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05B" w:rsidRPr="00177EE6" w:rsidRDefault="001A2BE1" w:rsidP="007F205B">
      <w:pPr>
        <w:pStyle w:val="Heading1"/>
        <w:spacing w:line="480" w:lineRule="auto"/>
        <w:rPr>
          <w:rFonts w:ascii="Times New Roman" w:hAnsi="Times New Roman" w:cs="Times New Roman"/>
          <w:b/>
          <w:bCs/>
          <w:sz w:val="24"/>
          <w:szCs w:val="24"/>
        </w:rPr>
      </w:pPr>
      <w:r>
        <w:rPr>
          <w:rFonts w:ascii="Times New Roman" w:hAnsi="Times New Roman" w:cs="Times New Roman"/>
          <w:b/>
          <w:bCs/>
          <w:color w:val="auto"/>
          <w:sz w:val="22"/>
          <w:szCs w:val="22"/>
        </w:rPr>
        <w:t>Supplementary f</w:t>
      </w:r>
      <w:r w:rsidR="007F205B" w:rsidRPr="00177EE6">
        <w:rPr>
          <w:rFonts w:ascii="Times New Roman" w:hAnsi="Times New Roman" w:cs="Times New Roman"/>
          <w:b/>
          <w:bCs/>
          <w:color w:val="auto"/>
          <w:sz w:val="22"/>
          <w:szCs w:val="22"/>
        </w:rPr>
        <w:t xml:space="preserve">ile </w:t>
      </w:r>
      <w:r w:rsidR="007F205B">
        <w:rPr>
          <w:rFonts w:ascii="Times New Roman" w:hAnsi="Times New Roman" w:cs="Times New Roman"/>
          <w:b/>
          <w:bCs/>
          <w:color w:val="auto"/>
          <w:sz w:val="22"/>
          <w:szCs w:val="22"/>
        </w:rPr>
        <w:t>1</w:t>
      </w:r>
    </w:p>
    <w:p w:rsidR="007F205B" w:rsidRPr="00177EE6" w:rsidRDefault="001A2BE1" w:rsidP="007F205B">
      <w:pPr>
        <w:spacing w:line="480" w:lineRule="auto"/>
        <w:rPr>
          <w:rFonts w:ascii="Times New Roman" w:hAnsi="Times New Roman" w:cs="Times New Roman"/>
          <w:b/>
          <w:bCs/>
          <w:sz w:val="20"/>
          <w:szCs w:val="20"/>
        </w:rPr>
      </w:pPr>
      <w:r>
        <w:rPr>
          <w:rFonts w:ascii="Times New Roman" w:hAnsi="Times New Roman" w:cs="Times New Roman"/>
          <w:b/>
          <w:bCs/>
          <w:sz w:val="20"/>
          <w:szCs w:val="20"/>
        </w:rPr>
        <w:t>PubMed d</w:t>
      </w:r>
      <w:r w:rsidR="007F205B" w:rsidRPr="00177EE6">
        <w:rPr>
          <w:rFonts w:ascii="Times New Roman" w:hAnsi="Times New Roman" w:cs="Times New Roman"/>
          <w:b/>
          <w:bCs/>
          <w:sz w:val="20"/>
          <w:szCs w:val="20"/>
        </w:rPr>
        <w:t xml:space="preserve">atabase search string: </w:t>
      </w:r>
    </w:p>
    <w:p w:rsidR="007F205B" w:rsidRPr="006A559E" w:rsidRDefault="007F205B" w:rsidP="007F205B">
      <w:pPr>
        <w:shd w:val="clear" w:color="auto" w:fill="F6F6F6"/>
        <w:spacing w:after="0" w:line="360" w:lineRule="auto"/>
        <w:rPr>
          <w:rFonts w:ascii="Segoe UI" w:eastAsia="Times New Roman" w:hAnsi="Segoe UI" w:cs="Segoe UI"/>
          <w:color w:val="212121"/>
          <w:sz w:val="18"/>
          <w:szCs w:val="18"/>
          <w:lang w:eastAsia="en-ZA"/>
        </w:rPr>
      </w:pPr>
      <w:r w:rsidRPr="006A559E">
        <w:rPr>
          <w:rFonts w:ascii="Segoe UI" w:eastAsia="Times New Roman" w:hAnsi="Segoe UI" w:cs="Segoe UI"/>
          <w:color w:val="212121"/>
          <w:sz w:val="18"/>
          <w:szCs w:val="18"/>
          <w:lang w:eastAsia="en-ZA"/>
        </w:rPr>
        <w:t>Search: </w:t>
      </w:r>
      <w:r w:rsidRPr="006A559E">
        <w:rPr>
          <w:rFonts w:ascii="Segoe UI" w:eastAsia="Times New Roman" w:hAnsi="Segoe UI" w:cs="Segoe UI"/>
          <w:b/>
          <w:bCs/>
          <w:color w:val="212121"/>
          <w:sz w:val="18"/>
          <w:szCs w:val="18"/>
          <w:lang w:eastAsia="en-ZA"/>
        </w:rPr>
        <w:t>("Breast Neoplasms"[Mesh]) AND (Employment[Mesh] OR "Job Satisfaction"[Mesh] OR "Work Engagement"[Mesh] OR "work performance") AND (rehabilitation OR "occupational therapy" OR "occupational therapist")</w:t>
      </w:r>
    </w:p>
    <w:p w:rsidR="007F205B" w:rsidRPr="006A559E" w:rsidRDefault="007F205B" w:rsidP="007F205B">
      <w:pPr>
        <w:shd w:val="clear" w:color="auto" w:fill="F6F6F6"/>
        <w:spacing w:after="0" w:line="360" w:lineRule="auto"/>
        <w:rPr>
          <w:rFonts w:ascii="Segoe UI" w:eastAsia="Times New Roman" w:hAnsi="Segoe UI" w:cs="Segoe UI"/>
          <w:color w:val="212121"/>
          <w:sz w:val="18"/>
          <w:szCs w:val="18"/>
          <w:lang w:eastAsia="en-ZA"/>
        </w:rPr>
      </w:pPr>
      <w:r w:rsidRPr="006A559E">
        <w:rPr>
          <w:rFonts w:ascii="Segoe UI" w:eastAsia="Times New Roman" w:hAnsi="Segoe UI" w:cs="Segoe UI"/>
          <w:color w:val="212121"/>
          <w:sz w:val="18"/>
          <w:szCs w:val="18"/>
          <w:lang w:eastAsia="en-ZA"/>
        </w:rPr>
        <w:t>("Breast Neoplasms"[</w:t>
      </w:r>
      <w:proofErr w:type="spellStart"/>
      <w:r w:rsidRPr="006A559E">
        <w:rPr>
          <w:rFonts w:ascii="Segoe UI" w:eastAsia="Times New Roman" w:hAnsi="Segoe UI" w:cs="Segoe UI"/>
          <w:color w:val="212121"/>
          <w:sz w:val="18"/>
          <w:szCs w:val="18"/>
          <w:lang w:eastAsia="en-ZA"/>
        </w:rPr>
        <w:t>MeSH</w:t>
      </w:r>
      <w:proofErr w:type="spellEnd"/>
      <w:r w:rsidRPr="006A559E">
        <w:rPr>
          <w:rFonts w:ascii="Segoe UI" w:eastAsia="Times New Roman" w:hAnsi="Segoe UI" w:cs="Segoe UI"/>
          <w:color w:val="212121"/>
          <w:sz w:val="18"/>
          <w:szCs w:val="18"/>
          <w:lang w:eastAsia="en-ZA"/>
        </w:rPr>
        <w:t xml:space="preserve"> Terms] AND ((("employment"[</w:t>
      </w:r>
      <w:proofErr w:type="spellStart"/>
      <w:r w:rsidRPr="006A559E">
        <w:rPr>
          <w:rFonts w:ascii="Segoe UI" w:eastAsia="Times New Roman" w:hAnsi="Segoe UI" w:cs="Segoe UI"/>
          <w:color w:val="212121"/>
          <w:sz w:val="18"/>
          <w:szCs w:val="18"/>
          <w:lang w:eastAsia="en-ZA"/>
        </w:rPr>
        <w:t>MeSH</w:t>
      </w:r>
      <w:proofErr w:type="spellEnd"/>
      <w:r w:rsidRPr="006A559E">
        <w:rPr>
          <w:rFonts w:ascii="Segoe UI" w:eastAsia="Times New Roman" w:hAnsi="Segoe UI" w:cs="Segoe UI"/>
          <w:color w:val="212121"/>
          <w:sz w:val="18"/>
          <w:szCs w:val="18"/>
          <w:lang w:eastAsia="en-ZA"/>
        </w:rPr>
        <w:t xml:space="preserve"> Terms] OR "Job Satisfaction"[</w:t>
      </w:r>
      <w:proofErr w:type="spellStart"/>
      <w:r w:rsidRPr="006A559E">
        <w:rPr>
          <w:rFonts w:ascii="Segoe UI" w:eastAsia="Times New Roman" w:hAnsi="Segoe UI" w:cs="Segoe UI"/>
          <w:color w:val="212121"/>
          <w:sz w:val="18"/>
          <w:szCs w:val="18"/>
          <w:lang w:eastAsia="en-ZA"/>
        </w:rPr>
        <w:t>MeSH</w:t>
      </w:r>
      <w:proofErr w:type="spellEnd"/>
      <w:r w:rsidRPr="006A559E">
        <w:rPr>
          <w:rFonts w:ascii="Segoe UI" w:eastAsia="Times New Roman" w:hAnsi="Segoe UI" w:cs="Segoe UI"/>
          <w:color w:val="212121"/>
          <w:sz w:val="18"/>
          <w:szCs w:val="18"/>
          <w:lang w:eastAsia="en-ZA"/>
        </w:rPr>
        <w:t xml:space="preserve"> Terms]) OR "Work Engagement"[</w:t>
      </w:r>
      <w:proofErr w:type="spellStart"/>
      <w:r w:rsidRPr="006A559E">
        <w:rPr>
          <w:rFonts w:ascii="Segoe UI" w:eastAsia="Times New Roman" w:hAnsi="Segoe UI" w:cs="Segoe UI"/>
          <w:color w:val="212121"/>
          <w:sz w:val="18"/>
          <w:szCs w:val="18"/>
          <w:lang w:eastAsia="en-ZA"/>
        </w:rPr>
        <w:t>MeSH</w:t>
      </w:r>
      <w:proofErr w:type="spellEnd"/>
      <w:r w:rsidRPr="006A559E">
        <w:rPr>
          <w:rFonts w:ascii="Segoe UI" w:eastAsia="Times New Roman" w:hAnsi="Segoe UI" w:cs="Segoe UI"/>
          <w:color w:val="212121"/>
          <w:sz w:val="18"/>
          <w:szCs w:val="18"/>
          <w:lang w:eastAsia="en-ZA"/>
        </w:rPr>
        <w:t xml:space="preserve"> Terms]) OR "work performance"[All Fields])) AND (((((((((((((((("rehabilitant"[All Fields] OR "rehabilitants"[All Fields]) OR "rehabilitate"[All Fields]) OR "rehabilitated"[All Fields]) OR "rehabilitates"[All Fields]) OR "rehabilitating"[All Fields]) OR "rehabilitation"[</w:t>
      </w:r>
      <w:proofErr w:type="spellStart"/>
      <w:r w:rsidRPr="006A559E">
        <w:rPr>
          <w:rFonts w:ascii="Segoe UI" w:eastAsia="Times New Roman" w:hAnsi="Segoe UI" w:cs="Segoe UI"/>
          <w:color w:val="212121"/>
          <w:sz w:val="18"/>
          <w:szCs w:val="18"/>
          <w:lang w:eastAsia="en-ZA"/>
        </w:rPr>
        <w:t>MeSH</w:t>
      </w:r>
      <w:proofErr w:type="spellEnd"/>
      <w:r w:rsidRPr="006A559E">
        <w:rPr>
          <w:rFonts w:ascii="Segoe UI" w:eastAsia="Times New Roman" w:hAnsi="Segoe UI" w:cs="Segoe UI"/>
          <w:color w:val="212121"/>
          <w:sz w:val="18"/>
          <w:szCs w:val="18"/>
          <w:lang w:eastAsia="en-ZA"/>
        </w:rPr>
        <w:t xml:space="preserve"> Terms]) OR "rehabilitation"[All Fields]) OR "rehabilitations"[All Fields]) OR "rehabilitative"[All Fields]) OR "rehabilitation"[</w:t>
      </w:r>
      <w:proofErr w:type="spellStart"/>
      <w:r w:rsidRPr="006A559E">
        <w:rPr>
          <w:rFonts w:ascii="Segoe UI" w:eastAsia="Times New Roman" w:hAnsi="Segoe UI" w:cs="Segoe UI"/>
          <w:color w:val="212121"/>
          <w:sz w:val="18"/>
          <w:szCs w:val="18"/>
          <w:lang w:eastAsia="en-ZA"/>
        </w:rPr>
        <w:t>MeSH</w:t>
      </w:r>
      <w:proofErr w:type="spellEnd"/>
      <w:r w:rsidRPr="006A559E">
        <w:rPr>
          <w:rFonts w:ascii="Segoe UI" w:eastAsia="Times New Roman" w:hAnsi="Segoe UI" w:cs="Segoe UI"/>
          <w:color w:val="212121"/>
          <w:sz w:val="18"/>
          <w:szCs w:val="18"/>
          <w:lang w:eastAsia="en-ZA"/>
        </w:rPr>
        <w:t xml:space="preserve"> Subheading]) OR "rehabilitation s"[All Fields]) OR "</w:t>
      </w:r>
      <w:proofErr w:type="spellStart"/>
      <w:r w:rsidRPr="006A559E">
        <w:rPr>
          <w:rFonts w:ascii="Segoe UI" w:eastAsia="Times New Roman" w:hAnsi="Segoe UI" w:cs="Segoe UI"/>
          <w:color w:val="212121"/>
          <w:sz w:val="18"/>
          <w:szCs w:val="18"/>
          <w:lang w:eastAsia="en-ZA"/>
        </w:rPr>
        <w:t>rehabilitational</w:t>
      </w:r>
      <w:proofErr w:type="spellEnd"/>
      <w:r w:rsidRPr="006A559E">
        <w:rPr>
          <w:rFonts w:ascii="Segoe UI" w:eastAsia="Times New Roman" w:hAnsi="Segoe UI" w:cs="Segoe UI"/>
          <w:color w:val="212121"/>
          <w:sz w:val="18"/>
          <w:szCs w:val="18"/>
          <w:lang w:eastAsia="en-ZA"/>
        </w:rPr>
        <w:t>"[All Fields]) OR "rehabilitator"[All Fields]) OR "rehabilitators"[All Fields]) OR "occupational therapy"[All Fields]) OR "occupational therapist"[All Fields])</w:t>
      </w:r>
    </w:p>
    <w:p w:rsidR="007F205B" w:rsidRPr="006A559E" w:rsidRDefault="007F205B" w:rsidP="007F205B">
      <w:pPr>
        <w:shd w:val="clear" w:color="auto" w:fill="F6F6F6"/>
        <w:spacing w:after="0" w:line="360" w:lineRule="auto"/>
        <w:rPr>
          <w:rFonts w:ascii="Segoe UI" w:eastAsia="Times New Roman" w:hAnsi="Segoe UI" w:cs="Segoe UI"/>
          <w:color w:val="212121"/>
          <w:sz w:val="18"/>
          <w:szCs w:val="18"/>
          <w:lang w:eastAsia="en-ZA"/>
        </w:rPr>
      </w:pPr>
    </w:p>
    <w:p w:rsidR="007F205B" w:rsidRPr="006A559E" w:rsidRDefault="007F205B" w:rsidP="007F205B">
      <w:pPr>
        <w:shd w:val="clear" w:color="auto" w:fill="F6F6F6"/>
        <w:spacing w:after="0" w:line="360" w:lineRule="auto"/>
        <w:rPr>
          <w:rFonts w:ascii="Segoe UI" w:eastAsia="Times New Roman" w:hAnsi="Segoe UI" w:cs="Segoe UI"/>
          <w:color w:val="212121"/>
          <w:sz w:val="18"/>
          <w:szCs w:val="18"/>
          <w:lang w:eastAsia="en-ZA"/>
        </w:rPr>
      </w:pPr>
      <w:r w:rsidRPr="006A559E">
        <w:rPr>
          <w:rFonts w:ascii="Segoe UI" w:eastAsia="Times New Roman" w:hAnsi="Segoe UI" w:cs="Segoe UI"/>
          <w:b/>
          <w:bCs/>
          <w:color w:val="212121"/>
          <w:sz w:val="18"/>
          <w:szCs w:val="18"/>
          <w:lang w:eastAsia="en-ZA"/>
        </w:rPr>
        <w:t>Translations</w:t>
      </w:r>
    </w:p>
    <w:p w:rsidR="007F205B" w:rsidRPr="006A559E" w:rsidRDefault="007F205B" w:rsidP="007F205B">
      <w:pPr>
        <w:shd w:val="clear" w:color="auto" w:fill="F6F6F6"/>
        <w:spacing w:after="0" w:line="360" w:lineRule="auto"/>
        <w:rPr>
          <w:rFonts w:ascii="Segoe UI" w:eastAsia="Times New Roman" w:hAnsi="Segoe UI" w:cs="Segoe UI"/>
          <w:color w:val="212121"/>
          <w:sz w:val="18"/>
          <w:szCs w:val="18"/>
          <w:lang w:eastAsia="en-ZA"/>
        </w:rPr>
      </w:pPr>
      <w:r w:rsidRPr="006A559E">
        <w:rPr>
          <w:rFonts w:ascii="Segoe UI" w:eastAsia="Times New Roman" w:hAnsi="Segoe UI" w:cs="Segoe UI"/>
          <w:b/>
          <w:bCs/>
          <w:color w:val="212121"/>
          <w:sz w:val="18"/>
          <w:szCs w:val="18"/>
          <w:lang w:eastAsia="en-ZA"/>
        </w:rPr>
        <w:t>Employment[Mesh]:</w:t>
      </w:r>
      <w:r w:rsidRPr="006A559E">
        <w:rPr>
          <w:rFonts w:ascii="Segoe UI" w:eastAsia="Times New Roman" w:hAnsi="Segoe UI" w:cs="Segoe UI"/>
          <w:color w:val="212121"/>
          <w:sz w:val="18"/>
          <w:szCs w:val="18"/>
          <w:lang w:eastAsia="en-ZA"/>
        </w:rPr>
        <w:t> "employment"[</w:t>
      </w:r>
      <w:proofErr w:type="spellStart"/>
      <w:r w:rsidRPr="006A559E">
        <w:rPr>
          <w:rFonts w:ascii="Segoe UI" w:eastAsia="Times New Roman" w:hAnsi="Segoe UI" w:cs="Segoe UI"/>
          <w:color w:val="212121"/>
          <w:sz w:val="18"/>
          <w:szCs w:val="18"/>
          <w:lang w:eastAsia="en-ZA"/>
        </w:rPr>
        <w:t>MeSH</w:t>
      </w:r>
      <w:proofErr w:type="spellEnd"/>
      <w:r w:rsidRPr="006A559E">
        <w:rPr>
          <w:rFonts w:ascii="Segoe UI" w:eastAsia="Times New Roman" w:hAnsi="Segoe UI" w:cs="Segoe UI"/>
          <w:color w:val="212121"/>
          <w:sz w:val="18"/>
          <w:szCs w:val="18"/>
          <w:lang w:eastAsia="en-ZA"/>
        </w:rPr>
        <w:t xml:space="preserve"> Terms]</w:t>
      </w:r>
    </w:p>
    <w:p w:rsidR="007F205B" w:rsidRPr="00177EE6" w:rsidRDefault="007F205B" w:rsidP="007F205B">
      <w:pPr>
        <w:shd w:val="clear" w:color="auto" w:fill="F6F6F6"/>
        <w:spacing w:after="0" w:line="360" w:lineRule="auto"/>
        <w:rPr>
          <w:rFonts w:ascii="Segoe UI" w:eastAsia="Times New Roman" w:hAnsi="Segoe UI" w:cs="Segoe UI"/>
          <w:color w:val="212121"/>
          <w:sz w:val="20"/>
          <w:szCs w:val="20"/>
          <w:lang w:eastAsia="en-ZA"/>
        </w:rPr>
      </w:pPr>
      <w:r w:rsidRPr="006A559E">
        <w:rPr>
          <w:rFonts w:ascii="Segoe UI" w:eastAsia="Times New Roman" w:hAnsi="Segoe UI" w:cs="Segoe UI"/>
          <w:b/>
          <w:bCs/>
          <w:color w:val="212121"/>
          <w:sz w:val="18"/>
          <w:szCs w:val="18"/>
          <w:lang w:eastAsia="en-ZA"/>
        </w:rPr>
        <w:t>rehabilitation:</w:t>
      </w:r>
      <w:r w:rsidRPr="006A559E">
        <w:rPr>
          <w:rFonts w:ascii="Segoe UI" w:eastAsia="Times New Roman" w:hAnsi="Segoe UI" w:cs="Segoe UI"/>
          <w:color w:val="212121"/>
          <w:sz w:val="18"/>
          <w:szCs w:val="18"/>
          <w:lang w:eastAsia="en-ZA"/>
        </w:rPr>
        <w:t> "rehabilitant"[All Fields] OR "rehabilitant's"[All Fields] OR "rehabilitants"[All Fields] OR "rehabilitate"[All Fields] OR "rehabilitated"[All Fields] OR "rehabilitates"[All Fields] OR "rehabilitating"[All Fields] OR "rehabilitation"[</w:t>
      </w:r>
      <w:proofErr w:type="spellStart"/>
      <w:r w:rsidRPr="006A559E">
        <w:rPr>
          <w:rFonts w:ascii="Segoe UI" w:eastAsia="Times New Roman" w:hAnsi="Segoe UI" w:cs="Segoe UI"/>
          <w:color w:val="212121"/>
          <w:sz w:val="18"/>
          <w:szCs w:val="18"/>
          <w:lang w:eastAsia="en-ZA"/>
        </w:rPr>
        <w:t>MeSH</w:t>
      </w:r>
      <w:proofErr w:type="spellEnd"/>
      <w:r w:rsidRPr="006A559E">
        <w:rPr>
          <w:rFonts w:ascii="Segoe UI" w:eastAsia="Times New Roman" w:hAnsi="Segoe UI" w:cs="Segoe UI"/>
          <w:color w:val="212121"/>
          <w:sz w:val="18"/>
          <w:szCs w:val="18"/>
          <w:lang w:eastAsia="en-ZA"/>
        </w:rPr>
        <w:t xml:space="preserve"> Terms] OR "rehabilitation"[All Fields] OR "rehabilitations"[All Fields] OR "rehabilitative"[All Fields] OR "rehabilitation"[Subheading] OR "rehabilitation's"[All Fields] OR "</w:t>
      </w:r>
      <w:proofErr w:type="spellStart"/>
      <w:r w:rsidRPr="006A559E">
        <w:rPr>
          <w:rFonts w:ascii="Segoe UI" w:eastAsia="Times New Roman" w:hAnsi="Segoe UI" w:cs="Segoe UI"/>
          <w:color w:val="212121"/>
          <w:sz w:val="18"/>
          <w:szCs w:val="18"/>
          <w:lang w:eastAsia="en-ZA"/>
        </w:rPr>
        <w:t>rehabilitational</w:t>
      </w:r>
      <w:proofErr w:type="spellEnd"/>
      <w:r w:rsidRPr="006A559E">
        <w:rPr>
          <w:rFonts w:ascii="Segoe UI" w:eastAsia="Times New Roman" w:hAnsi="Segoe UI" w:cs="Segoe UI"/>
          <w:color w:val="212121"/>
          <w:sz w:val="18"/>
          <w:szCs w:val="18"/>
          <w:lang w:eastAsia="en-ZA"/>
        </w:rPr>
        <w:t>"[All Fields] OR "rehabilitator"[All Fields] OR "rehabilitators"[All Fields]</w:t>
      </w:r>
    </w:p>
    <w:p w:rsidR="007F205B" w:rsidRPr="00177EE6" w:rsidRDefault="007F205B" w:rsidP="007F205B">
      <w:pPr>
        <w:spacing w:line="480" w:lineRule="auto"/>
        <w:rPr>
          <w:rFonts w:ascii="Times New Roman" w:hAnsi="Times New Roman" w:cs="Times New Roman"/>
          <w:sz w:val="20"/>
          <w:szCs w:val="20"/>
        </w:rPr>
        <w:sectPr w:rsidR="007F205B" w:rsidRPr="00177EE6" w:rsidSect="00B67435">
          <w:headerReference w:type="default" r:id="rId4"/>
          <w:footerReference w:type="even" r:id="rId5"/>
          <w:footerReference w:type="default" r:id="rId6"/>
          <w:headerReference w:type="first" r:id="rId7"/>
          <w:footerReference w:type="first" r:id="rId8"/>
          <w:pgSz w:w="11906" w:h="16838"/>
          <w:pgMar w:top="993" w:right="1440" w:bottom="1440" w:left="1440" w:header="708" w:footer="318" w:gutter="0"/>
          <w:cols w:space="708"/>
          <w:docGrid w:linePitch="360"/>
        </w:sectPr>
      </w:pPr>
    </w:p>
    <w:p w:rsidR="007F205B" w:rsidRPr="00177EE6" w:rsidRDefault="001A2BE1" w:rsidP="007F205B">
      <w:pPr>
        <w:pStyle w:val="Heading1"/>
        <w:spacing w:line="360" w:lineRule="auto"/>
        <w:rPr>
          <w:rFonts w:ascii="Times New Roman" w:hAnsi="Times New Roman" w:cs="Times New Roman"/>
          <w:b/>
          <w:bCs/>
          <w:sz w:val="24"/>
          <w:szCs w:val="24"/>
        </w:rPr>
      </w:pPr>
      <w:r>
        <w:rPr>
          <w:rFonts w:ascii="Times New Roman" w:hAnsi="Times New Roman" w:cs="Times New Roman"/>
          <w:b/>
          <w:bCs/>
          <w:color w:val="auto"/>
          <w:sz w:val="24"/>
          <w:szCs w:val="24"/>
        </w:rPr>
        <w:lastRenderedPageBreak/>
        <w:t>Supplementary</w:t>
      </w:r>
      <w:r w:rsidR="007F205B" w:rsidRPr="001B3C82">
        <w:rPr>
          <w:rFonts w:ascii="Times New Roman" w:hAnsi="Times New Roman" w:cs="Times New Roman"/>
          <w:b/>
          <w:bCs/>
          <w:color w:val="auto"/>
          <w:sz w:val="24"/>
          <w:szCs w:val="24"/>
        </w:rPr>
        <w:t xml:space="preserve"> </w:t>
      </w:r>
      <w:r>
        <w:rPr>
          <w:rFonts w:ascii="Times New Roman" w:hAnsi="Times New Roman" w:cs="Times New Roman"/>
          <w:b/>
          <w:bCs/>
          <w:color w:val="auto"/>
          <w:sz w:val="24"/>
          <w:szCs w:val="24"/>
        </w:rPr>
        <w:t>f</w:t>
      </w:r>
      <w:r w:rsidR="007F205B" w:rsidRPr="001B3C82">
        <w:rPr>
          <w:rFonts w:ascii="Times New Roman" w:hAnsi="Times New Roman" w:cs="Times New Roman"/>
          <w:b/>
          <w:bCs/>
          <w:color w:val="auto"/>
          <w:sz w:val="24"/>
          <w:szCs w:val="24"/>
        </w:rPr>
        <w:t xml:space="preserve">ile </w:t>
      </w:r>
      <w:bookmarkStart w:id="0" w:name="_Toc56978891"/>
      <w:r w:rsidR="007F205B">
        <w:rPr>
          <w:rFonts w:ascii="Times New Roman" w:hAnsi="Times New Roman" w:cs="Times New Roman"/>
          <w:b/>
          <w:bCs/>
          <w:color w:val="auto"/>
          <w:sz w:val="24"/>
          <w:szCs w:val="24"/>
        </w:rPr>
        <w:t>2</w:t>
      </w:r>
    </w:p>
    <w:tbl>
      <w:tblPr>
        <w:tblStyle w:val="TableGrid"/>
        <w:tblW w:w="15026" w:type="dxa"/>
        <w:tblInd w:w="-714" w:type="dxa"/>
        <w:tblLook w:val="04A0" w:firstRow="1" w:lastRow="0" w:firstColumn="1" w:lastColumn="0" w:noHBand="0" w:noVBand="1"/>
      </w:tblPr>
      <w:tblGrid>
        <w:gridCol w:w="1417"/>
        <w:gridCol w:w="1273"/>
        <w:gridCol w:w="8367"/>
        <w:gridCol w:w="2674"/>
        <w:gridCol w:w="1295"/>
      </w:tblGrid>
      <w:tr w:rsidR="007F205B" w:rsidRPr="00177EE6" w:rsidTr="00EC61A3">
        <w:trPr>
          <w:tblHeader/>
        </w:trPr>
        <w:tc>
          <w:tcPr>
            <w:tcW w:w="15026" w:type="dxa"/>
            <w:gridSpan w:val="5"/>
            <w:shd w:val="clear" w:color="auto" w:fill="A8D08D" w:themeFill="accent6" w:themeFillTint="99"/>
          </w:tcPr>
          <w:p w:rsidR="007F205B" w:rsidRPr="00177EE6" w:rsidRDefault="007F205B" w:rsidP="00EC61A3">
            <w:pPr>
              <w:spacing w:line="360" w:lineRule="auto"/>
              <w:jc w:val="center"/>
              <w:rPr>
                <w:rFonts w:ascii="Times New Roman" w:hAnsi="Times New Roman" w:cs="Times New Roman"/>
                <w:b/>
                <w:bCs/>
                <w:sz w:val="20"/>
                <w:szCs w:val="20"/>
                <w:lang w:val="en-GB"/>
              </w:rPr>
            </w:pPr>
            <w:r w:rsidRPr="00177EE6">
              <w:rPr>
                <w:rFonts w:ascii="Times New Roman" w:hAnsi="Times New Roman" w:cs="Times New Roman"/>
                <w:b/>
                <w:bCs/>
                <w:sz w:val="20"/>
                <w:szCs w:val="20"/>
                <w:lang w:val="en-GB"/>
              </w:rPr>
              <w:t xml:space="preserve">Study Characteristics </w:t>
            </w:r>
          </w:p>
        </w:tc>
      </w:tr>
      <w:tr w:rsidR="007F205B" w:rsidRPr="00177EE6" w:rsidTr="00EC61A3">
        <w:trPr>
          <w:tblHeader/>
        </w:trPr>
        <w:tc>
          <w:tcPr>
            <w:tcW w:w="1417" w:type="dxa"/>
            <w:shd w:val="clear" w:color="auto" w:fill="F2F2F2" w:themeFill="background1" w:themeFillShade="F2"/>
            <w:vAlign w:val="center"/>
          </w:tcPr>
          <w:p w:rsidR="007F205B" w:rsidRPr="00414637" w:rsidRDefault="007F205B" w:rsidP="00EC61A3">
            <w:pPr>
              <w:spacing w:line="276" w:lineRule="auto"/>
              <w:jc w:val="center"/>
              <w:rPr>
                <w:rFonts w:ascii="Times New Roman" w:hAnsi="Times New Roman" w:cs="Times New Roman"/>
                <w:b/>
                <w:bCs/>
                <w:sz w:val="20"/>
                <w:szCs w:val="20"/>
                <w:lang w:val="en-GB"/>
              </w:rPr>
            </w:pPr>
            <w:r w:rsidRPr="00414637">
              <w:rPr>
                <w:rFonts w:ascii="Times New Roman" w:hAnsi="Times New Roman" w:cs="Times New Roman"/>
                <w:b/>
                <w:bCs/>
                <w:sz w:val="20"/>
                <w:szCs w:val="20"/>
                <w:lang w:val="en-GB"/>
              </w:rPr>
              <w:t>Author/Year</w:t>
            </w:r>
          </w:p>
          <w:p w:rsidR="007F205B" w:rsidRPr="00414637" w:rsidRDefault="007F205B" w:rsidP="00EC61A3">
            <w:pPr>
              <w:spacing w:line="276" w:lineRule="auto"/>
              <w:jc w:val="center"/>
              <w:rPr>
                <w:rFonts w:ascii="Times New Roman" w:hAnsi="Times New Roman" w:cs="Times New Roman"/>
                <w:b/>
                <w:bCs/>
                <w:sz w:val="20"/>
                <w:szCs w:val="20"/>
                <w:lang w:val="en-GB"/>
              </w:rPr>
            </w:pPr>
            <w:r w:rsidRPr="00414637">
              <w:rPr>
                <w:rFonts w:ascii="Times New Roman" w:hAnsi="Times New Roman" w:cs="Times New Roman"/>
                <w:b/>
                <w:bCs/>
                <w:sz w:val="20"/>
                <w:szCs w:val="20"/>
                <w:lang w:val="en-GB"/>
              </w:rPr>
              <w:t>Reference</w:t>
            </w:r>
          </w:p>
        </w:tc>
        <w:tc>
          <w:tcPr>
            <w:tcW w:w="1273" w:type="dxa"/>
            <w:shd w:val="clear" w:color="auto" w:fill="F2F2F2" w:themeFill="background1" w:themeFillShade="F2"/>
            <w:vAlign w:val="center"/>
          </w:tcPr>
          <w:p w:rsidR="007F205B" w:rsidRPr="00414637" w:rsidRDefault="007F205B" w:rsidP="00EC61A3">
            <w:pPr>
              <w:spacing w:line="276" w:lineRule="auto"/>
              <w:jc w:val="center"/>
              <w:rPr>
                <w:rFonts w:ascii="Times New Roman" w:hAnsi="Times New Roman" w:cs="Times New Roman"/>
                <w:b/>
                <w:bCs/>
                <w:sz w:val="20"/>
                <w:szCs w:val="20"/>
                <w:lang w:val="en-GB"/>
              </w:rPr>
            </w:pPr>
            <w:r w:rsidRPr="00414637">
              <w:rPr>
                <w:rFonts w:ascii="Times New Roman" w:hAnsi="Times New Roman" w:cs="Times New Roman"/>
                <w:b/>
                <w:bCs/>
                <w:sz w:val="20"/>
                <w:szCs w:val="20"/>
                <w:lang w:val="en-GB"/>
              </w:rPr>
              <w:t>Country of study origin</w:t>
            </w:r>
          </w:p>
        </w:tc>
        <w:tc>
          <w:tcPr>
            <w:tcW w:w="8367" w:type="dxa"/>
            <w:shd w:val="clear" w:color="auto" w:fill="F2F2F2" w:themeFill="background1" w:themeFillShade="F2"/>
            <w:vAlign w:val="center"/>
          </w:tcPr>
          <w:p w:rsidR="007F205B" w:rsidRPr="00414637" w:rsidRDefault="007F205B" w:rsidP="00EC61A3">
            <w:pPr>
              <w:spacing w:line="276" w:lineRule="auto"/>
              <w:jc w:val="center"/>
              <w:rPr>
                <w:rFonts w:ascii="Times New Roman" w:hAnsi="Times New Roman" w:cs="Times New Roman"/>
                <w:b/>
                <w:bCs/>
                <w:sz w:val="20"/>
                <w:szCs w:val="20"/>
                <w:lang w:val="en-GB"/>
              </w:rPr>
            </w:pPr>
            <w:r w:rsidRPr="00414637">
              <w:rPr>
                <w:rFonts w:ascii="Times New Roman" w:hAnsi="Times New Roman" w:cs="Times New Roman"/>
                <w:b/>
                <w:bCs/>
                <w:sz w:val="20"/>
                <w:szCs w:val="20"/>
                <w:lang w:val="en-GB"/>
              </w:rPr>
              <w:t>Study aim</w:t>
            </w:r>
          </w:p>
        </w:tc>
        <w:tc>
          <w:tcPr>
            <w:tcW w:w="2674" w:type="dxa"/>
            <w:shd w:val="clear" w:color="auto" w:fill="F2F2F2" w:themeFill="background1" w:themeFillShade="F2"/>
            <w:vAlign w:val="center"/>
          </w:tcPr>
          <w:p w:rsidR="007F205B" w:rsidRPr="00414637" w:rsidRDefault="007F205B" w:rsidP="00EC61A3">
            <w:pPr>
              <w:spacing w:line="276" w:lineRule="auto"/>
              <w:jc w:val="center"/>
              <w:rPr>
                <w:rFonts w:ascii="Times New Roman" w:hAnsi="Times New Roman" w:cs="Times New Roman"/>
                <w:b/>
                <w:bCs/>
                <w:sz w:val="20"/>
                <w:szCs w:val="20"/>
                <w:lang w:val="en-GB"/>
              </w:rPr>
            </w:pPr>
            <w:r w:rsidRPr="00414637">
              <w:rPr>
                <w:rFonts w:ascii="Times New Roman" w:hAnsi="Times New Roman" w:cs="Times New Roman"/>
                <w:b/>
                <w:bCs/>
                <w:sz w:val="20"/>
                <w:szCs w:val="20"/>
                <w:lang w:val="en-GB"/>
              </w:rPr>
              <w:t>Study design/Study alignment</w:t>
            </w:r>
          </w:p>
        </w:tc>
        <w:tc>
          <w:tcPr>
            <w:tcW w:w="1295" w:type="dxa"/>
            <w:shd w:val="clear" w:color="auto" w:fill="F2F2F2" w:themeFill="background1" w:themeFillShade="F2"/>
            <w:vAlign w:val="center"/>
          </w:tcPr>
          <w:p w:rsidR="007F205B" w:rsidRPr="00414637" w:rsidRDefault="007F205B" w:rsidP="00EC61A3">
            <w:pPr>
              <w:spacing w:line="276" w:lineRule="auto"/>
              <w:jc w:val="center"/>
              <w:rPr>
                <w:rFonts w:ascii="Times New Roman" w:hAnsi="Times New Roman" w:cs="Times New Roman"/>
                <w:b/>
                <w:bCs/>
                <w:sz w:val="20"/>
                <w:szCs w:val="20"/>
                <w:lang w:val="en-GB"/>
              </w:rPr>
            </w:pPr>
            <w:r w:rsidRPr="00414637">
              <w:rPr>
                <w:rFonts w:ascii="Times New Roman" w:hAnsi="Times New Roman" w:cs="Times New Roman"/>
                <w:b/>
                <w:bCs/>
                <w:sz w:val="20"/>
                <w:szCs w:val="20"/>
                <w:lang w:val="en-GB"/>
              </w:rPr>
              <w:t>Risk of Bias</w:t>
            </w:r>
          </w:p>
          <w:p w:rsidR="007F205B" w:rsidRPr="00414637" w:rsidRDefault="007F205B" w:rsidP="00EC61A3">
            <w:pPr>
              <w:spacing w:line="276" w:lineRule="auto"/>
              <w:jc w:val="center"/>
              <w:rPr>
                <w:rFonts w:ascii="Times New Roman" w:hAnsi="Times New Roman" w:cs="Times New Roman"/>
                <w:b/>
                <w:bCs/>
                <w:sz w:val="20"/>
                <w:szCs w:val="20"/>
                <w:lang w:val="en-GB"/>
              </w:rPr>
            </w:pPr>
            <w:r w:rsidRPr="00414637">
              <w:rPr>
                <w:rFonts w:ascii="Times New Roman" w:hAnsi="Times New Roman" w:cs="Times New Roman"/>
                <w:b/>
                <w:bCs/>
                <w:sz w:val="20"/>
                <w:szCs w:val="20"/>
                <w:lang w:val="en-GB"/>
              </w:rPr>
              <w:t>(if applicable)</w:t>
            </w:r>
          </w:p>
        </w:tc>
      </w:tr>
      <w:tr w:rsidR="007F205B" w:rsidRPr="00177EE6" w:rsidTr="00EC61A3">
        <w:tc>
          <w:tcPr>
            <w:tcW w:w="15026" w:type="dxa"/>
            <w:gridSpan w:val="5"/>
            <w:shd w:val="clear" w:color="auto" w:fill="D9D9D9" w:themeFill="background1" w:themeFillShade="D9"/>
          </w:tcPr>
          <w:p w:rsidR="007F205B" w:rsidRPr="00177EE6" w:rsidRDefault="007F205B" w:rsidP="00EC61A3">
            <w:pPr>
              <w:spacing w:line="360" w:lineRule="auto"/>
              <w:jc w:val="center"/>
              <w:rPr>
                <w:rFonts w:ascii="Times New Roman" w:hAnsi="Times New Roman" w:cs="Times New Roman"/>
                <w:b/>
                <w:bCs/>
                <w:sz w:val="18"/>
                <w:szCs w:val="18"/>
                <w:lang w:val="en-GB"/>
              </w:rPr>
            </w:pPr>
            <w:r w:rsidRPr="00414637">
              <w:rPr>
                <w:rFonts w:ascii="Times New Roman" w:hAnsi="Times New Roman" w:cs="Times New Roman"/>
                <w:b/>
                <w:bCs/>
                <w:sz w:val="20"/>
                <w:szCs w:val="20"/>
                <w:lang w:val="en-GB"/>
              </w:rPr>
              <w:t xml:space="preserve">Body Structures and Functions </w:t>
            </w:r>
          </w:p>
        </w:tc>
      </w:tr>
      <w:tr w:rsidR="007F205B" w:rsidRPr="00177EE6" w:rsidTr="00EC61A3">
        <w:tc>
          <w:tcPr>
            <w:tcW w:w="1417" w:type="dxa"/>
            <w:vAlign w:val="center"/>
          </w:tcPr>
          <w:p w:rsidR="007F205B" w:rsidRDefault="007F205B" w:rsidP="00EC61A3">
            <w:pPr>
              <w:spacing w:line="276" w:lineRule="auto"/>
              <w:jc w:val="center"/>
              <w:rPr>
                <w:rFonts w:ascii="Times New Roman" w:hAnsi="Times New Roman" w:cs="Times New Roman"/>
                <w:b/>
                <w:bCs/>
                <w:sz w:val="18"/>
                <w:szCs w:val="18"/>
              </w:rPr>
            </w:pPr>
            <w:r w:rsidRPr="00827FD7">
              <w:rPr>
                <w:rFonts w:ascii="Times New Roman" w:hAnsi="Times New Roman" w:cs="Times New Roman"/>
                <w:b/>
                <w:bCs/>
                <w:sz w:val="18"/>
                <w:szCs w:val="18"/>
              </w:rPr>
              <w:t xml:space="preserve">Winick </w:t>
            </w:r>
          </w:p>
          <w:p w:rsidR="007F205B" w:rsidRPr="00827FD7" w:rsidRDefault="007F205B" w:rsidP="00EC61A3">
            <w:pPr>
              <w:spacing w:line="276" w:lineRule="auto"/>
              <w:jc w:val="center"/>
              <w:rPr>
                <w:rFonts w:ascii="Times New Roman" w:hAnsi="Times New Roman" w:cs="Times New Roman"/>
                <w:b/>
                <w:bCs/>
                <w:sz w:val="18"/>
                <w:szCs w:val="18"/>
              </w:rPr>
            </w:pPr>
            <w:r w:rsidRPr="00827FD7">
              <w:rPr>
                <w:rFonts w:ascii="Times New Roman" w:hAnsi="Times New Roman" w:cs="Times New Roman"/>
                <w:b/>
                <w:bCs/>
                <w:sz w:val="18"/>
                <w:szCs w:val="18"/>
              </w:rPr>
              <w:t>(1977)</w:t>
            </w:r>
          </w:p>
        </w:tc>
        <w:tc>
          <w:tcPr>
            <w:tcW w:w="1273" w:type="dxa"/>
            <w:vAlign w:val="center"/>
          </w:tcPr>
          <w:p w:rsidR="007F205B" w:rsidRPr="00827FD7" w:rsidRDefault="007F205B" w:rsidP="00EC61A3">
            <w:pPr>
              <w:spacing w:line="360" w:lineRule="auto"/>
              <w:ind w:right="90"/>
              <w:jc w:val="center"/>
              <w:rPr>
                <w:rFonts w:ascii="Times New Roman" w:hAnsi="Times New Roman" w:cs="Times New Roman"/>
                <w:sz w:val="18"/>
                <w:szCs w:val="18"/>
                <w:lang w:val="en-GB"/>
              </w:rPr>
            </w:pPr>
            <w:r w:rsidRPr="00827FD7">
              <w:rPr>
                <w:rFonts w:ascii="Times New Roman" w:hAnsi="Times New Roman" w:cs="Times New Roman"/>
                <w:sz w:val="18"/>
                <w:szCs w:val="18"/>
                <w:lang w:val="en-GB"/>
              </w:rPr>
              <w:t>USA</w:t>
            </w:r>
          </w:p>
        </w:tc>
        <w:tc>
          <w:tcPr>
            <w:tcW w:w="8367" w:type="dxa"/>
          </w:tcPr>
          <w:p w:rsidR="007F205B" w:rsidRPr="00827FD7" w:rsidRDefault="007F205B" w:rsidP="00EC61A3">
            <w:pPr>
              <w:spacing w:line="360" w:lineRule="auto"/>
              <w:jc w:val="both"/>
              <w:rPr>
                <w:rFonts w:ascii="Times New Roman" w:hAnsi="Times New Roman" w:cs="Times New Roman"/>
                <w:sz w:val="18"/>
                <w:szCs w:val="18"/>
                <w:lang w:val="en-GB"/>
              </w:rPr>
            </w:pPr>
            <w:r w:rsidRPr="00827FD7">
              <w:rPr>
                <w:rFonts w:ascii="Times New Roman" w:hAnsi="Times New Roman" w:cs="Times New Roman"/>
                <w:sz w:val="18"/>
                <w:szCs w:val="18"/>
                <w:lang w:val="en-GB"/>
              </w:rPr>
              <w:t xml:space="preserve">To describe the outcomes of a program aimed to assist patients to regain the functional use of their affected upper limb, and to adapt functionally, psychologically, and emotionally to the breast loss in the shortest period of time. </w:t>
            </w:r>
          </w:p>
        </w:tc>
        <w:tc>
          <w:tcPr>
            <w:tcW w:w="2674" w:type="dxa"/>
            <w:vAlign w:val="center"/>
          </w:tcPr>
          <w:p w:rsidR="007F205B" w:rsidRPr="00827FD7" w:rsidRDefault="007F205B" w:rsidP="00EC61A3">
            <w:pPr>
              <w:spacing w:line="360" w:lineRule="auto"/>
              <w:jc w:val="center"/>
              <w:rPr>
                <w:rFonts w:ascii="Times New Roman" w:hAnsi="Times New Roman" w:cs="Times New Roman"/>
                <w:sz w:val="18"/>
                <w:szCs w:val="18"/>
                <w:lang w:val="en-GB"/>
              </w:rPr>
            </w:pPr>
            <w:r w:rsidRPr="00827FD7">
              <w:rPr>
                <w:rFonts w:ascii="Times New Roman" w:hAnsi="Times New Roman" w:cs="Times New Roman"/>
                <w:sz w:val="18"/>
                <w:szCs w:val="18"/>
                <w:lang w:val="en-GB"/>
              </w:rPr>
              <w:t xml:space="preserve">Longitudinal prospective one-group design study </w:t>
            </w:r>
          </w:p>
        </w:tc>
        <w:tc>
          <w:tcPr>
            <w:tcW w:w="1295" w:type="dxa"/>
            <w:vAlign w:val="center"/>
          </w:tcPr>
          <w:p w:rsidR="007F205B" w:rsidRPr="00827FD7" w:rsidRDefault="007F205B" w:rsidP="00EC61A3">
            <w:pPr>
              <w:spacing w:line="360" w:lineRule="auto"/>
              <w:jc w:val="center"/>
              <w:rPr>
                <w:rFonts w:ascii="Times New Roman" w:hAnsi="Times New Roman" w:cs="Times New Roman"/>
                <w:b/>
                <w:bCs/>
                <w:sz w:val="18"/>
                <w:szCs w:val="18"/>
                <w:lang w:val="en-GB"/>
              </w:rPr>
            </w:pPr>
            <w:r w:rsidRPr="00827FD7">
              <w:rPr>
                <w:rFonts w:ascii="Times New Roman" w:hAnsi="Times New Roman" w:cs="Times New Roman"/>
                <w:sz w:val="18"/>
                <w:szCs w:val="18"/>
                <w:lang w:val="en-GB"/>
              </w:rPr>
              <w:t>Moderate</w:t>
            </w:r>
          </w:p>
        </w:tc>
      </w:tr>
      <w:tr w:rsidR="007F205B" w:rsidRPr="00177EE6" w:rsidTr="00EC61A3">
        <w:tc>
          <w:tcPr>
            <w:tcW w:w="1417" w:type="dxa"/>
            <w:vAlign w:val="center"/>
          </w:tcPr>
          <w:p w:rsidR="007F205B" w:rsidRPr="00827FD7" w:rsidRDefault="007F205B" w:rsidP="00EC61A3">
            <w:pPr>
              <w:spacing w:line="276" w:lineRule="auto"/>
              <w:jc w:val="center"/>
              <w:rPr>
                <w:rFonts w:ascii="Times New Roman" w:hAnsi="Times New Roman" w:cs="Times New Roman"/>
                <w:b/>
                <w:bCs/>
                <w:sz w:val="18"/>
                <w:szCs w:val="18"/>
              </w:rPr>
            </w:pPr>
            <w:r w:rsidRPr="00827FD7">
              <w:rPr>
                <w:rFonts w:ascii="Times New Roman" w:hAnsi="Times New Roman" w:cs="Times New Roman"/>
                <w:b/>
                <w:bCs/>
                <w:sz w:val="18"/>
                <w:szCs w:val="18"/>
              </w:rPr>
              <w:t xml:space="preserve"> Maguire (1983)</w:t>
            </w:r>
          </w:p>
        </w:tc>
        <w:tc>
          <w:tcPr>
            <w:tcW w:w="1273" w:type="dxa"/>
            <w:vAlign w:val="center"/>
          </w:tcPr>
          <w:p w:rsidR="007F205B" w:rsidRPr="00827FD7" w:rsidRDefault="007F205B" w:rsidP="00EC61A3">
            <w:pPr>
              <w:spacing w:line="360" w:lineRule="auto"/>
              <w:ind w:right="90"/>
              <w:jc w:val="center"/>
              <w:rPr>
                <w:rFonts w:ascii="Times New Roman" w:hAnsi="Times New Roman" w:cs="Times New Roman"/>
                <w:sz w:val="18"/>
                <w:szCs w:val="18"/>
                <w:lang w:val="en-GB"/>
              </w:rPr>
            </w:pPr>
            <w:r w:rsidRPr="00827FD7">
              <w:rPr>
                <w:rFonts w:ascii="Times New Roman" w:hAnsi="Times New Roman" w:cs="Times New Roman"/>
                <w:sz w:val="18"/>
                <w:szCs w:val="18"/>
                <w:lang w:val="en-GB"/>
              </w:rPr>
              <w:t>UK</w:t>
            </w:r>
          </w:p>
        </w:tc>
        <w:tc>
          <w:tcPr>
            <w:tcW w:w="8367" w:type="dxa"/>
          </w:tcPr>
          <w:p w:rsidR="007F205B" w:rsidRPr="00827FD7" w:rsidRDefault="007F205B" w:rsidP="00EC61A3">
            <w:pPr>
              <w:spacing w:line="360" w:lineRule="auto"/>
              <w:jc w:val="both"/>
              <w:rPr>
                <w:rFonts w:ascii="Times New Roman" w:hAnsi="Times New Roman" w:cs="Times New Roman"/>
                <w:sz w:val="18"/>
                <w:szCs w:val="18"/>
                <w:lang w:val="en-GB"/>
              </w:rPr>
            </w:pPr>
            <w:r w:rsidRPr="00827FD7">
              <w:rPr>
                <w:rFonts w:ascii="Times New Roman" w:hAnsi="Times New Roman" w:cs="Times New Roman"/>
                <w:sz w:val="18"/>
                <w:szCs w:val="18"/>
                <w:lang w:val="en-GB"/>
              </w:rPr>
              <w:t xml:space="preserve">To establish if a specialist nurse helped patients to adapt to breast loss as well as improve their physical and social recovery after undergoing a mastectomy. </w:t>
            </w:r>
          </w:p>
        </w:tc>
        <w:tc>
          <w:tcPr>
            <w:tcW w:w="2674" w:type="dxa"/>
            <w:vAlign w:val="center"/>
          </w:tcPr>
          <w:p w:rsidR="007F205B" w:rsidRPr="00827FD7" w:rsidRDefault="007F205B" w:rsidP="00EC61A3">
            <w:pPr>
              <w:spacing w:line="360" w:lineRule="auto"/>
              <w:jc w:val="center"/>
              <w:rPr>
                <w:rFonts w:ascii="Times New Roman" w:hAnsi="Times New Roman" w:cs="Times New Roman"/>
                <w:sz w:val="18"/>
                <w:szCs w:val="18"/>
                <w:lang w:val="en-GB"/>
              </w:rPr>
            </w:pPr>
            <w:r w:rsidRPr="00827FD7">
              <w:rPr>
                <w:rFonts w:ascii="Times New Roman" w:hAnsi="Times New Roman" w:cs="Times New Roman"/>
                <w:sz w:val="18"/>
                <w:szCs w:val="18"/>
                <w:lang w:val="en-GB"/>
              </w:rPr>
              <w:t>Randomised Controlled Trial (RCT)</w:t>
            </w:r>
          </w:p>
        </w:tc>
        <w:tc>
          <w:tcPr>
            <w:tcW w:w="1295" w:type="dxa"/>
            <w:vAlign w:val="center"/>
          </w:tcPr>
          <w:p w:rsidR="007F205B" w:rsidRPr="00827FD7" w:rsidRDefault="007F205B" w:rsidP="00EC61A3">
            <w:pPr>
              <w:spacing w:line="360" w:lineRule="auto"/>
              <w:jc w:val="center"/>
              <w:rPr>
                <w:rFonts w:ascii="Times New Roman" w:hAnsi="Times New Roman" w:cs="Times New Roman"/>
                <w:sz w:val="18"/>
                <w:szCs w:val="18"/>
                <w:lang w:val="en-GB"/>
              </w:rPr>
            </w:pPr>
            <w:r w:rsidRPr="00827FD7">
              <w:rPr>
                <w:rFonts w:ascii="Times New Roman" w:hAnsi="Times New Roman" w:cs="Times New Roman"/>
                <w:sz w:val="18"/>
                <w:szCs w:val="18"/>
                <w:lang w:val="en-GB"/>
              </w:rPr>
              <w:t>Moderate</w:t>
            </w:r>
          </w:p>
        </w:tc>
      </w:tr>
      <w:tr w:rsidR="007F205B" w:rsidRPr="00177EE6" w:rsidTr="00EC61A3">
        <w:tc>
          <w:tcPr>
            <w:tcW w:w="1417" w:type="dxa"/>
            <w:vAlign w:val="center"/>
          </w:tcPr>
          <w:p w:rsidR="007F205B" w:rsidRPr="00827FD7" w:rsidRDefault="007F205B" w:rsidP="00EC61A3">
            <w:pPr>
              <w:spacing w:line="276" w:lineRule="auto"/>
              <w:jc w:val="center"/>
              <w:rPr>
                <w:rFonts w:ascii="Times New Roman" w:hAnsi="Times New Roman" w:cs="Times New Roman"/>
                <w:b/>
                <w:bCs/>
                <w:sz w:val="18"/>
                <w:szCs w:val="18"/>
              </w:rPr>
            </w:pPr>
            <w:r w:rsidRPr="00827FD7">
              <w:rPr>
                <w:rFonts w:ascii="Times New Roman" w:hAnsi="Times New Roman" w:cs="Times New Roman"/>
                <w:b/>
                <w:bCs/>
                <w:sz w:val="18"/>
                <w:szCs w:val="18"/>
              </w:rPr>
              <w:t xml:space="preserve">Sachs </w:t>
            </w:r>
          </w:p>
          <w:p w:rsidR="007F205B" w:rsidRPr="00827FD7" w:rsidRDefault="007F205B" w:rsidP="00EC61A3">
            <w:pPr>
              <w:spacing w:line="276" w:lineRule="auto"/>
              <w:jc w:val="center"/>
              <w:rPr>
                <w:rFonts w:ascii="Times New Roman" w:hAnsi="Times New Roman" w:cs="Times New Roman"/>
                <w:b/>
                <w:bCs/>
                <w:sz w:val="18"/>
                <w:szCs w:val="18"/>
              </w:rPr>
            </w:pPr>
            <w:r w:rsidRPr="00827FD7">
              <w:rPr>
                <w:rFonts w:ascii="Times New Roman" w:hAnsi="Times New Roman" w:cs="Times New Roman"/>
                <w:b/>
                <w:bCs/>
                <w:sz w:val="18"/>
                <w:szCs w:val="18"/>
              </w:rPr>
              <w:t>(1980)</w:t>
            </w:r>
          </w:p>
        </w:tc>
        <w:tc>
          <w:tcPr>
            <w:tcW w:w="1273" w:type="dxa"/>
            <w:vAlign w:val="center"/>
          </w:tcPr>
          <w:p w:rsidR="007F205B" w:rsidRPr="00827FD7" w:rsidRDefault="007F205B" w:rsidP="00EC61A3">
            <w:pPr>
              <w:spacing w:line="360" w:lineRule="auto"/>
              <w:ind w:right="90"/>
              <w:jc w:val="center"/>
              <w:rPr>
                <w:rFonts w:ascii="Times New Roman" w:hAnsi="Times New Roman" w:cs="Times New Roman"/>
                <w:sz w:val="18"/>
                <w:szCs w:val="18"/>
                <w:lang w:val="en-GB"/>
              </w:rPr>
            </w:pPr>
            <w:r w:rsidRPr="00827FD7">
              <w:rPr>
                <w:rFonts w:ascii="Times New Roman" w:hAnsi="Times New Roman" w:cs="Times New Roman"/>
                <w:sz w:val="18"/>
                <w:szCs w:val="18"/>
                <w:lang w:val="en-GB"/>
              </w:rPr>
              <w:t>USA</w:t>
            </w:r>
          </w:p>
        </w:tc>
        <w:tc>
          <w:tcPr>
            <w:tcW w:w="8367" w:type="dxa"/>
          </w:tcPr>
          <w:p w:rsidR="007F205B" w:rsidRPr="00827FD7" w:rsidRDefault="007F205B" w:rsidP="00EC61A3">
            <w:pPr>
              <w:spacing w:line="360" w:lineRule="auto"/>
              <w:jc w:val="both"/>
              <w:rPr>
                <w:rFonts w:ascii="Times New Roman" w:hAnsi="Times New Roman" w:cs="Times New Roman"/>
                <w:sz w:val="18"/>
                <w:szCs w:val="18"/>
                <w:lang w:val="en-GB"/>
              </w:rPr>
            </w:pPr>
            <w:r w:rsidRPr="00827FD7">
              <w:rPr>
                <w:rFonts w:ascii="Times New Roman" w:hAnsi="Times New Roman" w:cs="Times New Roman"/>
                <w:sz w:val="18"/>
                <w:szCs w:val="18"/>
                <w:lang w:val="en-GB"/>
              </w:rPr>
              <w:t xml:space="preserve">To describe: the need for, operation, and outcomes of an in-patient post-mastectomy rehabilitation programme implemented at a community hospital. </w:t>
            </w:r>
          </w:p>
        </w:tc>
        <w:tc>
          <w:tcPr>
            <w:tcW w:w="2674" w:type="dxa"/>
            <w:vAlign w:val="center"/>
          </w:tcPr>
          <w:p w:rsidR="007F205B" w:rsidRPr="00827FD7" w:rsidRDefault="007F205B" w:rsidP="00EC61A3">
            <w:pPr>
              <w:spacing w:line="360" w:lineRule="auto"/>
              <w:jc w:val="center"/>
              <w:rPr>
                <w:rFonts w:ascii="Times New Roman" w:hAnsi="Times New Roman" w:cs="Times New Roman"/>
                <w:sz w:val="18"/>
                <w:szCs w:val="18"/>
                <w:lang w:val="en-GB"/>
              </w:rPr>
            </w:pPr>
            <w:r w:rsidRPr="00827FD7">
              <w:rPr>
                <w:rFonts w:ascii="Times New Roman" w:hAnsi="Times New Roman" w:cs="Times New Roman"/>
                <w:sz w:val="18"/>
                <w:szCs w:val="18"/>
                <w:lang w:val="en-GB"/>
              </w:rPr>
              <w:t>Individual prospective cohort study</w:t>
            </w:r>
          </w:p>
        </w:tc>
        <w:tc>
          <w:tcPr>
            <w:tcW w:w="1295" w:type="dxa"/>
            <w:vAlign w:val="center"/>
          </w:tcPr>
          <w:p w:rsidR="007F205B" w:rsidRPr="00827FD7" w:rsidRDefault="007F205B" w:rsidP="00EC61A3">
            <w:pPr>
              <w:spacing w:line="360" w:lineRule="auto"/>
              <w:jc w:val="center"/>
              <w:rPr>
                <w:rFonts w:ascii="Times New Roman" w:hAnsi="Times New Roman" w:cs="Times New Roman"/>
                <w:sz w:val="18"/>
                <w:szCs w:val="18"/>
                <w:lang w:val="en-GB"/>
              </w:rPr>
            </w:pPr>
            <w:r w:rsidRPr="00827FD7">
              <w:rPr>
                <w:rFonts w:ascii="Times New Roman" w:hAnsi="Times New Roman" w:cs="Times New Roman"/>
                <w:sz w:val="18"/>
                <w:szCs w:val="18"/>
                <w:lang w:val="en-GB"/>
              </w:rPr>
              <w:t xml:space="preserve">Moderate </w:t>
            </w:r>
          </w:p>
        </w:tc>
      </w:tr>
      <w:tr w:rsidR="007F205B" w:rsidRPr="00177EE6" w:rsidTr="00EC61A3">
        <w:tc>
          <w:tcPr>
            <w:tcW w:w="1417" w:type="dxa"/>
            <w:vAlign w:val="center"/>
          </w:tcPr>
          <w:p w:rsidR="007F205B" w:rsidRPr="00827FD7" w:rsidRDefault="007F205B" w:rsidP="00EC61A3">
            <w:pPr>
              <w:spacing w:line="276" w:lineRule="auto"/>
              <w:jc w:val="center"/>
              <w:rPr>
                <w:rFonts w:ascii="Times New Roman" w:hAnsi="Times New Roman" w:cs="Times New Roman"/>
                <w:b/>
                <w:bCs/>
                <w:sz w:val="18"/>
                <w:szCs w:val="18"/>
              </w:rPr>
            </w:pPr>
            <w:proofErr w:type="spellStart"/>
            <w:r w:rsidRPr="00827FD7">
              <w:rPr>
                <w:rFonts w:ascii="Times New Roman" w:hAnsi="Times New Roman" w:cs="Times New Roman"/>
                <w:b/>
                <w:bCs/>
                <w:sz w:val="18"/>
                <w:szCs w:val="18"/>
              </w:rPr>
              <w:t>Groeneveld</w:t>
            </w:r>
            <w:proofErr w:type="spellEnd"/>
            <w:r w:rsidRPr="00827FD7">
              <w:rPr>
                <w:rFonts w:ascii="Times New Roman" w:hAnsi="Times New Roman" w:cs="Times New Roman"/>
                <w:b/>
                <w:bCs/>
                <w:sz w:val="18"/>
                <w:szCs w:val="18"/>
              </w:rPr>
              <w:t xml:space="preserve"> (2013)</w:t>
            </w:r>
          </w:p>
        </w:tc>
        <w:tc>
          <w:tcPr>
            <w:tcW w:w="1273" w:type="dxa"/>
            <w:vAlign w:val="center"/>
          </w:tcPr>
          <w:p w:rsidR="007F205B" w:rsidRPr="00827FD7" w:rsidRDefault="007F205B" w:rsidP="00EC61A3">
            <w:pPr>
              <w:spacing w:line="360" w:lineRule="auto"/>
              <w:ind w:right="90"/>
              <w:jc w:val="center"/>
              <w:rPr>
                <w:rFonts w:ascii="Times New Roman" w:hAnsi="Times New Roman" w:cs="Times New Roman"/>
                <w:sz w:val="18"/>
                <w:szCs w:val="18"/>
                <w:lang w:val="en-GB"/>
              </w:rPr>
            </w:pPr>
            <w:r w:rsidRPr="00827FD7">
              <w:rPr>
                <w:rFonts w:ascii="Times New Roman" w:hAnsi="Times New Roman" w:cs="Times New Roman"/>
                <w:sz w:val="18"/>
                <w:szCs w:val="18"/>
                <w:lang w:val="en-GB"/>
              </w:rPr>
              <w:t>Netherlands</w:t>
            </w:r>
          </w:p>
        </w:tc>
        <w:tc>
          <w:tcPr>
            <w:tcW w:w="8367" w:type="dxa"/>
          </w:tcPr>
          <w:p w:rsidR="007F205B" w:rsidRPr="00827FD7" w:rsidRDefault="007F205B" w:rsidP="00EC61A3">
            <w:pPr>
              <w:spacing w:line="360" w:lineRule="auto"/>
              <w:jc w:val="both"/>
              <w:rPr>
                <w:rFonts w:ascii="Times New Roman" w:hAnsi="Times New Roman" w:cs="Times New Roman"/>
                <w:sz w:val="18"/>
                <w:szCs w:val="18"/>
                <w:lang w:val="en-GB"/>
              </w:rPr>
            </w:pPr>
            <w:r w:rsidRPr="00827FD7">
              <w:rPr>
                <w:rFonts w:ascii="Times New Roman" w:hAnsi="Times New Roman" w:cs="Times New Roman"/>
                <w:sz w:val="18"/>
                <w:szCs w:val="18"/>
                <w:lang w:val="en-GB"/>
              </w:rPr>
              <w:t xml:space="preserve">To explore cancer survivors experiences with RTW and work performance, a physical exercise programme after treatment, and the perceived relationship between exercise and work. </w:t>
            </w:r>
          </w:p>
        </w:tc>
        <w:tc>
          <w:tcPr>
            <w:tcW w:w="2674" w:type="dxa"/>
            <w:vAlign w:val="center"/>
          </w:tcPr>
          <w:p w:rsidR="007F205B" w:rsidRPr="00827FD7" w:rsidRDefault="007F205B" w:rsidP="00EC61A3">
            <w:pPr>
              <w:spacing w:line="360" w:lineRule="auto"/>
              <w:jc w:val="center"/>
              <w:rPr>
                <w:rFonts w:ascii="Times New Roman" w:hAnsi="Times New Roman" w:cs="Times New Roman"/>
                <w:sz w:val="18"/>
                <w:szCs w:val="18"/>
                <w:lang w:val="en-GB"/>
              </w:rPr>
            </w:pPr>
            <w:r w:rsidRPr="00827FD7">
              <w:rPr>
                <w:rFonts w:ascii="Times New Roman" w:hAnsi="Times New Roman" w:cs="Times New Roman"/>
                <w:sz w:val="18"/>
                <w:szCs w:val="18"/>
                <w:lang w:val="en-GB"/>
              </w:rPr>
              <w:t>Qualitative study following a phenomenological approach</w:t>
            </w:r>
          </w:p>
        </w:tc>
        <w:tc>
          <w:tcPr>
            <w:tcW w:w="1295" w:type="dxa"/>
            <w:vAlign w:val="center"/>
          </w:tcPr>
          <w:p w:rsidR="007F205B" w:rsidRPr="00827FD7" w:rsidRDefault="007F205B" w:rsidP="00EC61A3">
            <w:pPr>
              <w:spacing w:line="360" w:lineRule="auto"/>
              <w:jc w:val="center"/>
              <w:rPr>
                <w:rFonts w:ascii="Times New Roman" w:hAnsi="Times New Roman" w:cs="Times New Roman"/>
                <w:sz w:val="18"/>
                <w:szCs w:val="18"/>
                <w:lang w:val="en-GB"/>
              </w:rPr>
            </w:pPr>
            <w:r w:rsidRPr="00827FD7">
              <w:rPr>
                <w:rFonts w:ascii="Times New Roman" w:hAnsi="Times New Roman" w:cs="Times New Roman"/>
                <w:sz w:val="18"/>
                <w:szCs w:val="18"/>
                <w:lang w:val="en-GB"/>
              </w:rPr>
              <w:t>Not applicable</w:t>
            </w:r>
          </w:p>
        </w:tc>
      </w:tr>
      <w:tr w:rsidR="007F205B" w:rsidRPr="00177EE6" w:rsidTr="00EC61A3">
        <w:tc>
          <w:tcPr>
            <w:tcW w:w="1417" w:type="dxa"/>
            <w:vAlign w:val="center"/>
          </w:tcPr>
          <w:p w:rsidR="007F205B" w:rsidRPr="00827FD7" w:rsidRDefault="007F205B" w:rsidP="00EC61A3">
            <w:pPr>
              <w:spacing w:line="276" w:lineRule="auto"/>
              <w:jc w:val="center"/>
              <w:rPr>
                <w:rFonts w:ascii="Times New Roman" w:hAnsi="Times New Roman" w:cs="Times New Roman"/>
                <w:b/>
                <w:bCs/>
                <w:sz w:val="18"/>
                <w:szCs w:val="18"/>
              </w:rPr>
            </w:pPr>
            <w:r w:rsidRPr="00827FD7">
              <w:rPr>
                <w:rFonts w:ascii="Times New Roman" w:hAnsi="Times New Roman" w:cs="Times New Roman"/>
                <w:b/>
                <w:bCs/>
                <w:sz w:val="18"/>
                <w:szCs w:val="18"/>
              </w:rPr>
              <w:t xml:space="preserve"> Ibrahim (2017)</w:t>
            </w:r>
          </w:p>
        </w:tc>
        <w:tc>
          <w:tcPr>
            <w:tcW w:w="1273" w:type="dxa"/>
            <w:vAlign w:val="center"/>
          </w:tcPr>
          <w:p w:rsidR="007F205B" w:rsidRPr="00827FD7" w:rsidRDefault="007F205B" w:rsidP="00EC61A3">
            <w:pPr>
              <w:spacing w:line="360" w:lineRule="auto"/>
              <w:ind w:right="90"/>
              <w:jc w:val="center"/>
              <w:rPr>
                <w:rFonts w:ascii="Times New Roman" w:hAnsi="Times New Roman" w:cs="Times New Roman"/>
                <w:sz w:val="18"/>
                <w:szCs w:val="18"/>
                <w:lang w:val="en-GB"/>
              </w:rPr>
            </w:pPr>
            <w:r w:rsidRPr="00827FD7">
              <w:rPr>
                <w:rFonts w:ascii="Times New Roman" w:hAnsi="Times New Roman" w:cs="Times New Roman"/>
                <w:sz w:val="18"/>
                <w:szCs w:val="18"/>
                <w:lang w:val="en-GB"/>
              </w:rPr>
              <w:t>Canada</w:t>
            </w:r>
          </w:p>
        </w:tc>
        <w:tc>
          <w:tcPr>
            <w:tcW w:w="8367" w:type="dxa"/>
          </w:tcPr>
          <w:p w:rsidR="007F205B" w:rsidRPr="00827FD7" w:rsidRDefault="007F205B" w:rsidP="00EC61A3">
            <w:pPr>
              <w:spacing w:line="360" w:lineRule="auto"/>
              <w:jc w:val="both"/>
              <w:rPr>
                <w:rFonts w:ascii="Times New Roman" w:hAnsi="Times New Roman" w:cs="Times New Roman"/>
                <w:sz w:val="18"/>
                <w:szCs w:val="18"/>
                <w:lang w:val="en-GB"/>
              </w:rPr>
            </w:pPr>
            <w:r w:rsidRPr="00827FD7">
              <w:rPr>
                <w:rFonts w:ascii="Times New Roman" w:hAnsi="Times New Roman" w:cs="Times New Roman"/>
                <w:sz w:val="18"/>
                <w:szCs w:val="18"/>
                <w:lang w:val="en-GB"/>
              </w:rPr>
              <w:t xml:space="preserve">To determine the effectiveness of a 12-week post-radiation exercise program focused on minimising upper limb impairments in young adults with breast cancer. </w:t>
            </w:r>
          </w:p>
        </w:tc>
        <w:tc>
          <w:tcPr>
            <w:tcW w:w="2674" w:type="dxa"/>
            <w:vAlign w:val="center"/>
          </w:tcPr>
          <w:p w:rsidR="007F205B" w:rsidRPr="00827FD7" w:rsidRDefault="007F205B" w:rsidP="00EC61A3">
            <w:pPr>
              <w:spacing w:line="360" w:lineRule="auto"/>
              <w:jc w:val="center"/>
              <w:rPr>
                <w:rFonts w:ascii="Times New Roman" w:hAnsi="Times New Roman" w:cs="Times New Roman"/>
                <w:sz w:val="18"/>
                <w:szCs w:val="18"/>
                <w:lang w:val="en-GB"/>
              </w:rPr>
            </w:pPr>
            <w:r w:rsidRPr="00827FD7">
              <w:rPr>
                <w:rFonts w:ascii="Times New Roman" w:hAnsi="Times New Roman" w:cs="Times New Roman"/>
                <w:sz w:val="18"/>
                <w:szCs w:val="18"/>
                <w:lang w:val="en-GB"/>
              </w:rPr>
              <w:t>Pilot RCT</w:t>
            </w:r>
          </w:p>
        </w:tc>
        <w:tc>
          <w:tcPr>
            <w:tcW w:w="1295" w:type="dxa"/>
            <w:vAlign w:val="center"/>
          </w:tcPr>
          <w:p w:rsidR="007F205B" w:rsidRPr="00827FD7" w:rsidRDefault="007F205B" w:rsidP="00EC61A3">
            <w:pPr>
              <w:spacing w:line="360" w:lineRule="auto"/>
              <w:jc w:val="center"/>
              <w:rPr>
                <w:rFonts w:ascii="Times New Roman" w:hAnsi="Times New Roman" w:cs="Times New Roman"/>
                <w:sz w:val="18"/>
                <w:szCs w:val="18"/>
                <w:lang w:val="en-GB"/>
              </w:rPr>
            </w:pPr>
            <w:r w:rsidRPr="00827FD7">
              <w:rPr>
                <w:rFonts w:ascii="Times New Roman" w:hAnsi="Times New Roman" w:cs="Times New Roman"/>
                <w:sz w:val="18"/>
                <w:szCs w:val="18"/>
                <w:lang w:val="en-GB"/>
              </w:rPr>
              <w:t>Moderate</w:t>
            </w:r>
          </w:p>
        </w:tc>
      </w:tr>
      <w:tr w:rsidR="007F205B" w:rsidRPr="00177EE6" w:rsidTr="00EC61A3">
        <w:tc>
          <w:tcPr>
            <w:tcW w:w="15026" w:type="dxa"/>
            <w:gridSpan w:val="5"/>
            <w:shd w:val="clear" w:color="auto" w:fill="D9D9D9" w:themeFill="background1" w:themeFillShade="D9"/>
            <w:vAlign w:val="center"/>
          </w:tcPr>
          <w:p w:rsidR="007F205B" w:rsidRPr="00414637" w:rsidRDefault="007F205B" w:rsidP="00EC61A3">
            <w:pPr>
              <w:spacing w:line="360" w:lineRule="auto"/>
              <w:jc w:val="center"/>
              <w:rPr>
                <w:rFonts w:ascii="Times New Roman" w:hAnsi="Times New Roman" w:cs="Times New Roman"/>
                <w:sz w:val="20"/>
                <w:szCs w:val="20"/>
                <w:lang w:val="en-GB"/>
              </w:rPr>
            </w:pPr>
            <w:proofErr w:type="spellStart"/>
            <w:r w:rsidRPr="00414637">
              <w:rPr>
                <w:rFonts w:ascii="Times New Roman" w:hAnsi="Times New Roman" w:cs="Times New Roman"/>
                <w:b/>
                <w:bCs/>
                <w:sz w:val="20"/>
                <w:szCs w:val="20"/>
                <w:lang w:val="en-GB"/>
              </w:rPr>
              <w:t>Multicomponents</w:t>
            </w:r>
            <w:proofErr w:type="spellEnd"/>
            <w:r w:rsidRPr="00414637">
              <w:rPr>
                <w:rFonts w:ascii="Times New Roman" w:hAnsi="Times New Roman" w:cs="Times New Roman"/>
                <w:b/>
                <w:bCs/>
                <w:sz w:val="20"/>
                <w:szCs w:val="20"/>
                <w:lang w:val="en-GB"/>
              </w:rPr>
              <w:t xml:space="preserve"> </w:t>
            </w:r>
            <w:r>
              <w:rPr>
                <w:rFonts w:ascii="Times New Roman" w:hAnsi="Times New Roman" w:cs="Times New Roman"/>
                <w:b/>
                <w:bCs/>
                <w:sz w:val="20"/>
                <w:szCs w:val="20"/>
                <w:lang w:val="en-GB"/>
              </w:rPr>
              <w:t xml:space="preserve">(Body Structures and Functions, and Activities) </w:t>
            </w:r>
          </w:p>
        </w:tc>
      </w:tr>
      <w:tr w:rsidR="007F205B" w:rsidRPr="00177EE6" w:rsidTr="00EC61A3">
        <w:tc>
          <w:tcPr>
            <w:tcW w:w="1417" w:type="dxa"/>
            <w:vAlign w:val="center"/>
          </w:tcPr>
          <w:p w:rsidR="007F205B" w:rsidRPr="00827FD7" w:rsidRDefault="007F205B" w:rsidP="00EC61A3">
            <w:pPr>
              <w:spacing w:line="276" w:lineRule="auto"/>
              <w:jc w:val="center"/>
              <w:rPr>
                <w:rFonts w:ascii="Times New Roman" w:hAnsi="Times New Roman" w:cs="Times New Roman"/>
                <w:b/>
                <w:bCs/>
                <w:sz w:val="18"/>
                <w:szCs w:val="18"/>
              </w:rPr>
            </w:pPr>
            <w:r w:rsidRPr="00827FD7">
              <w:rPr>
                <w:rFonts w:ascii="Times New Roman" w:hAnsi="Times New Roman" w:cs="Times New Roman"/>
                <w:b/>
                <w:bCs/>
                <w:sz w:val="18"/>
                <w:szCs w:val="18"/>
              </w:rPr>
              <w:t>Berglund (1993)</w:t>
            </w:r>
          </w:p>
        </w:tc>
        <w:tc>
          <w:tcPr>
            <w:tcW w:w="1273" w:type="dxa"/>
            <w:vAlign w:val="center"/>
          </w:tcPr>
          <w:p w:rsidR="007F205B" w:rsidRPr="00827FD7" w:rsidRDefault="007F205B" w:rsidP="00EC61A3">
            <w:pPr>
              <w:spacing w:line="360" w:lineRule="auto"/>
              <w:ind w:right="90"/>
              <w:jc w:val="center"/>
              <w:rPr>
                <w:rFonts w:ascii="Times New Roman" w:hAnsi="Times New Roman" w:cs="Times New Roman"/>
                <w:sz w:val="18"/>
                <w:szCs w:val="18"/>
                <w:lang w:val="en-GB"/>
              </w:rPr>
            </w:pPr>
            <w:r w:rsidRPr="00827FD7">
              <w:rPr>
                <w:rFonts w:ascii="Times New Roman" w:hAnsi="Times New Roman" w:cs="Times New Roman"/>
                <w:sz w:val="18"/>
                <w:szCs w:val="18"/>
                <w:lang w:val="en-GB"/>
              </w:rPr>
              <w:t>Sweden</w:t>
            </w:r>
          </w:p>
        </w:tc>
        <w:tc>
          <w:tcPr>
            <w:tcW w:w="8367" w:type="dxa"/>
            <w:vAlign w:val="center"/>
          </w:tcPr>
          <w:p w:rsidR="007F205B" w:rsidRPr="00827FD7" w:rsidRDefault="007F205B" w:rsidP="00EC61A3">
            <w:pPr>
              <w:spacing w:line="360" w:lineRule="auto"/>
              <w:jc w:val="both"/>
              <w:rPr>
                <w:rFonts w:ascii="Times New Roman" w:hAnsi="Times New Roman" w:cs="Times New Roman"/>
                <w:sz w:val="18"/>
                <w:szCs w:val="18"/>
                <w:lang w:val="en-GB"/>
              </w:rPr>
            </w:pPr>
            <w:r w:rsidRPr="00827FD7">
              <w:rPr>
                <w:rFonts w:ascii="Times New Roman" w:hAnsi="Times New Roman" w:cs="Times New Roman"/>
                <w:sz w:val="18"/>
                <w:szCs w:val="18"/>
                <w:lang w:val="en-GB"/>
              </w:rPr>
              <w:t>To assess the effects of a post-treatment rehabilitation program (Starting Again) for cancer patients.</w:t>
            </w:r>
          </w:p>
        </w:tc>
        <w:tc>
          <w:tcPr>
            <w:tcW w:w="2674" w:type="dxa"/>
            <w:vAlign w:val="center"/>
          </w:tcPr>
          <w:p w:rsidR="007F205B" w:rsidRPr="00827FD7" w:rsidRDefault="007F205B" w:rsidP="00EC61A3">
            <w:pPr>
              <w:spacing w:line="360" w:lineRule="auto"/>
              <w:jc w:val="center"/>
              <w:rPr>
                <w:rFonts w:ascii="Times New Roman" w:hAnsi="Times New Roman" w:cs="Times New Roman"/>
                <w:sz w:val="18"/>
                <w:szCs w:val="18"/>
                <w:lang w:val="en-GB"/>
              </w:rPr>
            </w:pPr>
            <w:r w:rsidRPr="00827FD7">
              <w:rPr>
                <w:rFonts w:ascii="Times New Roman" w:hAnsi="Times New Roman" w:cs="Times New Roman"/>
                <w:sz w:val="18"/>
                <w:szCs w:val="18"/>
                <w:lang w:val="en-GB"/>
              </w:rPr>
              <w:t>Non- RCT</w:t>
            </w:r>
          </w:p>
        </w:tc>
        <w:tc>
          <w:tcPr>
            <w:tcW w:w="1295" w:type="dxa"/>
            <w:vAlign w:val="center"/>
          </w:tcPr>
          <w:p w:rsidR="007F205B" w:rsidRPr="00827FD7" w:rsidRDefault="007F205B" w:rsidP="00EC61A3">
            <w:pPr>
              <w:spacing w:line="360" w:lineRule="auto"/>
              <w:jc w:val="center"/>
              <w:rPr>
                <w:rFonts w:ascii="Times New Roman" w:hAnsi="Times New Roman" w:cs="Times New Roman"/>
                <w:sz w:val="18"/>
                <w:szCs w:val="18"/>
                <w:lang w:val="en-GB"/>
              </w:rPr>
            </w:pPr>
            <w:r w:rsidRPr="00827FD7">
              <w:rPr>
                <w:rFonts w:ascii="Times New Roman" w:hAnsi="Times New Roman" w:cs="Times New Roman"/>
                <w:sz w:val="18"/>
                <w:szCs w:val="18"/>
                <w:lang w:val="en-GB"/>
              </w:rPr>
              <w:t>Moderate</w:t>
            </w:r>
          </w:p>
        </w:tc>
      </w:tr>
      <w:tr w:rsidR="007F205B" w:rsidRPr="00177EE6" w:rsidTr="00EC61A3">
        <w:tc>
          <w:tcPr>
            <w:tcW w:w="1417" w:type="dxa"/>
            <w:vAlign w:val="center"/>
          </w:tcPr>
          <w:p w:rsidR="007F205B" w:rsidRPr="00827FD7" w:rsidRDefault="007F205B" w:rsidP="00EC61A3">
            <w:pPr>
              <w:spacing w:line="276" w:lineRule="auto"/>
              <w:jc w:val="center"/>
              <w:rPr>
                <w:rFonts w:ascii="Times New Roman" w:hAnsi="Times New Roman" w:cs="Times New Roman"/>
                <w:sz w:val="18"/>
                <w:szCs w:val="18"/>
              </w:rPr>
            </w:pPr>
            <w:r w:rsidRPr="00827FD7">
              <w:rPr>
                <w:rFonts w:ascii="Times New Roman" w:hAnsi="Times New Roman" w:cs="Times New Roman"/>
                <w:b/>
                <w:bCs/>
                <w:sz w:val="18"/>
                <w:szCs w:val="18"/>
              </w:rPr>
              <w:t>Berglund (1994)</w:t>
            </w:r>
          </w:p>
        </w:tc>
        <w:tc>
          <w:tcPr>
            <w:tcW w:w="1273" w:type="dxa"/>
            <w:vAlign w:val="center"/>
          </w:tcPr>
          <w:p w:rsidR="007F205B" w:rsidRPr="00827FD7" w:rsidRDefault="007F205B" w:rsidP="00EC61A3">
            <w:pPr>
              <w:spacing w:line="360" w:lineRule="auto"/>
              <w:ind w:right="90"/>
              <w:jc w:val="center"/>
              <w:rPr>
                <w:rFonts w:ascii="Times New Roman" w:hAnsi="Times New Roman" w:cs="Times New Roman"/>
                <w:sz w:val="18"/>
                <w:szCs w:val="18"/>
                <w:lang w:val="en-GB"/>
              </w:rPr>
            </w:pPr>
            <w:r w:rsidRPr="00827FD7">
              <w:rPr>
                <w:rFonts w:ascii="Times New Roman" w:hAnsi="Times New Roman" w:cs="Times New Roman"/>
                <w:sz w:val="18"/>
                <w:szCs w:val="18"/>
                <w:lang w:val="en-GB"/>
              </w:rPr>
              <w:t>Sweden</w:t>
            </w:r>
          </w:p>
        </w:tc>
        <w:tc>
          <w:tcPr>
            <w:tcW w:w="8367" w:type="dxa"/>
          </w:tcPr>
          <w:p w:rsidR="007F205B" w:rsidRPr="00827FD7" w:rsidRDefault="007F205B" w:rsidP="00EC61A3">
            <w:pPr>
              <w:spacing w:line="360" w:lineRule="auto"/>
              <w:jc w:val="both"/>
              <w:rPr>
                <w:rFonts w:ascii="Times New Roman" w:hAnsi="Times New Roman" w:cs="Times New Roman"/>
                <w:sz w:val="18"/>
                <w:szCs w:val="18"/>
                <w:lang w:val="en-GB"/>
              </w:rPr>
            </w:pPr>
            <w:r w:rsidRPr="00827FD7">
              <w:rPr>
                <w:rFonts w:ascii="Times New Roman" w:hAnsi="Times New Roman" w:cs="Times New Roman"/>
                <w:sz w:val="18"/>
                <w:szCs w:val="18"/>
                <w:lang w:val="en-GB"/>
              </w:rPr>
              <w:t xml:space="preserve">To evaluate the impact of a short-structured rehabilitation program for cancer patients compared to no intervention. </w:t>
            </w:r>
          </w:p>
        </w:tc>
        <w:tc>
          <w:tcPr>
            <w:tcW w:w="2674" w:type="dxa"/>
            <w:vAlign w:val="center"/>
          </w:tcPr>
          <w:p w:rsidR="007F205B" w:rsidRPr="00827FD7" w:rsidRDefault="007F205B" w:rsidP="00EC61A3">
            <w:pPr>
              <w:spacing w:line="360" w:lineRule="auto"/>
              <w:jc w:val="center"/>
              <w:rPr>
                <w:rFonts w:ascii="Times New Roman" w:hAnsi="Times New Roman" w:cs="Times New Roman"/>
                <w:sz w:val="18"/>
                <w:szCs w:val="18"/>
                <w:lang w:val="en-GB"/>
              </w:rPr>
            </w:pPr>
            <w:r w:rsidRPr="00827FD7">
              <w:rPr>
                <w:rFonts w:ascii="Times New Roman" w:hAnsi="Times New Roman" w:cs="Times New Roman"/>
                <w:sz w:val="18"/>
                <w:szCs w:val="18"/>
                <w:lang w:val="en-GB"/>
              </w:rPr>
              <w:t>RCT</w:t>
            </w:r>
          </w:p>
        </w:tc>
        <w:tc>
          <w:tcPr>
            <w:tcW w:w="1295" w:type="dxa"/>
            <w:vAlign w:val="center"/>
          </w:tcPr>
          <w:p w:rsidR="007F205B" w:rsidRPr="00827FD7" w:rsidRDefault="007F205B" w:rsidP="00EC61A3">
            <w:pPr>
              <w:spacing w:line="360" w:lineRule="auto"/>
              <w:jc w:val="center"/>
              <w:rPr>
                <w:rFonts w:ascii="Times New Roman" w:hAnsi="Times New Roman" w:cs="Times New Roman"/>
                <w:b/>
                <w:bCs/>
                <w:sz w:val="18"/>
                <w:szCs w:val="18"/>
                <w:lang w:val="en-GB"/>
              </w:rPr>
            </w:pPr>
            <w:r w:rsidRPr="00827FD7">
              <w:rPr>
                <w:rFonts w:ascii="Times New Roman" w:hAnsi="Times New Roman" w:cs="Times New Roman"/>
                <w:sz w:val="18"/>
                <w:szCs w:val="18"/>
                <w:lang w:val="en-GB"/>
              </w:rPr>
              <w:t>Moderate</w:t>
            </w:r>
          </w:p>
        </w:tc>
      </w:tr>
      <w:tr w:rsidR="007F205B" w:rsidRPr="00177EE6" w:rsidTr="00EC61A3">
        <w:tc>
          <w:tcPr>
            <w:tcW w:w="1417" w:type="dxa"/>
            <w:vAlign w:val="center"/>
          </w:tcPr>
          <w:p w:rsidR="007F205B" w:rsidRPr="00827FD7" w:rsidRDefault="007F205B" w:rsidP="00EC61A3">
            <w:pPr>
              <w:spacing w:line="276" w:lineRule="auto"/>
              <w:jc w:val="center"/>
              <w:rPr>
                <w:rFonts w:ascii="Times New Roman" w:hAnsi="Times New Roman" w:cs="Times New Roman"/>
                <w:b/>
                <w:bCs/>
                <w:sz w:val="18"/>
                <w:szCs w:val="18"/>
              </w:rPr>
            </w:pPr>
            <w:r w:rsidRPr="00827FD7">
              <w:rPr>
                <w:rFonts w:ascii="Times New Roman" w:hAnsi="Times New Roman" w:cs="Times New Roman"/>
                <w:b/>
                <w:bCs/>
                <w:sz w:val="18"/>
                <w:szCs w:val="18"/>
              </w:rPr>
              <w:t xml:space="preserve">Rogers </w:t>
            </w:r>
          </w:p>
          <w:p w:rsidR="007F205B" w:rsidRPr="00827FD7" w:rsidRDefault="007F205B" w:rsidP="00EC61A3">
            <w:pPr>
              <w:spacing w:line="276" w:lineRule="auto"/>
              <w:jc w:val="center"/>
              <w:rPr>
                <w:rFonts w:ascii="Times New Roman" w:hAnsi="Times New Roman" w:cs="Times New Roman"/>
                <w:b/>
                <w:bCs/>
                <w:sz w:val="18"/>
                <w:szCs w:val="18"/>
              </w:rPr>
            </w:pPr>
            <w:r w:rsidRPr="00827FD7">
              <w:rPr>
                <w:rFonts w:ascii="Times New Roman" w:hAnsi="Times New Roman" w:cs="Times New Roman"/>
                <w:b/>
                <w:bCs/>
                <w:sz w:val="18"/>
                <w:szCs w:val="18"/>
              </w:rPr>
              <w:t>(2009)</w:t>
            </w:r>
          </w:p>
        </w:tc>
        <w:tc>
          <w:tcPr>
            <w:tcW w:w="1273" w:type="dxa"/>
            <w:vAlign w:val="center"/>
          </w:tcPr>
          <w:p w:rsidR="007F205B" w:rsidRPr="00827FD7" w:rsidRDefault="007F205B" w:rsidP="00EC61A3">
            <w:pPr>
              <w:spacing w:line="360" w:lineRule="auto"/>
              <w:ind w:right="90"/>
              <w:jc w:val="center"/>
              <w:rPr>
                <w:rFonts w:ascii="Times New Roman" w:hAnsi="Times New Roman" w:cs="Times New Roman"/>
                <w:sz w:val="18"/>
                <w:szCs w:val="18"/>
                <w:lang w:val="en-GB"/>
              </w:rPr>
            </w:pPr>
            <w:r w:rsidRPr="00827FD7">
              <w:rPr>
                <w:rFonts w:ascii="Times New Roman" w:hAnsi="Times New Roman" w:cs="Times New Roman"/>
                <w:sz w:val="18"/>
                <w:szCs w:val="18"/>
                <w:lang w:val="en-GB"/>
              </w:rPr>
              <w:t>USA</w:t>
            </w:r>
          </w:p>
        </w:tc>
        <w:tc>
          <w:tcPr>
            <w:tcW w:w="8367" w:type="dxa"/>
          </w:tcPr>
          <w:p w:rsidR="007F205B" w:rsidRPr="00827FD7" w:rsidRDefault="007F205B" w:rsidP="00EC61A3">
            <w:pPr>
              <w:spacing w:line="360" w:lineRule="auto"/>
              <w:jc w:val="both"/>
              <w:rPr>
                <w:rFonts w:ascii="Times New Roman" w:hAnsi="Times New Roman" w:cs="Times New Roman"/>
                <w:sz w:val="18"/>
                <w:szCs w:val="18"/>
                <w:lang w:val="en-GB"/>
              </w:rPr>
            </w:pPr>
            <w:r w:rsidRPr="00827FD7">
              <w:rPr>
                <w:rFonts w:ascii="Times New Roman" w:hAnsi="Times New Roman" w:cs="Times New Roman"/>
                <w:sz w:val="18"/>
                <w:szCs w:val="18"/>
                <w:lang w:val="en-GB"/>
              </w:rPr>
              <w:t xml:space="preserve">To report the feasibility and preliminary outcomes of a pilot randomised trial design to improve the physical activity in sedentary breast cancer survivors on hormone therapy. </w:t>
            </w:r>
          </w:p>
        </w:tc>
        <w:tc>
          <w:tcPr>
            <w:tcW w:w="2674" w:type="dxa"/>
            <w:vAlign w:val="center"/>
          </w:tcPr>
          <w:p w:rsidR="007F205B" w:rsidRPr="00827FD7" w:rsidRDefault="007F205B" w:rsidP="00EC61A3">
            <w:pPr>
              <w:spacing w:line="360" w:lineRule="auto"/>
              <w:jc w:val="center"/>
              <w:rPr>
                <w:rFonts w:ascii="Times New Roman" w:hAnsi="Times New Roman" w:cs="Times New Roman"/>
                <w:sz w:val="18"/>
                <w:szCs w:val="18"/>
                <w:lang w:val="en-GB"/>
              </w:rPr>
            </w:pPr>
            <w:r w:rsidRPr="00827FD7">
              <w:rPr>
                <w:rFonts w:ascii="Times New Roman" w:hAnsi="Times New Roman" w:cs="Times New Roman"/>
                <w:sz w:val="18"/>
                <w:szCs w:val="18"/>
                <w:lang w:val="en-GB"/>
              </w:rPr>
              <w:t>Pilot RCT</w:t>
            </w:r>
          </w:p>
        </w:tc>
        <w:tc>
          <w:tcPr>
            <w:tcW w:w="1295" w:type="dxa"/>
            <w:vAlign w:val="center"/>
          </w:tcPr>
          <w:p w:rsidR="007F205B" w:rsidRPr="00827FD7" w:rsidRDefault="007F205B" w:rsidP="00EC61A3">
            <w:pPr>
              <w:spacing w:line="360" w:lineRule="auto"/>
              <w:jc w:val="center"/>
              <w:rPr>
                <w:rFonts w:ascii="Times New Roman" w:hAnsi="Times New Roman" w:cs="Times New Roman"/>
                <w:sz w:val="18"/>
                <w:szCs w:val="18"/>
                <w:lang w:val="en-GB"/>
              </w:rPr>
            </w:pPr>
            <w:r w:rsidRPr="00827FD7">
              <w:rPr>
                <w:rFonts w:ascii="Times New Roman" w:hAnsi="Times New Roman" w:cs="Times New Roman"/>
                <w:sz w:val="18"/>
                <w:szCs w:val="18"/>
                <w:lang w:val="en-GB"/>
              </w:rPr>
              <w:t>Moderate</w:t>
            </w:r>
          </w:p>
        </w:tc>
      </w:tr>
      <w:tr w:rsidR="007F205B" w:rsidRPr="00177EE6" w:rsidTr="00EC61A3">
        <w:tc>
          <w:tcPr>
            <w:tcW w:w="1417" w:type="dxa"/>
            <w:vAlign w:val="center"/>
          </w:tcPr>
          <w:p w:rsidR="007F205B" w:rsidRPr="00827FD7" w:rsidRDefault="007F205B" w:rsidP="00EC61A3">
            <w:pPr>
              <w:spacing w:line="276" w:lineRule="auto"/>
              <w:jc w:val="center"/>
              <w:rPr>
                <w:rFonts w:ascii="Times New Roman" w:hAnsi="Times New Roman" w:cs="Times New Roman"/>
                <w:b/>
                <w:bCs/>
                <w:sz w:val="18"/>
                <w:szCs w:val="18"/>
              </w:rPr>
            </w:pPr>
            <w:proofErr w:type="spellStart"/>
            <w:r w:rsidRPr="00827FD7">
              <w:rPr>
                <w:rFonts w:ascii="Times New Roman" w:hAnsi="Times New Roman" w:cs="Times New Roman"/>
                <w:b/>
                <w:bCs/>
                <w:sz w:val="18"/>
                <w:szCs w:val="18"/>
              </w:rPr>
              <w:t>Björneklett</w:t>
            </w:r>
            <w:proofErr w:type="spellEnd"/>
            <w:r w:rsidRPr="00827FD7">
              <w:rPr>
                <w:rFonts w:ascii="Times New Roman" w:hAnsi="Times New Roman" w:cs="Times New Roman"/>
                <w:b/>
                <w:bCs/>
                <w:sz w:val="18"/>
                <w:szCs w:val="18"/>
              </w:rPr>
              <w:t xml:space="preserve"> (2013)</w:t>
            </w:r>
          </w:p>
        </w:tc>
        <w:tc>
          <w:tcPr>
            <w:tcW w:w="1273" w:type="dxa"/>
            <w:vAlign w:val="center"/>
          </w:tcPr>
          <w:p w:rsidR="007F205B" w:rsidRPr="00827FD7" w:rsidRDefault="007F205B" w:rsidP="00EC61A3">
            <w:pPr>
              <w:spacing w:line="360" w:lineRule="auto"/>
              <w:ind w:right="90"/>
              <w:jc w:val="center"/>
              <w:rPr>
                <w:rFonts w:ascii="Times New Roman" w:hAnsi="Times New Roman" w:cs="Times New Roman"/>
                <w:sz w:val="18"/>
                <w:szCs w:val="18"/>
                <w:lang w:val="en-GB"/>
              </w:rPr>
            </w:pPr>
            <w:r w:rsidRPr="00827FD7">
              <w:rPr>
                <w:rFonts w:ascii="Times New Roman" w:hAnsi="Times New Roman" w:cs="Times New Roman"/>
                <w:sz w:val="18"/>
                <w:szCs w:val="18"/>
                <w:lang w:val="en-GB"/>
              </w:rPr>
              <w:t>Sweden</w:t>
            </w:r>
          </w:p>
        </w:tc>
        <w:tc>
          <w:tcPr>
            <w:tcW w:w="8367" w:type="dxa"/>
            <w:vAlign w:val="center"/>
          </w:tcPr>
          <w:p w:rsidR="007F205B" w:rsidRPr="00827FD7" w:rsidRDefault="007F205B" w:rsidP="00EC61A3">
            <w:pPr>
              <w:spacing w:line="360" w:lineRule="auto"/>
              <w:rPr>
                <w:rFonts w:ascii="Times New Roman" w:hAnsi="Times New Roman" w:cs="Times New Roman"/>
                <w:sz w:val="18"/>
                <w:szCs w:val="18"/>
                <w:lang w:val="en-GB"/>
              </w:rPr>
            </w:pPr>
            <w:r w:rsidRPr="00827FD7">
              <w:rPr>
                <w:rFonts w:ascii="Times New Roman" w:hAnsi="Times New Roman" w:cs="Times New Roman"/>
                <w:sz w:val="18"/>
                <w:szCs w:val="18"/>
                <w:lang w:val="en-GB"/>
              </w:rPr>
              <w:t xml:space="preserve">To determine, in economic terms, the effect of support group intervention on sick leave and health care use. </w:t>
            </w:r>
          </w:p>
        </w:tc>
        <w:tc>
          <w:tcPr>
            <w:tcW w:w="2674" w:type="dxa"/>
            <w:vAlign w:val="center"/>
          </w:tcPr>
          <w:p w:rsidR="007F205B" w:rsidRPr="00827FD7" w:rsidRDefault="007F205B" w:rsidP="00EC61A3">
            <w:pPr>
              <w:spacing w:line="360" w:lineRule="auto"/>
              <w:jc w:val="center"/>
              <w:rPr>
                <w:rFonts w:ascii="Times New Roman" w:hAnsi="Times New Roman" w:cs="Times New Roman"/>
                <w:b/>
                <w:bCs/>
                <w:sz w:val="18"/>
                <w:szCs w:val="18"/>
                <w:lang w:val="en-GB"/>
              </w:rPr>
            </w:pPr>
            <w:r w:rsidRPr="00827FD7">
              <w:rPr>
                <w:rFonts w:ascii="Times New Roman" w:hAnsi="Times New Roman" w:cs="Times New Roman"/>
                <w:sz w:val="18"/>
                <w:szCs w:val="18"/>
                <w:lang w:val="en-GB"/>
              </w:rPr>
              <w:t>RCT</w:t>
            </w:r>
          </w:p>
        </w:tc>
        <w:tc>
          <w:tcPr>
            <w:tcW w:w="1295" w:type="dxa"/>
            <w:vAlign w:val="center"/>
          </w:tcPr>
          <w:p w:rsidR="007F205B" w:rsidRPr="00827FD7" w:rsidRDefault="007F205B" w:rsidP="00EC61A3">
            <w:pPr>
              <w:spacing w:line="360" w:lineRule="auto"/>
              <w:jc w:val="center"/>
              <w:rPr>
                <w:rFonts w:ascii="Times New Roman" w:hAnsi="Times New Roman" w:cs="Times New Roman"/>
                <w:b/>
                <w:bCs/>
                <w:sz w:val="18"/>
                <w:szCs w:val="18"/>
                <w:lang w:val="en-GB"/>
              </w:rPr>
            </w:pPr>
            <w:r w:rsidRPr="00827FD7">
              <w:rPr>
                <w:rFonts w:ascii="Times New Roman" w:hAnsi="Times New Roman" w:cs="Times New Roman"/>
                <w:sz w:val="18"/>
                <w:szCs w:val="18"/>
                <w:lang w:val="en-GB"/>
              </w:rPr>
              <w:t>Moderate</w:t>
            </w:r>
          </w:p>
        </w:tc>
      </w:tr>
      <w:tr w:rsidR="007F205B" w:rsidRPr="00177EE6" w:rsidTr="00EC61A3">
        <w:tc>
          <w:tcPr>
            <w:tcW w:w="1417" w:type="dxa"/>
            <w:vAlign w:val="center"/>
          </w:tcPr>
          <w:p w:rsidR="007F205B" w:rsidRDefault="007F205B" w:rsidP="00EC61A3">
            <w:pPr>
              <w:spacing w:line="276" w:lineRule="auto"/>
              <w:jc w:val="center"/>
              <w:rPr>
                <w:rFonts w:ascii="Times New Roman" w:hAnsi="Times New Roman" w:cs="Times New Roman"/>
                <w:b/>
                <w:bCs/>
                <w:sz w:val="18"/>
                <w:szCs w:val="18"/>
              </w:rPr>
            </w:pPr>
            <w:proofErr w:type="spellStart"/>
            <w:r w:rsidRPr="00827FD7">
              <w:rPr>
                <w:rFonts w:ascii="Times New Roman" w:hAnsi="Times New Roman" w:cs="Times New Roman"/>
                <w:b/>
                <w:bCs/>
                <w:sz w:val="18"/>
                <w:szCs w:val="18"/>
              </w:rPr>
              <w:t>Leensen</w:t>
            </w:r>
            <w:proofErr w:type="spellEnd"/>
            <w:r w:rsidRPr="00827FD7">
              <w:rPr>
                <w:rFonts w:ascii="Times New Roman" w:hAnsi="Times New Roman" w:cs="Times New Roman"/>
                <w:b/>
                <w:bCs/>
                <w:sz w:val="18"/>
                <w:szCs w:val="18"/>
              </w:rPr>
              <w:t xml:space="preserve"> </w:t>
            </w:r>
          </w:p>
          <w:p w:rsidR="007F205B" w:rsidRPr="00827FD7" w:rsidRDefault="007F205B" w:rsidP="00EC61A3">
            <w:pPr>
              <w:spacing w:line="276" w:lineRule="auto"/>
              <w:jc w:val="center"/>
              <w:rPr>
                <w:rFonts w:ascii="Times New Roman" w:hAnsi="Times New Roman" w:cs="Times New Roman"/>
                <w:b/>
                <w:bCs/>
                <w:sz w:val="18"/>
                <w:szCs w:val="18"/>
              </w:rPr>
            </w:pPr>
            <w:r w:rsidRPr="00827FD7">
              <w:rPr>
                <w:rFonts w:ascii="Times New Roman" w:hAnsi="Times New Roman" w:cs="Times New Roman"/>
                <w:b/>
                <w:bCs/>
                <w:sz w:val="18"/>
                <w:szCs w:val="18"/>
              </w:rPr>
              <w:t>(2017)</w:t>
            </w:r>
          </w:p>
        </w:tc>
        <w:tc>
          <w:tcPr>
            <w:tcW w:w="1273" w:type="dxa"/>
            <w:vAlign w:val="center"/>
          </w:tcPr>
          <w:p w:rsidR="007F205B" w:rsidRPr="00827FD7" w:rsidRDefault="007F205B" w:rsidP="00EC61A3">
            <w:pPr>
              <w:spacing w:line="360" w:lineRule="auto"/>
              <w:ind w:right="90"/>
              <w:jc w:val="center"/>
              <w:rPr>
                <w:rFonts w:ascii="Times New Roman" w:hAnsi="Times New Roman" w:cs="Times New Roman"/>
                <w:sz w:val="18"/>
                <w:szCs w:val="18"/>
                <w:lang w:val="en-GB"/>
              </w:rPr>
            </w:pPr>
            <w:r w:rsidRPr="00827FD7">
              <w:rPr>
                <w:rFonts w:ascii="Times New Roman" w:hAnsi="Times New Roman" w:cs="Times New Roman"/>
                <w:sz w:val="18"/>
                <w:szCs w:val="18"/>
                <w:lang w:val="en-GB"/>
              </w:rPr>
              <w:t xml:space="preserve">Netherlands </w:t>
            </w:r>
          </w:p>
        </w:tc>
        <w:tc>
          <w:tcPr>
            <w:tcW w:w="8367" w:type="dxa"/>
          </w:tcPr>
          <w:p w:rsidR="007F205B" w:rsidRPr="00827FD7" w:rsidRDefault="007F205B" w:rsidP="00EC61A3">
            <w:pPr>
              <w:spacing w:line="360" w:lineRule="auto"/>
              <w:jc w:val="both"/>
              <w:rPr>
                <w:rFonts w:ascii="Times New Roman" w:hAnsi="Times New Roman" w:cs="Times New Roman"/>
                <w:sz w:val="18"/>
                <w:szCs w:val="18"/>
                <w:lang w:val="en-GB"/>
              </w:rPr>
            </w:pPr>
            <w:r w:rsidRPr="00827FD7">
              <w:rPr>
                <w:rFonts w:ascii="Times New Roman" w:hAnsi="Times New Roman" w:cs="Times New Roman"/>
                <w:sz w:val="18"/>
                <w:szCs w:val="18"/>
                <w:lang w:val="en-GB"/>
              </w:rPr>
              <w:t xml:space="preserve">To investigate the RTW rates of cancer patients and to assess the changes in work-related quality of life and physical outcomes.  </w:t>
            </w:r>
          </w:p>
        </w:tc>
        <w:tc>
          <w:tcPr>
            <w:tcW w:w="2674" w:type="dxa"/>
            <w:vAlign w:val="center"/>
          </w:tcPr>
          <w:p w:rsidR="007F205B" w:rsidRPr="00827FD7" w:rsidRDefault="007F205B" w:rsidP="00EC61A3">
            <w:pPr>
              <w:spacing w:line="360" w:lineRule="auto"/>
              <w:jc w:val="center"/>
              <w:rPr>
                <w:rFonts w:ascii="Times New Roman" w:hAnsi="Times New Roman" w:cs="Times New Roman"/>
                <w:b/>
                <w:bCs/>
                <w:sz w:val="18"/>
                <w:szCs w:val="18"/>
                <w:lang w:val="en-GB"/>
              </w:rPr>
            </w:pPr>
            <w:r w:rsidRPr="00827FD7">
              <w:rPr>
                <w:rFonts w:ascii="Times New Roman" w:hAnsi="Times New Roman" w:cs="Times New Roman"/>
                <w:sz w:val="18"/>
                <w:szCs w:val="18"/>
                <w:lang w:val="en-GB"/>
              </w:rPr>
              <w:t xml:space="preserve">Longitudinal prospective one-group design study </w:t>
            </w:r>
          </w:p>
        </w:tc>
        <w:tc>
          <w:tcPr>
            <w:tcW w:w="1295" w:type="dxa"/>
            <w:vAlign w:val="center"/>
          </w:tcPr>
          <w:p w:rsidR="007F205B" w:rsidRPr="00827FD7" w:rsidRDefault="007F205B" w:rsidP="00EC61A3">
            <w:pPr>
              <w:spacing w:line="360" w:lineRule="auto"/>
              <w:jc w:val="center"/>
              <w:rPr>
                <w:rFonts w:ascii="Times New Roman" w:hAnsi="Times New Roman" w:cs="Times New Roman"/>
                <w:b/>
                <w:bCs/>
                <w:sz w:val="18"/>
                <w:szCs w:val="18"/>
                <w:lang w:val="en-GB"/>
              </w:rPr>
            </w:pPr>
            <w:r w:rsidRPr="00827FD7">
              <w:rPr>
                <w:rFonts w:ascii="Times New Roman" w:hAnsi="Times New Roman" w:cs="Times New Roman"/>
                <w:sz w:val="18"/>
                <w:szCs w:val="18"/>
                <w:lang w:val="en-GB"/>
              </w:rPr>
              <w:t>Low</w:t>
            </w:r>
          </w:p>
        </w:tc>
      </w:tr>
      <w:tr w:rsidR="007F205B" w:rsidRPr="00177EE6" w:rsidTr="00EC61A3">
        <w:tc>
          <w:tcPr>
            <w:tcW w:w="15026" w:type="dxa"/>
            <w:gridSpan w:val="5"/>
            <w:shd w:val="clear" w:color="auto" w:fill="D9D9D9" w:themeFill="background1" w:themeFillShade="D9"/>
            <w:vAlign w:val="center"/>
          </w:tcPr>
          <w:p w:rsidR="007F205B" w:rsidRPr="00414637" w:rsidRDefault="007F205B" w:rsidP="00EC61A3">
            <w:pPr>
              <w:spacing w:line="360" w:lineRule="auto"/>
              <w:jc w:val="center"/>
              <w:rPr>
                <w:rFonts w:ascii="Times New Roman" w:hAnsi="Times New Roman" w:cs="Times New Roman"/>
                <w:b/>
                <w:bCs/>
                <w:sz w:val="20"/>
                <w:szCs w:val="20"/>
                <w:lang w:val="en-GB"/>
              </w:rPr>
            </w:pPr>
            <w:r w:rsidRPr="00414637">
              <w:rPr>
                <w:rFonts w:ascii="Times New Roman" w:hAnsi="Times New Roman" w:cs="Times New Roman"/>
                <w:b/>
                <w:bCs/>
                <w:sz w:val="20"/>
                <w:szCs w:val="20"/>
                <w:lang w:val="en-GB"/>
              </w:rPr>
              <w:t xml:space="preserve">Activities </w:t>
            </w:r>
          </w:p>
        </w:tc>
      </w:tr>
      <w:tr w:rsidR="007F205B" w:rsidRPr="00177EE6" w:rsidTr="00EC61A3">
        <w:tc>
          <w:tcPr>
            <w:tcW w:w="1417" w:type="dxa"/>
            <w:shd w:val="clear" w:color="auto" w:fill="auto"/>
            <w:vAlign w:val="center"/>
          </w:tcPr>
          <w:p w:rsidR="007F205B" w:rsidRPr="00827FD7" w:rsidRDefault="007F205B" w:rsidP="00EC61A3">
            <w:pPr>
              <w:spacing w:line="276" w:lineRule="auto"/>
              <w:jc w:val="center"/>
              <w:rPr>
                <w:rFonts w:ascii="Times New Roman" w:hAnsi="Times New Roman" w:cs="Times New Roman"/>
                <w:b/>
                <w:bCs/>
                <w:sz w:val="18"/>
                <w:szCs w:val="18"/>
              </w:rPr>
            </w:pPr>
            <w:r w:rsidRPr="00827FD7">
              <w:rPr>
                <w:rFonts w:ascii="Times New Roman" w:hAnsi="Times New Roman" w:cs="Times New Roman"/>
                <w:b/>
                <w:bCs/>
                <w:sz w:val="18"/>
                <w:szCs w:val="18"/>
              </w:rPr>
              <w:t>Hubbard (2013)</w:t>
            </w:r>
          </w:p>
        </w:tc>
        <w:tc>
          <w:tcPr>
            <w:tcW w:w="1273" w:type="dxa"/>
            <w:shd w:val="clear" w:color="auto" w:fill="auto"/>
            <w:vAlign w:val="center"/>
          </w:tcPr>
          <w:p w:rsidR="007F205B" w:rsidRPr="00827FD7" w:rsidRDefault="007F205B" w:rsidP="00EC61A3">
            <w:pPr>
              <w:spacing w:line="360" w:lineRule="auto"/>
              <w:jc w:val="center"/>
              <w:rPr>
                <w:rFonts w:ascii="Times New Roman" w:hAnsi="Times New Roman" w:cs="Times New Roman"/>
                <w:sz w:val="18"/>
                <w:szCs w:val="18"/>
                <w:lang w:val="en-GB"/>
              </w:rPr>
            </w:pPr>
            <w:r w:rsidRPr="00827FD7">
              <w:rPr>
                <w:rFonts w:ascii="Times New Roman" w:hAnsi="Times New Roman" w:cs="Times New Roman"/>
                <w:sz w:val="18"/>
                <w:szCs w:val="18"/>
                <w:lang w:val="en-GB"/>
              </w:rPr>
              <w:t>UK</w:t>
            </w:r>
          </w:p>
        </w:tc>
        <w:tc>
          <w:tcPr>
            <w:tcW w:w="8367" w:type="dxa"/>
            <w:shd w:val="clear" w:color="auto" w:fill="auto"/>
          </w:tcPr>
          <w:p w:rsidR="007F205B" w:rsidRPr="00827FD7" w:rsidRDefault="007F205B" w:rsidP="00EC61A3">
            <w:pPr>
              <w:spacing w:line="360" w:lineRule="auto"/>
              <w:jc w:val="both"/>
              <w:rPr>
                <w:rFonts w:ascii="Times New Roman" w:hAnsi="Times New Roman" w:cs="Times New Roman"/>
                <w:sz w:val="18"/>
                <w:szCs w:val="18"/>
                <w:lang w:val="en-GB"/>
              </w:rPr>
            </w:pPr>
            <w:r w:rsidRPr="00827FD7">
              <w:rPr>
                <w:rFonts w:ascii="Times New Roman" w:hAnsi="Times New Roman" w:cs="Times New Roman"/>
                <w:sz w:val="18"/>
                <w:szCs w:val="18"/>
                <w:lang w:val="en-GB"/>
              </w:rPr>
              <w:t xml:space="preserve">To determine the feasibility and acceptability of a vocational rehabilitation programme for breast cancer survivors to inform a larger interventional study. </w:t>
            </w:r>
          </w:p>
        </w:tc>
        <w:tc>
          <w:tcPr>
            <w:tcW w:w="2674" w:type="dxa"/>
            <w:shd w:val="clear" w:color="auto" w:fill="auto"/>
            <w:vAlign w:val="center"/>
          </w:tcPr>
          <w:p w:rsidR="007F205B" w:rsidRPr="00827FD7" w:rsidRDefault="007F205B" w:rsidP="00EC61A3">
            <w:pPr>
              <w:spacing w:line="360" w:lineRule="auto"/>
              <w:jc w:val="center"/>
              <w:rPr>
                <w:rFonts w:ascii="Times New Roman" w:hAnsi="Times New Roman" w:cs="Times New Roman"/>
                <w:sz w:val="18"/>
                <w:szCs w:val="18"/>
                <w:lang w:val="en-GB"/>
              </w:rPr>
            </w:pPr>
            <w:r w:rsidRPr="00827FD7">
              <w:rPr>
                <w:rFonts w:ascii="Times New Roman" w:hAnsi="Times New Roman" w:cs="Times New Roman"/>
                <w:sz w:val="18"/>
                <w:szCs w:val="18"/>
                <w:lang w:val="en-GB"/>
              </w:rPr>
              <w:t>Feasibility study incorporating an RCT</w:t>
            </w:r>
          </w:p>
        </w:tc>
        <w:tc>
          <w:tcPr>
            <w:tcW w:w="1295" w:type="dxa"/>
            <w:shd w:val="clear" w:color="auto" w:fill="auto"/>
            <w:vAlign w:val="center"/>
          </w:tcPr>
          <w:p w:rsidR="007F205B" w:rsidRPr="00827FD7" w:rsidRDefault="007F205B" w:rsidP="00EC61A3">
            <w:pPr>
              <w:spacing w:line="360" w:lineRule="auto"/>
              <w:jc w:val="center"/>
              <w:rPr>
                <w:rFonts w:ascii="Times New Roman" w:hAnsi="Times New Roman" w:cs="Times New Roman"/>
                <w:b/>
                <w:bCs/>
                <w:sz w:val="18"/>
                <w:szCs w:val="18"/>
                <w:lang w:val="en-GB"/>
              </w:rPr>
            </w:pPr>
            <w:r w:rsidRPr="00827FD7">
              <w:rPr>
                <w:rFonts w:ascii="Times New Roman" w:hAnsi="Times New Roman" w:cs="Times New Roman"/>
                <w:sz w:val="18"/>
                <w:szCs w:val="18"/>
                <w:lang w:val="en-GB"/>
              </w:rPr>
              <w:t>Low</w:t>
            </w:r>
          </w:p>
        </w:tc>
      </w:tr>
    </w:tbl>
    <w:p w:rsidR="007F205B" w:rsidRPr="00177EE6" w:rsidRDefault="007F205B" w:rsidP="007F205B">
      <w:pPr>
        <w:spacing w:line="360" w:lineRule="auto"/>
        <w:rPr>
          <w:sz w:val="18"/>
          <w:szCs w:val="18"/>
        </w:rPr>
      </w:pPr>
    </w:p>
    <w:tbl>
      <w:tblPr>
        <w:tblStyle w:val="TableGrid"/>
        <w:tblW w:w="15316" w:type="dxa"/>
        <w:tblInd w:w="-856" w:type="dxa"/>
        <w:tblLook w:val="04A0" w:firstRow="1" w:lastRow="0" w:firstColumn="1" w:lastColumn="0" w:noHBand="0" w:noVBand="1"/>
      </w:tblPr>
      <w:tblGrid>
        <w:gridCol w:w="1316"/>
        <w:gridCol w:w="3646"/>
        <w:gridCol w:w="4356"/>
        <w:gridCol w:w="2447"/>
        <w:gridCol w:w="3539"/>
        <w:gridCol w:w="12"/>
      </w:tblGrid>
      <w:tr w:rsidR="007F205B" w:rsidRPr="00177EE6" w:rsidTr="00EC61A3">
        <w:trPr>
          <w:tblHeader/>
        </w:trPr>
        <w:tc>
          <w:tcPr>
            <w:tcW w:w="15316" w:type="dxa"/>
            <w:gridSpan w:val="6"/>
            <w:shd w:val="clear" w:color="auto" w:fill="A8D08D" w:themeFill="accent6" w:themeFillTint="99"/>
          </w:tcPr>
          <w:p w:rsidR="007F205B" w:rsidRPr="00177EE6" w:rsidRDefault="007F205B" w:rsidP="00EC61A3">
            <w:pPr>
              <w:spacing w:line="360" w:lineRule="auto"/>
              <w:jc w:val="center"/>
              <w:rPr>
                <w:rFonts w:ascii="Times New Roman" w:hAnsi="Times New Roman" w:cs="Times New Roman"/>
                <w:b/>
                <w:bCs/>
                <w:sz w:val="20"/>
                <w:szCs w:val="20"/>
                <w:lang w:val="en-GB"/>
              </w:rPr>
            </w:pPr>
            <w:r w:rsidRPr="00177EE6">
              <w:rPr>
                <w:rFonts w:ascii="Times New Roman" w:hAnsi="Times New Roman" w:cs="Times New Roman"/>
                <w:b/>
                <w:bCs/>
                <w:sz w:val="20"/>
                <w:szCs w:val="20"/>
                <w:lang w:val="en-GB"/>
              </w:rPr>
              <w:lastRenderedPageBreak/>
              <w:t xml:space="preserve">Study findings </w:t>
            </w:r>
          </w:p>
        </w:tc>
      </w:tr>
      <w:tr w:rsidR="007F205B" w:rsidRPr="00177EE6" w:rsidTr="00EC61A3">
        <w:trPr>
          <w:gridAfter w:val="1"/>
          <w:wAfter w:w="12" w:type="dxa"/>
          <w:tblHeader/>
        </w:trPr>
        <w:tc>
          <w:tcPr>
            <w:tcW w:w="1316" w:type="dxa"/>
            <w:shd w:val="clear" w:color="auto" w:fill="F2F2F2" w:themeFill="background1" w:themeFillShade="F2"/>
            <w:vAlign w:val="center"/>
          </w:tcPr>
          <w:p w:rsidR="007F205B" w:rsidRPr="00414637" w:rsidRDefault="007F205B" w:rsidP="00EC61A3">
            <w:pPr>
              <w:spacing w:line="276" w:lineRule="auto"/>
              <w:jc w:val="center"/>
              <w:rPr>
                <w:rFonts w:ascii="Times New Roman" w:hAnsi="Times New Roman" w:cs="Times New Roman"/>
                <w:b/>
                <w:bCs/>
                <w:sz w:val="20"/>
                <w:szCs w:val="20"/>
                <w:lang w:val="en-GB"/>
              </w:rPr>
            </w:pPr>
            <w:r w:rsidRPr="00414637">
              <w:rPr>
                <w:rFonts w:ascii="Times New Roman" w:hAnsi="Times New Roman" w:cs="Times New Roman"/>
                <w:b/>
                <w:bCs/>
                <w:sz w:val="20"/>
                <w:szCs w:val="20"/>
                <w:lang w:val="en-GB"/>
              </w:rPr>
              <w:t>Author/Year</w:t>
            </w:r>
          </w:p>
          <w:p w:rsidR="007F205B" w:rsidRPr="00414637" w:rsidRDefault="007F205B" w:rsidP="00EC61A3">
            <w:pPr>
              <w:spacing w:line="276" w:lineRule="auto"/>
              <w:jc w:val="center"/>
              <w:rPr>
                <w:rFonts w:ascii="Times New Roman" w:hAnsi="Times New Roman" w:cs="Times New Roman"/>
                <w:b/>
                <w:bCs/>
                <w:sz w:val="20"/>
                <w:szCs w:val="20"/>
                <w:lang w:val="en-GB"/>
              </w:rPr>
            </w:pPr>
            <w:r w:rsidRPr="00414637">
              <w:rPr>
                <w:rFonts w:ascii="Times New Roman" w:hAnsi="Times New Roman" w:cs="Times New Roman"/>
                <w:b/>
                <w:bCs/>
                <w:sz w:val="20"/>
                <w:szCs w:val="20"/>
                <w:lang w:val="en-GB"/>
              </w:rPr>
              <w:t xml:space="preserve">Reference </w:t>
            </w:r>
          </w:p>
        </w:tc>
        <w:tc>
          <w:tcPr>
            <w:tcW w:w="3646" w:type="dxa"/>
            <w:shd w:val="clear" w:color="auto" w:fill="F2F2F2" w:themeFill="background1" w:themeFillShade="F2"/>
            <w:vAlign w:val="center"/>
          </w:tcPr>
          <w:p w:rsidR="007F205B" w:rsidRPr="00414637" w:rsidRDefault="007F205B" w:rsidP="00EC61A3">
            <w:pPr>
              <w:spacing w:line="276" w:lineRule="auto"/>
              <w:jc w:val="center"/>
              <w:rPr>
                <w:rFonts w:ascii="Times New Roman" w:hAnsi="Times New Roman" w:cs="Times New Roman"/>
                <w:b/>
                <w:bCs/>
                <w:sz w:val="20"/>
                <w:szCs w:val="20"/>
                <w:lang w:val="en-GB"/>
              </w:rPr>
            </w:pPr>
            <w:r w:rsidRPr="00414637">
              <w:rPr>
                <w:rFonts w:ascii="Times New Roman" w:hAnsi="Times New Roman" w:cs="Times New Roman"/>
                <w:b/>
                <w:bCs/>
                <w:sz w:val="20"/>
                <w:szCs w:val="20"/>
                <w:lang w:val="en-GB"/>
              </w:rPr>
              <w:t>Participants</w:t>
            </w:r>
          </w:p>
          <w:p w:rsidR="007F205B" w:rsidRPr="00414637" w:rsidRDefault="007F205B" w:rsidP="00EC61A3">
            <w:pPr>
              <w:spacing w:line="276" w:lineRule="auto"/>
              <w:jc w:val="center"/>
              <w:rPr>
                <w:rFonts w:ascii="Times New Roman" w:hAnsi="Times New Roman" w:cs="Times New Roman"/>
                <w:b/>
                <w:bCs/>
                <w:sz w:val="20"/>
                <w:szCs w:val="20"/>
                <w:lang w:val="en-GB"/>
              </w:rPr>
            </w:pPr>
            <w:r w:rsidRPr="00414637">
              <w:rPr>
                <w:rFonts w:ascii="Times New Roman" w:hAnsi="Times New Roman" w:cs="Times New Roman"/>
                <w:b/>
                <w:bCs/>
                <w:sz w:val="20"/>
                <w:szCs w:val="20"/>
                <w:lang w:val="en-GB"/>
              </w:rPr>
              <w:t>Inclusion criteria</w:t>
            </w:r>
          </w:p>
          <w:p w:rsidR="007F205B" w:rsidRPr="00414637" w:rsidRDefault="007F205B" w:rsidP="00EC61A3">
            <w:pPr>
              <w:spacing w:line="276" w:lineRule="auto"/>
              <w:jc w:val="center"/>
              <w:rPr>
                <w:rFonts w:ascii="Times New Roman" w:hAnsi="Times New Roman" w:cs="Times New Roman"/>
                <w:b/>
                <w:bCs/>
                <w:sz w:val="20"/>
                <w:szCs w:val="20"/>
                <w:lang w:val="en-GB"/>
              </w:rPr>
            </w:pPr>
            <w:r w:rsidRPr="00414637">
              <w:rPr>
                <w:rFonts w:ascii="Times New Roman" w:hAnsi="Times New Roman" w:cs="Times New Roman"/>
                <w:b/>
                <w:bCs/>
                <w:sz w:val="20"/>
                <w:szCs w:val="20"/>
                <w:lang w:val="en-GB"/>
              </w:rPr>
              <w:t>Pre-diagnosis work status</w:t>
            </w:r>
          </w:p>
          <w:p w:rsidR="007F205B" w:rsidRPr="00414637" w:rsidRDefault="007F205B" w:rsidP="00EC61A3">
            <w:pPr>
              <w:spacing w:line="276" w:lineRule="auto"/>
              <w:jc w:val="center"/>
              <w:rPr>
                <w:rFonts w:ascii="Times New Roman" w:hAnsi="Times New Roman" w:cs="Times New Roman"/>
                <w:b/>
                <w:bCs/>
                <w:sz w:val="20"/>
                <w:szCs w:val="20"/>
                <w:lang w:val="en-GB"/>
              </w:rPr>
            </w:pPr>
            <w:r w:rsidRPr="00414637">
              <w:rPr>
                <w:rFonts w:ascii="Times New Roman" w:hAnsi="Times New Roman" w:cs="Times New Roman"/>
                <w:b/>
                <w:bCs/>
                <w:sz w:val="20"/>
                <w:szCs w:val="20"/>
                <w:lang w:val="en-GB"/>
              </w:rPr>
              <w:t>Study setting</w:t>
            </w:r>
          </w:p>
        </w:tc>
        <w:tc>
          <w:tcPr>
            <w:tcW w:w="4356" w:type="dxa"/>
            <w:shd w:val="clear" w:color="auto" w:fill="F2F2F2" w:themeFill="background1" w:themeFillShade="F2"/>
            <w:vAlign w:val="center"/>
          </w:tcPr>
          <w:p w:rsidR="007F205B" w:rsidRPr="00414637" w:rsidRDefault="007F205B" w:rsidP="00EC61A3">
            <w:pPr>
              <w:spacing w:line="276" w:lineRule="auto"/>
              <w:jc w:val="center"/>
              <w:rPr>
                <w:rFonts w:ascii="Times New Roman" w:hAnsi="Times New Roman" w:cs="Times New Roman"/>
                <w:b/>
                <w:bCs/>
                <w:sz w:val="20"/>
                <w:szCs w:val="20"/>
                <w:lang w:val="en-GB"/>
              </w:rPr>
            </w:pPr>
            <w:r w:rsidRPr="00414637">
              <w:rPr>
                <w:rFonts w:ascii="Times New Roman" w:hAnsi="Times New Roman" w:cs="Times New Roman"/>
                <w:b/>
                <w:bCs/>
                <w:sz w:val="20"/>
                <w:szCs w:val="20"/>
                <w:lang w:val="en-GB"/>
              </w:rPr>
              <w:t xml:space="preserve">Intervention and Control Groups </w:t>
            </w:r>
          </w:p>
          <w:p w:rsidR="007F205B" w:rsidRPr="00414637" w:rsidRDefault="007F205B" w:rsidP="00EC61A3">
            <w:pPr>
              <w:spacing w:line="276" w:lineRule="auto"/>
              <w:jc w:val="center"/>
              <w:rPr>
                <w:rFonts w:ascii="Times New Roman" w:hAnsi="Times New Roman" w:cs="Times New Roman"/>
                <w:b/>
                <w:bCs/>
                <w:sz w:val="20"/>
                <w:szCs w:val="20"/>
                <w:lang w:val="en-GB"/>
              </w:rPr>
            </w:pPr>
            <w:r w:rsidRPr="00414637">
              <w:rPr>
                <w:rFonts w:ascii="Times New Roman" w:hAnsi="Times New Roman" w:cs="Times New Roman"/>
                <w:b/>
                <w:bCs/>
                <w:sz w:val="20"/>
                <w:szCs w:val="20"/>
                <w:lang w:val="en-GB"/>
              </w:rPr>
              <w:t>(where applicable)</w:t>
            </w:r>
          </w:p>
        </w:tc>
        <w:tc>
          <w:tcPr>
            <w:tcW w:w="2447" w:type="dxa"/>
            <w:shd w:val="clear" w:color="auto" w:fill="F2F2F2" w:themeFill="background1" w:themeFillShade="F2"/>
            <w:vAlign w:val="center"/>
          </w:tcPr>
          <w:p w:rsidR="007F205B" w:rsidRPr="00414637" w:rsidRDefault="007F205B" w:rsidP="00EC61A3">
            <w:pPr>
              <w:spacing w:line="276" w:lineRule="auto"/>
              <w:jc w:val="center"/>
              <w:rPr>
                <w:rFonts w:ascii="Times New Roman" w:hAnsi="Times New Roman" w:cs="Times New Roman"/>
                <w:b/>
                <w:bCs/>
                <w:sz w:val="20"/>
                <w:szCs w:val="20"/>
                <w:lang w:val="en-GB"/>
              </w:rPr>
            </w:pPr>
            <w:r w:rsidRPr="00414637">
              <w:rPr>
                <w:rFonts w:ascii="Times New Roman" w:hAnsi="Times New Roman" w:cs="Times New Roman"/>
                <w:b/>
                <w:bCs/>
                <w:sz w:val="20"/>
                <w:szCs w:val="20"/>
                <w:lang w:val="en-GB"/>
              </w:rPr>
              <w:t>Outcome Measures</w:t>
            </w:r>
          </w:p>
        </w:tc>
        <w:tc>
          <w:tcPr>
            <w:tcW w:w="3539" w:type="dxa"/>
            <w:shd w:val="clear" w:color="auto" w:fill="F2F2F2" w:themeFill="background1" w:themeFillShade="F2"/>
            <w:vAlign w:val="center"/>
          </w:tcPr>
          <w:p w:rsidR="007F205B" w:rsidRPr="00414637" w:rsidRDefault="007F205B" w:rsidP="00EC61A3">
            <w:pPr>
              <w:spacing w:line="276" w:lineRule="auto"/>
              <w:jc w:val="center"/>
              <w:rPr>
                <w:rFonts w:ascii="Times New Roman" w:hAnsi="Times New Roman" w:cs="Times New Roman"/>
                <w:b/>
                <w:bCs/>
                <w:sz w:val="20"/>
                <w:szCs w:val="20"/>
                <w:lang w:val="en-GB"/>
              </w:rPr>
            </w:pPr>
            <w:r w:rsidRPr="00414637">
              <w:rPr>
                <w:rFonts w:ascii="Times New Roman" w:hAnsi="Times New Roman" w:cs="Times New Roman"/>
                <w:b/>
                <w:bCs/>
                <w:sz w:val="20"/>
                <w:szCs w:val="20"/>
                <w:lang w:val="en-GB"/>
              </w:rPr>
              <w:t xml:space="preserve">Relevant Findings </w:t>
            </w:r>
          </w:p>
        </w:tc>
      </w:tr>
      <w:tr w:rsidR="007F205B" w:rsidRPr="00177EE6" w:rsidTr="00EC61A3">
        <w:tc>
          <w:tcPr>
            <w:tcW w:w="15316" w:type="dxa"/>
            <w:gridSpan w:val="6"/>
            <w:shd w:val="clear" w:color="auto" w:fill="D0CECE" w:themeFill="background2" w:themeFillShade="E6"/>
          </w:tcPr>
          <w:p w:rsidR="007F205B" w:rsidRPr="00177EE6" w:rsidRDefault="007F205B" w:rsidP="00EC61A3">
            <w:pPr>
              <w:spacing w:line="360" w:lineRule="auto"/>
              <w:jc w:val="center"/>
              <w:rPr>
                <w:rFonts w:ascii="Times New Roman" w:hAnsi="Times New Roman" w:cs="Times New Roman"/>
                <w:b/>
                <w:bCs/>
                <w:sz w:val="18"/>
                <w:szCs w:val="18"/>
                <w:highlight w:val="yellow"/>
                <w:lang w:val="en-GB"/>
              </w:rPr>
            </w:pPr>
            <w:r w:rsidRPr="00D065EB">
              <w:rPr>
                <w:rFonts w:ascii="Times New Roman" w:hAnsi="Times New Roman" w:cs="Times New Roman"/>
                <w:b/>
                <w:bCs/>
                <w:sz w:val="20"/>
                <w:szCs w:val="20"/>
                <w:lang w:val="en-GB"/>
              </w:rPr>
              <w:t>Level of evidence – I</w:t>
            </w:r>
          </w:p>
        </w:tc>
      </w:tr>
      <w:tr w:rsidR="007F205B" w:rsidRPr="00177EE6" w:rsidTr="00EC61A3">
        <w:trPr>
          <w:gridAfter w:val="1"/>
          <w:wAfter w:w="12" w:type="dxa"/>
        </w:trPr>
        <w:tc>
          <w:tcPr>
            <w:tcW w:w="1316" w:type="dxa"/>
            <w:vAlign w:val="center"/>
          </w:tcPr>
          <w:p w:rsidR="007F205B" w:rsidRPr="00D065EB" w:rsidRDefault="007F205B" w:rsidP="00EC61A3">
            <w:pPr>
              <w:spacing w:line="360" w:lineRule="auto"/>
              <w:jc w:val="center"/>
              <w:rPr>
                <w:rFonts w:ascii="Times New Roman" w:hAnsi="Times New Roman" w:cs="Times New Roman"/>
                <w:b/>
                <w:bCs/>
                <w:sz w:val="20"/>
                <w:szCs w:val="20"/>
              </w:rPr>
            </w:pPr>
            <w:r w:rsidRPr="00D065EB">
              <w:rPr>
                <w:rFonts w:ascii="Times New Roman" w:hAnsi="Times New Roman" w:cs="Times New Roman"/>
                <w:b/>
                <w:bCs/>
                <w:sz w:val="20"/>
                <w:szCs w:val="20"/>
              </w:rPr>
              <w:t>Maguire</w:t>
            </w:r>
          </w:p>
          <w:p w:rsidR="007F205B" w:rsidRPr="00D065EB" w:rsidRDefault="007F205B" w:rsidP="00EC61A3">
            <w:pPr>
              <w:spacing w:line="360" w:lineRule="auto"/>
              <w:jc w:val="center"/>
              <w:rPr>
                <w:rFonts w:ascii="Times New Roman" w:hAnsi="Times New Roman" w:cs="Times New Roman"/>
                <w:b/>
                <w:bCs/>
                <w:sz w:val="20"/>
                <w:szCs w:val="20"/>
              </w:rPr>
            </w:pPr>
            <w:r w:rsidRPr="00D065EB">
              <w:rPr>
                <w:rFonts w:ascii="Times New Roman" w:hAnsi="Times New Roman" w:cs="Times New Roman"/>
                <w:b/>
                <w:bCs/>
                <w:sz w:val="20"/>
                <w:szCs w:val="20"/>
              </w:rPr>
              <w:t>(1983)</w:t>
            </w:r>
          </w:p>
        </w:tc>
        <w:tc>
          <w:tcPr>
            <w:tcW w:w="3646" w:type="dxa"/>
          </w:tcPr>
          <w:p w:rsidR="007F205B" w:rsidRDefault="007F205B" w:rsidP="00EC61A3">
            <w:pPr>
              <w:spacing w:line="360" w:lineRule="auto"/>
              <w:rPr>
                <w:rFonts w:ascii="Times New Roman" w:hAnsi="Times New Roman" w:cs="Times New Roman"/>
                <w:sz w:val="18"/>
                <w:szCs w:val="18"/>
                <w:lang w:val="en-GB"/>
              </w:rPr>
            </w:pPr>
            <w:r w:rsidRPr="00D065EB">
              <w:rPr>
                <w:rFonts w:ascii="Times New Roman" w:hAnsi="Times New Roman" w:cs="Times New Roman"/>
                <w:b/>
                <w:bCs/>
                <w:sz w:val="18"/>
                <w:szCs w:val="18"/>
                <w:lang w:val="en-GB"/>
              </w:rPr>
              <w:t xml:space="preserve">Participants:  </w:t>
            </w:r>
            <w:r w:rsidRPr="00D065EB">
              <w:rPr>
                <w:rFonts w:ascii="Times New Roman" w:hAnsi="Times New Roman" w:cs="Times New Roman"/>
                <w:sz w:val="18"/>
                <w:szCs w:val="18"/>
                <w:lang w:val="en-GB"/>
              </w:rPr>
              <w:t xml:space="preserve">N= 152 women with a modified radical mastectomy and full axillary clearance (N=75 in intervention group (I) ; N=77 in control group (II)). </w:t>
            </w:r>
          </w:p>
          <w:p w:rsidR="007F205B" w:rsidRPr="00D065EB" w:rsidRDefault="007F205B" w:rsidP="00EC61A3">
            <w:pPr>
              <w:spacing w:line="360" w:lineRule="auto"/>
              <w:rPr>
                <w:rFonts w:ascii="Times New Roman" w:hAnsi="Times New Roman" w:cs="Times New Roman"/>
                <w:b/>
                <w:bCs/>
                <w:sz w:val="18"/>
                <w:szCs w:val="18"/>
                <w:lang w:val="en-GB"/>
              </w:rPr>
            </w:pPr>
          </w:p>
          <w:p w:rsidR="007F205B" w:rsidRPr="00D065EB" w:rsidRDefault="007F205B" w:rsidP="00EC61A3">
            <w:pPr>
              <w:spacing w:line="360" w:lineRule="auto"/>
              <w:rPr>
                <w:rFonts w:ascii="Times New Roman" w:hAnsi="Times New Roman" w:cs="Times New Roman"/>
                <w:sz w:val="18"/>
                <w:szCs w:val="18"/>
                <w:lang w:val="en-GB"/>
              </w:rPr>
            </w:pPr>
            <w:r w:rsidRPr="00D065EB">
              <w:rPr>
                <w:rFonts w:ascii="Times New Roman" w:hAnsi="Times New Roman" w:cs="Times New Roman"/>
                <w:b/>
                <w:bCs/>
                <w:sz w:val="18"/>
                <w:szCs w:val="18"/>
                <w:lang w:val="en-GB"/>
              </w:rPr>
              <w:t xml:space="preserve">Inclusion criteria: </w:t>
            </w:r>
            <w:r w:rsidRPr="00D065EB">
              <w:rPr>
                <w:rFonts w:ascii="Times New Roman" w:hAnsi="Times New Roman" w:cs="Times New Roman"/>
                <w:sz w:val="18"/>
                <w:szCs w:val="18"/>
                <w:lang w:val="en-GB"/>
              </w:rPr>
              <w:t>Women admitted for mastectomy during a 24-mon. period, were assigned to I or II group dependent on wk. of admission (‘counselling wk.’ or ‘control wk.’).</w:t>
            </w:r>
          </w:p>
          <w:p w:rsidR="007F205B" w:rsidRPr="00D065EB" w:rsidRDefault="007F205B" w:rsidP="00EC61A3">
            <w:pPr>
              <w:spacing w:line="360" w:lineRule="auto"/>
              <w:rPr>
                <w:rFonts w:ascii="Times New Roman" w:hAnsi="Times New Roman" w:cs="Times New Roman"/>
                <w:sz w:val="18"/>
                <w:szCs w:val="18"/>
                <w:lang w:val="en-GB"/>
              </w:rPr>
            </w:pPr>
          </w:p>
          <w:p w:rsidR="007F205B" w:rsidRPr="00D065EB" w:rsidRDefault="007F205B" w:rsidP="00EC61A3">
            <w:pPr>
              <w:spacing w:line="360" w:lineRule="auto"/>
              <w:rPr>
                <w:rFonts w:ascii="Times New Roman" w:hAnsi="Times New Roman" w:cs="Times New Roman"/>
                <w:b/>
                <w:bCs/>
                <w:sz w:val="18"/>
                <w:szCs w:val="18"/>
                <w:lang w:val="en-GB"/>
              </w:rPr>
            </w:pPr>
            <w:r w:rsidRPr="00D065EB">
              <w:rPr>
                <w:rFonts w:ascii="Times New Roman" w:hAnsi="Times New Roman" w:cs="Times New Roman"/>
                <w:b/>
                <w:bCs/>
                <w:sz w:val="18"/>
                <w:szCs w:val="18"/>
                <w:lang w:val="en-GB"/>
              </w:rPr>
              <w:t xml:space="preserve">Pre-ds work status: </w:t>
            </w:r>
            <w:r w:rsidRPr="00D065EB">
              <w:rPr>
                <w:rFonts w:ascii="Times New Roman" w:hAnsi="Times New Roman" w:cs="Times New Roman"/>
                <w:sz w:val="18"/>
                <w:szCs w:val="18"/>
                <w:lang w:val="en-GB"/>
              </w:rPr>
              <w:t>I-group: N= 42; II-group: N= 46</w:t>
            </w:r>
          </w:p>
          <w:p w:rsidR="007F205B" w:rsidRPr="00D065EB" w:rsidRDefault="007F205B" w:rsidP="00EC61A3">
            <w:pPr>
              <w:spacing w:line="360" w:lineRule="auto"/>
              <w:rPr>
                <w:rFonts w:ascii="Times New Roman" w:hAnsi="Times New Roman" w:cs="Times New Roman"/>
                <w:b/>
                <w:bCs/>
                <w:sz w:val="18"/>
                <w:szCs w:val="18"/>
                <w:lang w:val="en-GB"/>
              </w:rPr>
            </w:pPr>
          </w:p>
          <w:p w:rsidR="007F205B" w:rsidRPr="00D065EB" w:rsidRDefault="007F205B" w:rsidP="00EC61A3">
            <w:pPr>
              <w:spacing w:line="360" w:lineRule="auto"/>
              <w:rPr>
                <w:rFonts w:ascii="Times New Roman" w:hAnsi="Times New Roman" w:cs="Times New Roman"/>
                <w:b/>
                <w:bCs/>
                <w:sz w:val="18"/>
                <w:szCs w:val="18"/>
                <w:lang w:val="en-GB"/>
              </w:rPr>
            </w:pPr>
            <w:r w:rsidRPr="00D065EB">
              <w:rPr>
                <w:rFonts w:ascii="Times New Roman" w:hAnsi="Times New Roman" w:cs="Times New Roman"/>
                <w:b/>
                <w:bCs/>
                <w:sz w:val="18"/>
                <w:szCs w:val="18"/>
                <w:lang w:val="en-GB"/>
              </w:rPr>
              <w:t xml:space="preserve">Study setting: </w:t>
            </w:r>
            <w:r w:rsidRPr="00D065EB">
              <w:rPr>
                <w:rFonts w:ascii="Times New Roman" w:hAnsi="Times New Roman" w:cs="Times New Roman"/>
                <w:sz w:val="18"/>
                <w:szCs w:val="18"/>
                <w:lang w:val="en-GB"/>
              </w:rPr>
              <w:t xml:space="preserve">Hospital setting   </w:t>
            </w:r>
          </w:p>
        </w:tc>
        <w:tc>
          <w:tcPr>
            <w:tcW w:w="4356" w:type="dxa"/>
          </w:tcPr>
          <w:p w:rsidR="007F205B" w:rsidRPr="00D065EB" w:rsidRDefault="007F205B" w:rsidP="00EC61A3">
            <w:pPr>
              <w:spacing w:line="360" w:lineRule="auto"/>
              <w:rPr>
                <w:rFonts w:ascii="Times New Roman" w:hAnsi="Times New Roman" w:cs="Times New Roman"/>
                <w:sz w:val="18"/>
                <w:szCs w:val="18"/>
                <w:lang w:val="en-GB"/>
              </w:rPr>
            </w:pPr>
            <w:r w:rsidRPr="00D065EB">
              <w:rPr>
                <w:rFonts w:ascii="Times New Roman" w:hAnsi="Times New Roman" w:cs="Times New Roman"/>
                <w:b/>
                <w:bCs/>
                <w:sz w:val="18"/>
                <w:szCs w:val="18"/>
                <w:lang w:val="en-GB"/>
              </w:rPr>
              <w:t xml:space="preserve">Intervention: </w:t>
            </w:r>
            <w:r w:rsidRPr="00D065EB">
              <w:rPr>
                <w:rFonts w:ascii="Times New Roman" w:hAnsi="Times New Roman" w:cs="Times New Roman"/>
                <w:sz w:val="18"/>
                <w:szCs w:val="18"/>
                <w:lang w:val="en-GB"/>
              </w:rPr>
              <w:t xml:space="preserve"> Physical exercises to restore UL function. Counselling sessions to assist BC survivors to adapt to breast loss. Information on prostheses. Home visit after D/C to follow-up on adherence to exercise programme. Women were encouraged to talk to their partners about how the ds and surgery affected them as well as to RTW and socialise again. No theoretical base for intervention programme was documented. </w:t>
            </w:r>
          </w:p>
          <w:p w:rsidR="007F205B" w:rsidRPr="00D065EB" w:rsidRDefault="007F205B" w:rsidP="00EC61A3">
            <w:pPr>
              <w:spacing w:line="360" w:lineRule="auto"/>
              <w:rPr>
                <w:rFonts w:ascii="Times New Roman" w:hAnsi="Times New Roman" w:cs="Times New Roman"/>
                <w:sz w:val="18"/>
                <w:szCs w:val="18"/>
                <w:lang w:val="en-GB"/>
              </w:rPr>
            </w:pPr>
          </w:p>
          <w:p w:rsidR="007F205B" w:rsidRPr="00D065EB" w:rsidRDefault="007F205B" w:rsidP="00EC61A3">
            <w:pPr>
              <w:spacing w:line="360" w:lineRule="auto"/>
              <w:rPr>
                <w:rFonts w:ascii="Times New Roman" w:hAnsi="Times New Roman" w:cs="Times New Roman"/>
                <w:sz w:val="18"/>
                <w:szCs w:val="18"/>
                <w:lang w:val="en-GB"/>
              </w:rPr>
            </w:pPr>
            <w:r>
              <w:rPr>
                <w:rFonts w:ascii="Times New Roman" w:hAnsi="Times New Roman" w:cs="Times New Roman"/>
                <w:b/>
                <w:bCs/>
                <w:sz w:val="18"/>
                <w:szCs w:val="18"/>
                <w:lang w:val="en-GB"/>
              </w:rPr>
              <w:t xml:space="preserve"> Health care provider</w:t>
            </w:r>
            <w:r w:rsidRPr="00D065EB">
              <w:rPr>
                <w:rFonts w:ascii="Times New Roman" w:hAnsi="Times New Roman" w:cs="Times New Roman"/>
                <w:b/>
                <w:bCs/>
                <w:sz w:val="18"/>
                <w:szCs w:val="18"/>
                <w:lang w:val="en-GB"/>
              </w:rPr>
              <w:t xml:space="preserve">: </w:t>
            </w:r>
            <w:r w:rsidRPr="00D065EB">
              <w:rPr>
                <w:rFonts w:ascii="Times New Roman" w:hAnsi="Times New Roman" w:cs="Times New Roman"/>
                <w:sz w:val="18"/>
                <w:szCs w:val="18"/>
                <w:lang w:val="en-GB"/>
              </w:rPr>
              <w:t>Specialist nurse</w:t>
            </w:r>
          </w:p>
          <w:p w:rsidR="007F205B" w:rsidRPr="00D065EB" w:rsidRDefault="007F205B" w:rsidP="00EC61A3">
            <w:pPr>
              <w:spacing w:line="360" w:lineRule="auto"/>
              <w:rPr>
                <w:rFonts w:ascii="Times New Roman" w:hAnsi="Times New Roman" w:cs="Times New Roman"/>
                <w:sz w:val="18"/>
                <w:szCs w:val="18"/>
                <w:lang w:val="en-GB"/>
              </w:rPr>
            </w:pPr>
          </w:p>
          <w:p w:rsidR="007F205B" w:rsidRPr="00D065EB" w:rsidRDefault="007F205B" w:rsidP="00EC61A3">
            <w:pPr>
              <w:spacing w:line="360" w:lineRule="auto"/>
              <w:rPr>
                <w:rFonts w:ascii="Times New Roman" w:hAnsi="Times New Roman" w:cs="Times New Roman"/>
                <w:b/>
                <w:bCs/>
                <w:sz w:val="18"/>
                <w:szCs w:val="18"/>
                <w:lang w:val="en-GB"/>
              </w:rPr>
            </w:pPr>
            <w:r w:rsidRPr="00D065EB">
              <w:rPr>
                <w:rFonts w:ascii="Times New Roman" w:hAnsi="Times New Roman" w:cs="Times New Roman"/>
                <w:b/>
                <w:bCs/>
                <w:sz w:val="18"/>
                <w:szCs w:val="18"/>
                <w:lang w:val="en-GB"/>
              </w:rPr>
              <w:t xml:space="preserve">Control: </w:t>
            </w:r>
            <w:r w:rsidRPr="00D065EB">
              <w:rPr>
                <w:rFonts w:ascii="Times New Roman" w:hAnsi="Times New Roman" w:cs="Times New Roman"/>
                <w:sz w:val="18"/>
                <w:szCs w:val="18"/>
                <w:lang w:val="en-GB"/>
              </w:rPr>
              <w:t xml:space="preserve">Care normally given by surgical unit. </w:t>
            </w:r>
            <w:r w:rsidRPr="00D065EB">
              <w:rPr>
                <w:rFonts w:ascii="Times New Roman" w:hAnsi="Times New Roman" w:cs="Times New Roman"/>
                <w:b/>
                <w:bCs/>
                <w:i/>
                <w:iCs/>
                <w:sz w:val="18"/>
                <w:szCs w:val="18"/>
                <w:lang w:val="en-GB"/>
              </w:rPr>
              <w:t xml:space="preserve"> </w:t>
            </w:r>
          </w:p>
        </w:tc>
        <w:tc>
          <w:tcPr>
            <w:tcW w:w="2447" w:type="dxa"/>
          </w:tcPr>
          <w:p w:rsidR="007F205B" w:rsidRPr="00D065EB" w:rsidRDefault="007F205B" w:rsidP="00EC61A3">
            <w:pPr>
              <w:spacing w:line="360" w:lineRule="auto"/>
              <w:rPr>
                <w:rFonts w:ascii="Times New Roman" w:hAnsi="Times New Roman" w:cs="Times New Roman"/>
                <w:sz w:val="18"/>
                <w:szCs w:val="18"/>
                <w:lang w:val="en-GB"/>
              </w:rPr>
            </w:pPr>
            <w:r w:rsidRPr="00D065EB">
              <w:rPr>
                <w:rFonts w:ascii="Times New Roman" w:hAnsi="Times New Roman" w:cs="Times New Roman"/>
                <w:sz w:val="18"/>
                <w:szCs w:val="18"/>
                <w:lang w:val="en-GB"/>
              </w:rPr>
              <w:t xml:space="preserve">Semi-structured interview to rate: reaction to scar, breast loss and prosthesis, activities, work performance, social functioning, and marital adjustment. Circumference measurements of arms and ROM assessment. </w:t>
            </w:r>
          </w:p>
          <w:p w:rsidR="007F205B" w:rsidRPr="00D065EB" w:rsidRDefault="007F205B" w:rsidP="00EC61A3">
            <w:pPr>
              <w:spacing w:line="360" w:lineRule="auto"/>
              <w:rPr>
                <w:rFonts w:ascii="Times New Roman" w:hAnsi="Times New Roman" w:cs="Times New Roman"/>
                <w:sz w:val="18"/>
                <w:szCs w:val="18"/>
                <w:lang w:val="en-GB"/>
              </w:rPr>
            </w:pPr>
          </w:p>
        </w:tc>
        <w:tc>
          <w:tcPr>
            <w:tcW w:w="3539" w:type="dxa"/>
          </w:tcPr>
          <w:p w:rsidR="007F205B" w:rsidRPr="00D065EB" w:rsidRDefault="007F205B" w:rsidP="00EC61A3">
            <w:pPr>
              <w:spacing w:line="360" w:lineRule="auto"/>
              <w:rPr>
                <w:rFonts w:ascii="Times New Roman" w:hAnsi="Times New Roman" w:cs="Times New Roman"/>
                <w:sz w:val="18"/>
                <w:szCs w:val="18"/>
                <w:lang w:val="en-GB"/>
              </w:rPr>
            </w:pPr>
            <w:r w:rsidRPr="00D065EB">
              <w:rPr>
                <w:rFonts w:ascii="Times New Roman" w:hAnsi="Times New Roman" w:cs="Times New Roman"/>
                <w:sz w:val="18"/>
                <w:szCs w:val="18"/>
                <w:lang w:val="en-GB"/>
              </w:rPr>
              <w:t xml:space="preserve">76 % of I-group compared to 54 % of II-group RTW in 12-18-mos. 24 % of I-group and 46 % of II-group failed to RTW for the following reasons:  moderate to severe arm problems (I: 50% and II: 57%); persistent psychiatric problems (I: 0 % and II: 43%); adverse </w:t>
            </w:r>
            <w:proofErr w:type="spellStart"/>
            <w:r w:rsidRPr="00D065EB">
              <w:rPr>
                <w:rFonts w:ascii="Times New Roman" w:hAnsi="Times New Roman" w:cs="Times New Roman"/>
                <w:sz w:val="18"/>
                <w:szCs w:val="18"/>
                <w:lang w:val="en-GB"/>
              </w:rPr>
              <w:t>Tx</w:t>
            </w:r>
            <w:proofErr w:type="spellEnd"/>
            <w:r w:rsidRPr="00D065EB">
              <w:rPr>
                <w:rFonts w:ascii="Times New Roman" w:hAnsi="Times New Roman" w:cs="Times New Roman"/>
                <w:sz w:val="18"/>
                <w:szCs w:val="18"/>
                <w:lang w:val="en-GB"/>
              </w:rPr>
              <w:t xml:space="preserve"> effects (I: 50% and II: 28%); inability to adapt to breast loss (I: 10% and II: 24%); decision to reprioritise life by giving up work for family time (I: 30% and II: 28%). </w:t>
            </w:r>
          </w:p>
          <w:p w:rsidR="007F205B" w:rsidRPr="00D065EB" w:rsidRDefault="007F205B" w:rsidP="00EC61A3">
            <w:pPr>
              <w:pStyle w:val="ListParagraph"/>
              <w:spacing w:line="360" w:lineRule="auto"/>
              <w:ind w:left="360"/>
              <w:rPr>
                <w:rFonts w:ascii="Times New Roman" w:hAnsi="Times New Roman" w:cs="Times New Roman"/>
                <w:sz w:val="18"/>
                <w:szCs w:val="18"/>
                <w:lang w:val="en-GB"/>
              </w:rPr>
            </w:pPr>
          </w:p>
        </w:tc>
      </w:tr>
      <w:tr w:rsidR="007F205B" w:rsidRPr="00177EE6" w:rsidTr="00EC61A3">
        <w:trPr>
          <w:gridAfter w:val="1"/>
          <w:wAfter w:w="12" w:type="dxa"/>
        </w:trPr>
        <w:tc>
          <w:tcPr>
            <w:tcW w:w="1316" w:type="dxa"/>
            <w:vAlign w:val="center"/>
          </w:tcPr>
          <w:p w:rsidR="007F205B" w:rsidRPr="00D065EB" w:rsidRDefault="007F205B" w:rsidP="00EC61A3">
            <w:pPr>
              <w:spacing w:line="360" w:lineRule="auto"/>
              <w:jc w:val="center"/>
              <w:rPr>
                <w:rFonts w:ascii="Times New Roman" w:hAnsi="Times New Roman" w:cs="Times New Roman"/>
                <w:b/>
                <w:bCs/>
                <w:sz w:val="20"/>
                <w:szCs w:val="20"/>
              </w:rPr>
            </w:pPr>
            <w:r w:rsidRPr="00D065EB">
              <w:rPr>
                <w:rFonts w:ascii="Times New Roman" w:hAnsi="Times New Roman" w:cs="Times New Roman"/>
                <w:b/>
                <w:bCs/>
                <w:sz w:val="20"/>
                <w:szCs w:val="20"/>
              </w:rPr>
              <w:t xml:space="preserve">Berglund </w:t>
            </w:r>
          </w:p>
          <w:p w:rsidR="007F205B" w:rsidRPr="00D065EB" w:rsidRDefault="007F205B" w:rsidP="00EC61A3">
            <w:pPr>
              <w:spacing w:line="360" w:lineRule="auto"/>
              <w:jc w:val="center"/>
              <w:rPr>
                <w:rFonts w:ascii="Times New Roman" w:hAnsi="Times New Roman" w:cs="Times New Roman"/>
                <w:sz w:val="20"/>
                <w:szCs w:val="20"/>
              </w:rPr>
            </w:pPr>
            <w:r w:rsidRPr="00D065EB">
              <w:rPr>
                <w:rFonts w:ascii="Times New Roman" w:hAnsi="Times New Roman" w:cs="Times New Roman"/>
                <w:b/>
                <w:bCs/>
                <w:sz w:val="20"/>
                <w:szCs w:val="20"/>
              </w:rPr>
              <w:t>(1994)</w:t>
            </w:r>
          </w:p>
        </w:tc>
        <w:tc>
          <w:tcPr>
            <w:tcW w:w="3646" w:type="dxa"/>
          </w:tcPr>
          <w:p w:rsidR="007F205B" w:rsidRPr="00D065EB" w:rsidRDefault="007F205B" w:rsidP="00EC61A3">
            <w:pPr>
              <w:spacing w:line="360" w:lineRule="auto"/>
              <w:rPr>
                <w:rFonts w:ascii="Times New Roman" w:hAnsi="Times New Roman" w:cs="Times New Roman"/>
                <w:b/>
                <w:bCs/>
                <w:sz w:val="18"/>
                <w:szCs w:val="18"/>
                <w:lang w:val="en-GB"/>
              </w:rPr>
            </w:pPr>
            <w:r w:rsidRPr="00D065EB">
              <w:rPr>
                <w:rFonts w:ascii="Times New Roman" w:hAnsi="Times New Roman" w:cs="Times New Roman"/>
                <w:b/>
                <w:bCs/>
                <w:sz w:val="18"/>
                <w:szCs w:val="18"/>
                <w:lang w:val="en-GB"/>
              </w:rPr>
              <w:t xml:space="preserve">Participants: </w:t>
            </w:r>
            <w:r w:rsidRPr="00D065EB">
              <w:rPr>
                <w:rFonts w:ascii="Times New Roman" w:hAnsi="Times New Roman" w:cs="Times New Roman"/>
                <w:sz w:val="18"/>
                <w:szCs w:val="18"/>
                <w:lang w:val="en-GB"/>
              </w:rPr>
              <w:t>N= 199 (</w:t>
            </w:r>
            <w:r w:rsidRPr="00D065EB">
              <w:rPr>
                <w:rFonts w:ascii="Times New Roman" w:hAnsi="Times New Roman" w:cs="Times New Roman"/>
                <w:i/>
                <w:iCs/>
                <w:sz w:val="18"/>
                <w:szCs w:val="18"/>
                <w:lang w:val="en-GB"/>
              </w:rPr>
              <w:t>M-</w:t>
            </w:r>
            <w:r w:rsidRPr="00D065EB">
              <w:rPr>
                <w:rFonts w:ascii="Times New Roman" w:hAnsi="Times New Roman" w:cs="Times New Roman"/>
                <w:sz w:val="18"/>
                <w:szCs w:val="18"/>
                <w:lang w:val="en-GB"/>
              </w:rPr>
              <w:t>age 52.5 in I-group and 53.9 in II-group); (</w:t>
            </w:r>
            <w:r w:rsidRPr="00D065EB">
              <w:rPr>
                <w:rFonts w:ascii="Times New Roman" w:hAnsi="Times New Roman" w:cs="Times New Roman"/>
                <w:sz w:val="18"/>
                <w:szCs w:val="18"/>
                <w:lang w:val="en-GB"/>
              </w:rPr>
              <w:softHyphen/>
            </w:r>
            <w:r w:rsidRPr="00D065EB">
              <w:rPr>
                <w:rFonts w:ascii="Times New Roman" w:hAnsi="Times New Roman" w:cs="Times New Roman"/>
                <w:sz w:val="18"/>
                <w:szCs w:val="18"/>
                <w:lang w:val="en-GB"/>
              </w:rPr>
              <w:softHyphen/>
            </w:r>
            <w:r w:rsidRPr="00D065EB">
              <w:rPr>
                <w:rFonts w:ascii="Times New Roman" w:hAnsi="Times New Roman" w:cs="Times New Roman"/>
                <w:sz w:val="18"/>
                <w:szCs w:val="18"/>
                <w:lang w:val="en-GB"/>
              </w:rPr>
              <w:softHyphen/>
            </w:r>
            <w:r w:rsidRPr="00D065EB">
              <w:rPr>
                <w:rFonts w:ascii="Times New Roman" w:hAnsi="Times New Roman" w:cs="Times New Roman"/>
                <w:sz w:val="18"/>
                <w:szCs w:val="18"/>
                <w:lang w:val="en-GB"/>
              </w:rPr>
              <w:softHyphen/>
            </w:r>
            <w:r w:rsidRPr="00D065EB">
              <w:rPr>
                <w:rFonts w:ascii="Times New Roman" w:hAnsi="Times New Roman" w:cs="Times New Roman"/>
                <w:sz w:val="18"/>
                <w:szCs w:val="18"/>
                <w:lang w:val="en-GB"/>
              </w:rPr>
              <w:softHyphen/>
            </w:r>
            <w:r w:rsidRPr="00D065EB">
              <w:rPr>
                <w:rFonts w:ascii="Times New Roman" w:hAnsi="Times New Roman" w:cs="Times New Roman"/>
                <w:sz w:val="18"/>
                <w:szCs w:val="18"/>
                <w:lang w:val="en-GB"/>
              </w:rPr>
              <w:softHyphen/>
            </w:r>
            <w:r w:rsidRPr="00D065EB">
              <w:rPr>
                <w:rFonts w:ascii="Times New Roman" w:hAnsi="Times New Roman" w:cs="Times New Roman"/>
                <w:sz w:val="18"/>
                <w:szCs w:val="18"/>
                <w:lang w:val="en-GB"/>
              </w:rPr>
              <w:softHyphen/>
            </w:r>
            <w:r w:rsidRPr="00D065EB">
              <w:rPr>
                <w:rFonts w:ascii="Times New Roman" w:hAnsi="Times New Roman" w:cs="Times New Roman"/>
                <w:sz w:val="18"/>
                <w:szCs w:val="18"/>
                <w:lang w:val="en-GB"/>
              </w:rPr>
              <w:softHyphen/>
              <w:t xml:space="preserve"> 3.5 % male and 96.5 % female participants of which the majority were BC survivors) </w:t>
            </w:r>
          </w:p>
          <w:p w:rsidR="007F205B" w:rsidRPr="00D065EB" w:rsidRDefault="007F205B" w:rsidP="00EC61A3">
            <w:pPr>
              <w:spacing w:line="360" w:lineRule="auto"/>
              <w:rPr>
                <w:rFonts w:ascii="Times New Roman" w:hAnsi="Times New Roman" w:cs="Times New Roman"/>
                <w:b/>
                <w:bCs/>
                <w:sz w:val="18"/>
                <w:szCs w:val="18"/>
                <w:lang w:val="en-GB"/>
              </w:rPr>
            </w:pPr>
          </w:p>
          <w:p w:rsidR="007F205B" w:rsidRPr="00D065EB" w:rsidRDefault="007F205B" w:rsidP="00EC61A3">
            <w:pPr>
              <w:spacing w:line="360" w:lineRule="auto"/>
              <w:rPr>
                <w:rFonts w:ascii="Times New Roman" w:hAnsi="Times New Roman" w:cs="Times New Roman"/>
                <w:sz w:val="18"/>
                <w:szCs w:val="18"/>
                <w:lang w:val="en-GB"/>
              </w:rPr>
            </w:pPr>
            <w:r w:rsidRPr="00D065EB">
              <w:rPr>
                <w:rFonts w:ascii="Times New Roman" w:hAnsi="Times New Roman" w:cs="Times New Roman"/>
                <w:b/>
                <w:bCs/>
                <w:sz w:val="18"/>
                <w:szCs w:val="18"/>
                <w:lang w:val="en-GB"/>
              </w:rPr>
              <w:t xml:space="preserve">Inclusion criteria: </w:t>
            </w:r>
            <w:r w:rsidRPr="00D065EB">
              <w:rPr>
                <w:rFonts w:ascii="Times New Roman" w:hAnsi="Times New Roman" w:cs="Times New Roman"/>
                <w:sz w:val="18"/>
                <w:szCs w:val="18"/>
                <w:lang w:val="en-GB"/>
              </w:rPr>
              <w:t xml:space="preserve">Patients who received curative </w:t>
            </w:r>
            <w:proofErr w:type="spellStart"/>
            <w:r w:rsidRPr="00D065EB">
              <w:rPr>
                <w:rFonts w:ascii="Times New Roman" w:hAnsi="Times New Roman" w:cs="Times New Roman"/>
                <w:sz w:val="18"/>
                <w:szCs w:val="18"/>
                <w:lang w:val="en-GB"/>
              </w:rPr>
              <w:t>Tx</w:t>
            </w:r>
            <w:proofErr w:type="spellEnd"/>
            <w:r w:rsidRPr="00D065EB">
              <w:rPr>
                <w:rFonts w:ascii="Times New Roman" w:hAnsi="Times New Roman" w:cs="Times New Roman"/>
                <w:sz w:val="18"/>
                <w:szCs w:val="18"/>
                <w:lang w:val="en-GB"/>
              </w:rPr>
              <w:t xml:space="preserve"> for a primary tumour, age &lt; 75 years, and started group </w:t>
            </w:r>
            <w:proofErr w:type="spellStart"/>
            <w:r w:rsidRPr="00D065EB">
              <w:rPr>
                <w:rFonts w:ascii="Times New Roman" w:hAnsi="Times New Roman" w:cs="Times New Roman"/>
                <w:sz w:val="18"/>
                <w:szCs w:val="18"/>
                <w:lang w:val="en-GB"/>
              </w:rPr>
              <w:t>Tx</w:t>
            </w:r>
            <w:proofErr w:type="spellEnd"/>
            <w:r w:rsidRPr="00D065EB">
              <w:rPr>
                <w:rFonts w:ascii="Times New Roman" w:hAnsi="Times New Roman" w:cs="Times New Roman"/>
                <w:sz w:val="18"/>
                <w:szCs w:val="18"/>
                <w:lang w:val="en-GB"/>
              </w:rPr>
              <w:t xml:space="preserve"> within 2-mos after finishing post-operative </w:t>
            </w:r>
            <w:proofErr w:type="spellStart"/>
            <w:r w:rsidRPr="00D065EB">
              <w:rPr>
                <w:rFonts w:ascii="Times New Roman" w:hAnsi="Times New Roman" w:cs="Times New Roman"/>
                <w:sz w:val="18"/>
                <w:szCs w:val="18"/>
                <w:lang w:val="en-GB"/>
              </w:rPr>
              <w:t>Tx</w:t>
            </w:r>
            <w:proofErr w:type="spellEnd"/>
            <w:r w:rsidRPr="00D065EB">
              <w:rPr>
                <w:rFonts w:ascii="Times New Roman" w:hAnsi="Times New Roman" w:cs="Times New Roman"/>
                <w:sz w:val="18"/>
                <w:szCs w:val="18"/>
                <w:lang w:val="en-GB"/>
              </w:rPr>
              <w:t>.</w:t>
            </w:r>
          </w:p>
          <w:p w:rsidR="007F205B" w:rsidRPr="00D065EB" w:rsidRDefault="007F205B" w:rsidP="00EC61A3">
            <w:pPr>
              <w:spacing w:line="360" w:lineRule="auto"/>
              <w:rPr>
                <w:rFonts w:ascii="Times New Roman" w:hAnsi="Times New Roman" w:cs="Times New Roman"/>
                <w:sz w:val="18"/>
                <w:szCs w:val="18"/>
                <w:lang w:val="en-GB"/>
              </w:rPr>
            </w:pPr>
          </w:p>
          <w:p w:rsidR="007F205B" w:rsidRPr="00D065EB" w:rsidRDefault="007F205B" w:rsidP="00EC61A3">
            <w:pPr>
              <w:spacing w:line="360" w:lineRule="auto"/>
              <w:rPr>
                <w:rFonts w:ascii="Times New Roman" w:hAnsi="Times New Roman" w:cs="Times New Roman"/>
                <w:b/>
                <w:bCs/>
                <w:sz w:val="18"/>
                <w:szCs w:val="18"/>
                <w:lang w:val="en-GB"/>
              </w:rPr>
            </w:pPr>
            <w:r w:rsidRPr="00D065EB">
              <w:rPr>
                <w:rFonts w:ascii="Times New Roman" w:hAnsi="Times New Roman" w:cs="Times New Roman"/>
                <w:b/>
                <w:bCs/>
                <w:sz w:val="18"/>
                <w:szCs w:val="18"/>
                <w:lang w:val="en-GB"/>
              </w:rPr>
              <w:lastRenderedPageBreak/>
              <w:t xml:space="preserve">Pre-ds work status: </w:t>
            </w:r>
            <w:r w:rsidRPr="00D065EB">
              <w:rPr>
                <w:rFonts w:ascii="Times New Roman" w:hAnsi="Times New Roman" w:cs="Times New Roman"/>
                <w:sz w:val="18"/>
                <w:szCs w:val="18"/>
                <w:lang w:val="en-GB"/>
              </w:rPr>
              <w:t xml:space="preserve">I-group: N= 83; II-group: N= 60 </w:t>
            </w:r>
          </w:p>
          <w:p w:rsidR="007F205B" w:rsidRPr="00D065EB" w:rsidRDefault="007F205B" w:rsidP="00EC61A3">
            <w:pPr>
              <w:spacing w:line="360" w:lineRule="auto"/>
              <w:rPr>
                <w:rFonts w:ascii="Times New Roman" w:hAnsi="Times New Roman" w:cs="Times New Roman"/>
                <w:b/>
                <w:bCs/>
                <w:sz w:val="18"/>
                <w:szCs w:val="18"/>
                <w:lang w:val="en-GB"/>
              </w:rPr>
            </w:pPr>
          </w:p>
          <w:p w:rsidR="007F205B" w:rsidRPr="00D065EB" w:rsidRDefault="007F205B" w:rsidP="00EC61A3">
            <w:pPr>
              <w:spacing w:line="360" w:lineRule="auto"/>
              <w:rPr>
                <w:rFonts w:ascii="Times New Roman" w:hAnsi="Times New Roman" w:cs="Times New Roman"/>
                <w:sz w:val="18"/>
                <w:szCs w:val="18"/>
                <w:lang w:val="en-GB"/>
              </w:rPr>
            </w:pPr>
            <w:r w:rsidRPr="00D065EB">
              <w:rPr>
                <w:rFonts w:ascii="Times New Roman" w:hAnsi="Times New Roman" w:cs="Times New Roman"/>
                <w:b/>
                <w:bCs/>
                <w:sz w:val="18"/>
                <w:szCs w:val="18"/>
                <w:lang w:val="en-GB"/>
              </w:rPr>
              <w:t xml:space="preserve">Study setting: </w:t>
            </w:r>
            <w:proofErr w:type="spellStart"/>
            <w:r w:rsidRPr="00D065EB">
              <w:rPr>
                <w:rFonts w:ascii="Times New Roman" w:hAnsi="Times New Roman" w:cs="Times New Roman"/>
                <w:sz w:val="18"/>
                <w:szCs w:val="18"/>
                <w:lang w:val="en-GB"/>
              </w:rPr>
              <w:t>Karolinska</w:t>
            </w:r>
            <w:proofErr w:type="spellEnd"/>
            <w:r w:rsidRPr="00D065EB">
              <w:rPr>
                <w:rFonts w:ascii="Times New Roman" w:hAnsi="Times New Roman" w:cs="Times New Roman"/>
                <w:sz w:val="18"/>
                <w:szCs w:val="18"/>
                <w:lang w:val="en-GB"/>
              </w:rPr>
              <w:t xml:space="preserve"> Hospital</w:t>
            </w:r>
            <w:r>
              <w:rPr>
                <w:rFonts w:ascii="Times New Roman" w:hAnsi="Times New Roman" w:cs="Times New Roman"/>
                <w:sz w:val="18"/>
                <w:szCs w:val="18"/>
                <w:lang w:val="en-GB"/>
              </w:rPr>
              <w:t>.</w:t>
            </w:r>
          </w:p>
        </w:tc>
        <w:tc>
          <w:tcPr>
            <w:tcW w:w="4356" w:type="dxa"/>
          </w:tcPr>
          <w:p w:rsidR="007F205B" w:rsidRPr="00D065EB" w:rsidRDefault="007F205B" w:rsidP="00EC61A3">
            <w:pPr>
              <w:spacing w:line="360" w:lineRule="auto"/>
              <w:rPr>
                <w:rFonts w:ascii="Times New Roman" w:hAnsi="Times New Roman" w:cs="Times New Roman"/>
                <w:sz w:val="18"/>
                <w:szCs w:val="18"/>
                <w:lang w:val="en-GB"/>
              </w:rPr>
            </w:pPr>
            <w:r w:rsidRPr="00D065EB">
              <w:rPr>
                <w:rFonts w:ascii="Times New Roman" w:hAnsi="Times New Roman" w:cs="Times New Roman"/>
                <w:b/>
                <w:bCs/>
                <w:sz w:val="18"/>
                <w:szCs w:val="18"/>
                <w:lang w:val="en-GB"/>
              </w:rPr>
              <w:lastRenderedPageBreak/>
              <w:t xml:space="preserve">Intervention: </w:t>
            </w:r>
            <w:r w:rsidRPr="00D065EB">
              <w:rPr>
                <w:rFonts w:ascii="Times New Roman" w:hAnsi="Times New Roman" w:cs="Times New Roman"/>
                <w:sz w:val="18"/>
                <w:szCs w:val="18"/>
                <w:lang w:val="en-GB"/>
              </w:rPr>
              <w:t>A 7-wk.</w:t>
            </w:r>
            <w:r w:rsidRPr="00D065EB">
              <w:rPr>
                <w:rFonts w:ascii="Times New Roman" w:hAnsi="Times New Roman" w:cs="Times New Roman"/>
                <w:b/>
                <w:bCs/>
                <w:sz w:val="18"/>
                <w:szCs w:val="18"/>
                <w:lang w:val="en-GB"/>
              </w:rPr>
              <w:t xml:space="preserve"> </w:t>
            </w:r>
            <w:r w:rsidRPr="00D065EB">
              <w:rPr>
                <w:rFonts w:ascii="Times New Roman" w:hAnsi="Times New Roman" w:cs="Times New Roman"/>
                <w:sz w:val="18"/>
                <w:szCs w:val="18"/>
                <w:lang w:val="en-GB"/>
              </w:rPr>
              <w:t>programme consisting of 11 structured 2-h. group therapy sessions. First 4 wks. comprised of 2-sessions p/w.: one physical training and one information session. Last 3 wks. consisted of one coping skills training sessions p/w,</w:t>
            </w:r>
            <w:r>
              <w:rPr>
                <w:rFonts w:ascii="Times New Roman" w:hAnsi="Times New Roman" w:cs="Times New Roman"/>
                <w:sz w:val="18"/>
                <w:szCs w:val="18"/>
                <w:lang w:val="en-GB"/>
              </w:rPr>
              <w:t xml:space="preserve"> presented by a psychologist, </w:t>
            </w:r>
            <w:r w:rsidRPr="00D065EB">
              <w:rPr>
                <w:rFonts w:ascii="Times New Roman" w:hAnsi="Times New Roman" w:cs="Times New Roman"/>
                <w:sz w:val="18"/>
                <w:szCs w:val="18"/>
                <w:lang w:val="en-GB"/>
              </w:rPr>
              <w:t xml:space="preserve"> focused on role playing of RTW, anxiety management, and dealing with problem situations. No theoretical base for intervention programme noted. </w:t>
            </w:r>
          </w:p>
          <w:p w:rsidR="007F205B" w:rsidRPr="00D065EB" w:rsidRDefault="007F205B" w:rsidP="00EC61A3">
            <w:pPr>
              <w:spacing w:line="360" w:lineRule="auto"/>
              <w:rPr>
                <w:rFonts w:ascii="Times New Roman" w:hAnsi="Times New Roman" w:cs="Times New Roman"/>
                <w:sz w:val="18"/>
                <w:szCs w:val="18"/>
                <w:lang w:val="en-GB"/>
              </w:rPr>
            </w:pPr>
          </w:p>
          <w:p w:rsidR="007F205B" w:rsidRDefault="007F205B" w:rsidP="00EC61A3">
            <w:pPr>
              <w:spacing w:line="360" w:lineRule="auto"/>
              <w:rPr>
                <w:rFonts w:ascii="Times New Roman" w:hAnsi="Times New Roman" w:cs="Times New Roman"/>
                <w:sz w:val="18"/>
                <w:szCs w:val="18"/>
                <w:lang w:val="en-GB"/>
              </w:rPr>
            </w:pPr>
            <w:r>
              <w:rPr>
                <w:rFonts w:ascii="Times New Roman" w:hAnsi="Times New Roman" w:cs="Times New Roman"/>
                <w:b/>
                <w:bCs/>
                <w:sz w:val="18"/>
                <w:szCs w:val="18"/>
                <w:lang w:val="en-GB"/>
              </w:rPr>
              <w:lastRenderedPageBreak/>
              <w:t xml:space="preserve"> Health care providers</w:t>
            </w:r>
            <w:r w:rsidRPr="00D065EB">
              <w:rPr>
                <w:rFonts w:ascii="Times New Roman" w:hAnsi="Times New Roman" w:cs="Times New Roman"/>
                <w:b/>
                <w:bCs/>
                <w:sz w:val="18"/>
                <w:szCs w:val="18"/>
                <w:lang w:val="en-GB"/>
              </w:rPr>
              <w:t xml:space="preserve">: </w:t>
            </w:r>
            <w:r w:rsidRPr="00D065EB">
              <w:rPr>
                <w:rFonts w:ascii="Times New Roman" w:hAnsi="Times New Roman" w:cs="Times New Roman"/>
                <w:sz w:val="18"/>
                <w:szCs w:val="18"/>
                <w:lang w:val="en-GB"/>
              </w:rPr>
              <w:t>Oncology nurse, oncologist</w:t>
            </w:r>
            <w:r w:rsidRPr="00D065EB">
              <w:rPr>
                <w:rFonts w:ascii="Times New Roman" w:hAnsi="Times New Roman" w:cs="Times New Roman"/>
                <w:b/>
                <w:bCs/>
                <w:sz w:val="18"/>
                <w:szCs w:val="18"/>
                <w:lang w:val="en-GB"/>
              </w:rPr>
              <w:t xml:space="preserve">, </w:t>
            </w:r>
            <w:r w:rsidRPr="00D065EB">
              <w:rPr>
                <w:rFonts w:ascii="Times New Roman" w:hAnsi="Times New Roman" w:cs="Times New Roman"/>
                <w:sz w:val="18"/>
                <w:szCs w:val="18"/>
                <w:lang w:val="en-GB"/>
              </w:rPr>
              <w:t xml:space="preserve">physical trainer, psychologist, dietician, </w:t>
            </w:r>
            <w:r>
              <w:rPr>
                <w:rFonts w:ascii="Times New Roman" w:hAnsi="Times New Roman" w:cs="Times New Roman"/>
                <w:sz w:val="18"/>
                <w:szCs w:val="18"/>
                <w:lang w:val="en-GB"/>
              </w:rPr>
              <w:t xml:space="preserve">and </w:t>
            </w:r>
            <w:r w:rsidRPr="00D065EB">
              <w:rPr>
                <w:rFonts w:ascii="Times New Roman" w:hAnsi="Times New Roman" w:cs="Times New Roman"/>
                <w:sz w:val="18"/>
                <w:szCs w:val="18"/>
                <w:lang w:val="en-GB"/>
              </w:rPr>
              <w:t>psychologist.</w:t>
            </w:r>
          </w:p>
          <w:p w:rsidR="007F205B" w:rsidRPr="00D065EB" w:rsidRDefault="007F205B" w:rsidP="00EC61A3">
            <w:pPr>
              <w:spacing w:line="360" w:lineRule="auto"/>
              <w:rPr>
                <w:sz w:val="18"/>
                <w:szCs w:val="18"/>
              </w:rPr>
            </w:pPr>
          </w:p>
          <w:p w:rsidR="007F205B" w:rsidRPr="00D065EB" w:rsidRDefault="007F205B" w:rsidP="00EC61A3">
            <w:pPr>
              <w:spacing w:line="360" w:lineRule="auto"/>
              <w:rPr>
                <w:rFonts w:ascii="Times New Roman" w:hAnsi="Times New Roman" w:cs="Times New Roman"/>
                <w:sz w:val="18"/>
                <w:szCs w:val="18"/>
                <w:lang w:val="en-GB"/>
              </w:rPr>
            </w:pPr>
            <w:r w:rsidRPr="00D065EB">
              <w:rPr>
                <w:rFonts w:ascii="Times New Roman" w:hAnsi="Times New Roman" w:cs="Times New Roman"/>
                <w:b/>
                <w:bCs/>
                <w:sz w:val="18"/>
                <w:szCs w:val="18"/>
                <w:lang w:val="en-GB"/>
              </w:rPr>
              <w:t xml:space="preserve">Control: </w:t>
            </w:r>
            <w:r w:rsidRPr="00D065EB">
              <w:rPr>
                <w:rFonts w:ascii="Times New Roman" w:hAnsi="Times New Roman" w:cs="Times New Roman"/>
                <w:sz w:val="18"/>
                <w:szCs w:val="18"/>
                <w:lang w:val="en-GB"/>
              </w:rPr>
              <w:t>64% of participants</w:t>
            </w:r>
            <w:r w:rsidRPr="00D065EB">
              <w:rPr>
                <w:rFonts w:ascii="Times New Roman" w:hAnsi="Times New Roman" w:cs="Times New Roman"/>
                <w:b/>
                <w:bCs/>
                <w:sz w:val="18"/>
                <w:szCs w:val="18"/>
                <w:lang w:val="en-GB"/>
              </w:rPr>
              <w:t xml:space="preserve"> </w:t>
            </w:r>
            <w:r w:rsidRPr="00D065EB">
              <w:rPr>
                <w:rFonts w:ascii="Times New Roman" w:hAnsi="Times New Roman" w:cs="Times New Roman"/>
                <w:sz w:val="18"/>
                <w:szCs w:val="18"/>
                <w:lang w:val="en-GB"/>
              </w:rPr>
              <w:t xml:space="preserve">did not receive intervention. 36 % of participants received one information session. </w:t>
            </w:r>
          </w:p>
        </w:tc>
        <w:tc>
          <w:tcPr>
            <w:tcW w:w="2447" w:type="dxa"/>
          </w:tcPr>
          <w:p w:rsidR="007F205B" w:rsidRPr="00D065EB" w:rsidRDefault="007F205B" w:rsidP="00EC61A3">
            <w:pPr>
              <w:spacing w:line="360" w:lineRule="auto"/>
              <w:rPr>
                <w:rFonts w:ascii="Times New Roman" w:hAnsi="Times New Roman" w:cs="Times New Roman"/>
                <w:sz w:val="18"/>
                <w:szCs w:val="18"/>
                <w:lang w:val="en-GB"/>
              </w:rPr>
            </w:pPr>
            <w:r w:rsidRPr="00D065EB">
              <w:rPr>
                <w:rFonts w:ascii="Times New Roman" w:hAnsi="Times New Roman" w:cs="Times New Roman"/>
                <w:sz w:val="18"/>
                <w:szCs w:val="18"/>
                <w:lang w:val="en-GB"/>
              </w:rPr>
              <w:lastRenderedPageBreak/>
              <w:t>Background information QRE; Self-report on work, sick leave, patient organization membership; self-rated QRE on physical strength and activity; patient appraisal of information received; HAD</w:t>
            </w:r>
            <w:r>
              <w:rPr>
                <w:rFonts w:ascii="Times New Roman" w:hAnsi="Times New Roman" w:cs="Times New Roman"/>
                <w:sz w:val="18"/>
                <w:szCs w:val="18"/>
                <w:lang w:val="en-GB"/>
              </w:rPr>
              <w:t>S</w:t>
            </w:r>
            <w:r w:rsidRPr="00D065EB">
              <w:rPr>
                <w:rFonts w:ascii="Times New Roman" w:hAnsi="Times New Roman" w:cs="Times New Roman"/>
                <w:sz w:val="18"/>
                <w:szCs w:val="18"/>
                <w:lang w:val="en-GB"/>
              </w:rPr>
              <w:t xml:space="preserve"> scale (modified); 2-global items on </w:t>
            </w:r>
            <w:proofErr w:type="spellStart"/>
            <w:r w:rsidRPr="00D065EB">
              <w:rPr>
                <w:rFonts w:ascii="Times New Roman" w:hAnsi="Times New Roman" w:cs="Times New Roman"/>
                <w:sz w:val="18"/>
                <w:szCs w:val="18"/>
                <w:lang w:val="en-GB"/>
              </w:rPr>
              <w:t>QoL</w:t>
            </w:r>
            <w:proofErr w:type="spellEnd"/>
            <w:r w:rsidRPr="00D065EB">
              <w:rPr>
                <w:rFonts w:ascii="Times New Roman" w:hAnsi="Times New Roman" w:cs="Times New Roman"/>
                <w:sz w:val="18"/>
                <w:szCs w:val="18"/>
                <w:lang w:val="en-GB"/>
              </w:rPr>
              <w:t>;</w:t>
            </w:r>
            <w:r>
              <w:rPr>
                <w:rFonts w:ascii="Times New Roman" w:hAnsi="Times New Roman" w:cs="Times New Roman"/>
                <w:sz w:val="18"/>
                <w:szCs w:val="18"/>
                <w:lang w:val="en-GB"/>
              </w:rPr>
              <w:t xml:space="preserve"> </w:t>
            </w:r>
            <w:r w:rsidRPr="00D065EB">
              <w:rPr>
                <w:rFonts w:ascii="Times New Roman" w:hAnsi="Times New Roman" w:cs="Times New Roman"/>
                <w:sz w:val="18"/>
                <w:szCs w:val="18"/>
                <w:lang w:val="en-GB"/>
              </w:rPr>
              <w:t xml:space="preserve">11-items on staff communication; 16-items on home and community </w:t>
            </w:r>
            <w:r w:rsidRPr="00D065EB">
              <w:rPr>
                <w:rFonts w:ascii="Times New Roman" w:hAnsi="Times New Roman" w:cs="Times New Roman"/>
                <w:sz w:val="18"/>
                <w:szCs w:val="18"/>
                <w:lang w:val="en-GB"/>
              </w:rPr>
              <w:lastRenderedPageBreak/>
              <w:t xml:space="preserve">activities; 20-items on BC symptoms; The Mental Adjustment to Cancer Scale </w:t>
            </w:r>
          </w:p>
        </w:tc>
        <w:tc>
          <w:tcPr>
            <w:tcW w:w="3539" w:type="dxa"/>
          </w:tcPr>
          <w:p w:rsidR="007F205B" w:rsidRPr="00D065EB" w:rsidRDefault="007F205B" w:rsidP="00EC61A3">
            <w:pPr>
              <w:spacing w:line="360" w:lineRule="auto"/>
              <w:rPr>
                <w:rFonts w:ascii="Times New Roman" w:hAnsi="Times New Roman" w:cs="Times New Roman"/>
                <w:sz w:val="18"/>
                <w:szCs w:val="18"/>
                <w:lang w:val="en-GB"/>
              </w:rPr>
            </w:pPr>
            <w:r w:rsidRPr="00D065EB">
              <w:rPr>
                <w:rFonts w:ascii="Times New Roman" w:hAnsi="Times New Roman" w:cs="Times New Roman"/>
                <w:sz w:val="18"/>
                <w:szCs w:val="18"/>
                <w:lang w:val="en-GB"/>
              </w:rPr>
              <w:lastRenderedPageBreak/>
              <w:t xml:space="preserve">72 % of  I-group and 63% of II-group did not work at baseline. This decreased to 29 % and 25 % at the end of treatment and 3-mos. later to 23 % and 25 %, respectively.  Difference between groups in </w:t>
            </w:r>
            <w:r w:rsidRPr="00D065EB">
              <w:rPr>
                <w:rFonts w:ascii="Times New Roman" w:hAnsi="Times New Roman" w:cs="Times New Roman"/>
                <w:b/>
                <w:bCs/>
                <w:sz w:val="18"/>
                <w:szCs w:val="18"/>
                <w:lang w:val="en-GB"/>
              </w:rPr>
              <w:t>resumption of work</w:t>
            </w:r>
            <w:r w:rsidRPr="00D065EB">
              <w:rPr>
                <w:rFonts w:ascii="Times New Roman" w:hAnsi="Times New Roman" w:cs="Times New Roman"/>
                <w:sz w:val="18"/>
                <w:szCs w:val="18"/>
                <w:lang w:val="en-GB"/>
              </w:rPr>
              <w:t xml:space="preserve"> statistically insignificant. </w:t>
            </w:r>
          </w:p>
          <w:p w:rsidR="007F205B" w:rsidRPr="00D065EB" w:rsidRDefault="007F205B" w:rsidP="00EC61A3">
            <w:pPr>
              <w:spacing w:line="360" w:lineRule="auto"/>
              <w:rPr>
                <w:rFonts w:ascii="Times New Roman" w:hAnsi="Times New Roman" w:cs="Times New Roman"/>
                <w:sz w:val="18"/>
                <w:szCs w:val="18"/>
                <w:lang w:val="en-GB"/>
              </w:rPr>
            </w:pPr>
          </w:p>
          <w:p w:rsidR="007F205B" w:rsidRPr="00D065EB" w:rsidRDefault="007F205B" w:rsidP="00EC61A3">
            <w:pPr>
              <w:spacing w:line="360" w:lineRule="auto"/>
              <w:rPr>
                <w:rFonts w:ascii="Times New Roman" w:hAnsi="Times New Roman" w:cs="Times New Roman"/>
                <w:sz w:val="18"/>
                <w:szCs w:val="18"/>
                <w:lang w:val="en-GB"/>
              </w:rPr>
            </w:pPr>
            <w:r w:rsidRPr="00D065EB">
              <w:rPr>
                <w:rFonts w:ascii="Times New Roman" w:hAnsi="Times New Roman" w:cs="Times New Roman"/>
                <w:b/>
                <w:bCs/>
                <w:sz w:val="18"/>
                <w:szCs w:val="18"/>
                <w:lang w:val="en-GB"/>
              </w:rPr>
              <w:t>Sick leave</w:t>
            </w:r>
            <w:r w:rsidRPr="00D065EB">
              <w:rPr>
                <w:rFonts w:ascii="Times New Roman" w:hAnsi="Times New Roman" w:cs="Times New Roman"/>
                <w:sz w:val="18"/>
                <w:szCs w:val="18"/>
                <w:lang w:val="en-GB"/>
              </w:rPr>
              <w:t xml:space="preserve"> reduced from 72 to 20 d. and to 10%  in the I-group and from 54 to 18 d. and to 17%  in the II-group. No significant differences in sick leave between groups.  </w:t>
            </w:r>
          </w:p>
          <w:p w:rsidR="007F205B" w:rsidRPr="00D065EB" w:rsidRDefault="007F205B" w:rsidP="00EC61A3">
            <w:pPr>
              <w:spacing w:line="360" w:lineRule="auto"/>
              <w:rPr>
                <w:rFonts w:ascii="Times New Roman" w:hAnsi="Times New Roman" w:cs="Times New Roman"/>
                <w:sz w:val="18"/>
                <w:szCs w:val="18"/>
                <w:lang w:val="en-GB"/>
              </w:rPr>
            </w:pPr>
          </w:p>
          <w:p w:rsidR="007F205B" w:rsidRPr="00D065EB" w:rsidRDefault="007F205B" w:rsidP="00EC61A3">
            <w:pPr>
              <w:spacing w:line="360" w:lineRule="auto"/>
              <w:rPr>
                <w:rFonts w:ascii="Times New Roman" w:hAnsi="Times New Roman" w:cs="Times New Roman"/>
                <w:b/>
                <w:bCs/>
                <w:sz w:val="18"/>
                <w:szCs w:val="18"/>
                <w:lang w:val="en-GB"/>
              </w:rPr>
            </w:pPr>
            <w:r w:rsidRPr="00D065EB">
              <w:rPr>
                <w:rFonts w:ascii="Times New Roman" w:hAnsi="Times New Roman" w:cs="Times New Roman"/>
                <w:sz w:val="18"/>
                <w:szCs w:val="18"/>
                <w:lang w:val="en-GB"/>
              </w:rPr>
              <w:t xml:space="preserve"> </w:t>
            </w:r>
          </w:p>
        </w:tc>
      </w:tr>
      <w:tr w:rsidR="007F205B" w:rsidRPr="00177EE6" w:rsidTr="00EC61A3">
        <w:trPr>
          <w:gridAfter w:val="1"/>
          <w:wAfter w:w="12" w:type="dxa"/>
          <w:trHeight w:val="3211"/>
        </w:trPr>
        <w:tc>
          <w:tcPr>
            <w:tcW w:w="1316" w:type="dxa"/>
            <w:vAlign w:val="center"/>
          </w:tcPr>
          <w:p w:rsidR="007F205B" w:rsidRPr="00D065EB" w:rsidRDefault="007F205B" w:rsidP="00EC61A3">
            <w:pPr>
              <w:spacing w:line="360" w:lineRule="auto"/>
              <w:jc w:val="center"/>
              <w:rPr>
                <w:rFonts w:ascii="Times New Roman" w:hAnsi="Times New Roman" w:cs="Times New Roman"/>
                <w:b/>
                <w:bCs/>
                <w:sz w:val="18"/>
                <w:szCs w:val="18"/>
              </w:rPr>
            </w:pPr>
            <w:proofErr w:type="spellStart"/>
            <w:r w:rsidRPr="00D065EB">
              <w:rPr>
                <w:rFonts w:ascii="Times New Roman" w:hAnsi="Times New Roman" w:cs="Times New Roman"/>
                <w:b/>
                <w:bCs/>
                <w:sz w:val="20"/>
                <w:szCs w:val="20"/>
              </w:rPr>
              <w:lastRenderedPageBreak/>
              <w:t>Björneklett</w:t>
            </w:r>
            <w:proofErr w:type="spellEnd"/>
            <w:r w:rsidRPr="00D065EB">
              <w:rPr>
                <w:rFonts w:ascii="Times New Roman" w:hAnsi="Times New Roman" w:cs="Times New Roman"/>
                <w:b/>
                <w:bCs/>
                <w:sz w:val="20"/>
                <w:szCs w:val="20"/>
              </w:rPr>
              <w:t xml:space="preserve"> (2013)</w:t>
            </w:r>
          </w:p>
        </w:tc>
        <w:tc>
          <w:tcPr>
            <w:tcW w:w="3646" w:type="dxa"/>
          </w:tcPr>
          <w:p w:rsidR="007F205B" w:rsidRPr="00D065EB" w:rsidRDefault="007F205B" w:rsidP="00EC61A3">
            <w:pPr>
              <w:spacing w:line="360" w:lineRule="auto"/>
              <w:rPr>
                <w:rFonts w:ascii="Times New Roman" w:hAnsi="Times New Roman" w:cs="Times New Roman"/>
                <w:b/>
                <w:bCs/>
                <w:sz w:val="18"/>
                <w:szCs w:val="18"/>
                <w:lang w:val="en-GB"/>
              </w:rPr>
            </w:pPr>
            <w:r w:rsidRPr="00D065EB">
              <w:rPr>
                <w:rFonts w:ascii="Times New Roman" w:hAnsi="Times New Roman" w:cs="Times New Roman"/>
                <w:b/>
                <w:bCs/>
                <w:sz w:val="18"/>
                <w:szCs w:val="18"/>
                <w:lang w:val="en-GB"/>
              </w:rPr>
              <w:t xml:space="preserve">Participants:  </w:t>
            </w:r>
            <w:r w:rsidRPr="00D065EB">
              <w:rPr>
                <w:rFonts w:ascii="Times New Roman" w:hAnsi="Times New Roman" w:cs="Times New Roman"/>
                <w:sz w:val="18"/>
                <w:szCs w:val="18"/>
                <w:lang w:val="en-GB"/>
              </w:rPr>
              <w:t>N= 382 (</w:t>
            </w:r>
            <w:r w:rsidRPr="00D065EB">
              <w:rPr>
                <w:rFonts w:ascii="Times New Roman" w:hAnsi="Times New Roman" w:cs="Times New Roman"/>
                <w:i/>
                <w:iCs/>
                <w:sz w:val="18"/>
                <w:szCs w:val="18"/>
                <w:lang w:val="en-GB"/>
              </w:rPr>
              <w:t>M-</w:t>
            </w:r>
            <w:r w:rsidRPr="00D065EB">
              <w:rPr>
                <w:rFonts w:ascii="Times New Roman" w:hAnsi="Times New Roman" w:cs="Times New Roman"/>
                <w:sz w:val="18"/>
                <w:szCs w:val="18"/>
                <w:lang w:val="en-GB"/>
              </w:rPr>
              <w:t>age 57.8 years)</w:t>
            </w:r>
          </w:p>
          <w:p w:rsidR="007F205B" w:rsidRPr="00D065EB" w:rsidRDefault="007F205B" w:rsidP="00EC61A3">
            <w:pPr>
              <w:spacing w:line="360" w:lineRule="auto"/>
              <w:rPr>
                <w:rFonts w:ascii="Times New Roman" w:hAnsi="Times New Roman" w:cs="Times New Roman"/>
                <w:b/>
                <w:bCs/>
                <w:sz w:val="18"/>
                <w:szCs w:val="18"/>
                <w:lang w:val="en-GB"/>
              </w:rPr>
            </w:pPr>
          </w:p>
          <w:p w:rsidR="007F205B" w:rsidRPr="00D065EB" w:rsidRDefault="007F205B" w:rsidP="00EC61A3">
            <w:pPr>
              <w:spacing w:line="360" w:lineRule="auto"/>
              <w:rPr>
                <w:rFonts w:ascii="Times New Roman" w:hAnsi="Times New Roman" w:cs="Times New Roman"/>
                <w:b/>
                <w:bCs/>
                <w:sz w:val="18"/>
                <w:szCs w:val="18"/>
                <w:lang w:val="en-GB"/>
              </w:rPr>
            </w:pPr>
            <w:r w:rsidRPr="00D065EB">
              <w:rPr>
                <w:rFonts w:ascii="Times New Roman" w:hAnsi="Times New Roman" w:cs="Times New Roman"/>
                <w:b/>
                <w:bCs/>
                <w:sz w:val="18"/>
                <w:szCs w:val="18"/>
                <w:lang w:val="en-GB"/>
              </w:rPr>
              <w:t xml:space="preserve">Inclusion criteria: </w:t>
            </w:r>
            <w:r w:rsidRPr="00D065EB">
              <w:rPr>
                <w:rFonts w:ascii="Times New Roman" w:hAnsi="Times New Roman" w:cs="Times New Roman"/>
                <w:sz w:val="18"/>
                <w:szCs w:val="18"/>
                <w:lang w:val="en-GB"/>
              </w:rPr>
              <w:t xml:space="preserve">Women with primary BC and no previous malignancy, with the capacity to participate in group therapy and to fill in QRE. BC survivors with an expected survival time of more than 12-mos. </w:t>
            </w:r>
          </w:p>
          <w:p w:rsidR="007F205B" w:rsidRPr="00D065EB" w:rsidRDefault="007F205B" w:rsidP="00EC61A3">
            <w:pPr>
              <w:spacing w:line="360" w:lineRule="auto"/>
              <w:rPr>
                <w:rFonts w:ascii="Times New Roman" w:hAnsi="Times New Roman" w:cs="Times New Roman"/>
                <w:sz w:val="18"/>
                <w:szCs w:val="18"/>
                <w:lang w:val="en-GB"/>
              </w:rPr>
            </w:pPr>
          </w:p>
          <w:p w:rsidR="007F205B" w:rsidRPr="00D065EB" w:rsidRDefault="007F205B" w:rsidP="00EC61A3">
            <w:pPr>
              <w:spacing w:line="360" w:lineRule="auto"/>
              <w:rPr>
                <w:rFonts w:ascii="Times New Roman" w:hAnsi="Times New Roman" w:cs="Times New Roman"/>
                <w:sz w:val="18"/>
                <w:szCs w:val="18"/>
                <w:lang w:val="en-GB"/>
              </w:rPr>
            </w:pPr>
            <w:r w:rsidRPr="00D065EB">
              <w:rPr>
                <w:rFonts w:ascii="Times New Roman" w:hAnsi="Times New Roman" w:cs="Times New Roman"/>
                <w:b/>
                <w:bCs/>
                <w:sz w:val="18"/>
                <w:szCs w:val="18"/>
                <w:lang w:val="en-GB"/>
              </w:rPr>
              <w:t xml:space="preserve">Pre-ds work status: </w:t>
            </w:r>
            <w:r w:rsidRPr="00D065EB">
              <w:rPr>
                <w:rFonts w:ascii="Times New Roman" w:hAnsi="Times New Roman" w:cs="Times New Roman"/>
                <w:sz w:val="18"/>
                <w:szCs w:val="18"/>
                <w:lang w:val="en-GB"/>
              </w:rPr>
              <w:t xml:space="preserve">All participants had paid employment at study baseline. </w:t>
            </w:r>
          </w:p>
          <w:p w:rsidR="007F205B" w:rsidRPr="00D065EB" w:rsidRDefault="007F205B" w:rsidP="00EC61A3">
            <w:pPr>
              <w:spacing w:line="360" w:lineRule="auto"/>
              <w:rPr>
                <w:rFonts w:ascii="Times New Roman" w:hAnsi="Times New Roman" w:cs="Times New Roman"/>
                <w:b/>
                <w:bCs/>
                <w:sz w:val="18"/>
                <w:szCs w:val="18"/>
                <w:lang w:val="en-GB"/>
              </w:rPr>
            </w:pPr>
          </w:p>
          <w:p w:rsidR="007F205B" w:rsidRPr="00D065EB" w:rsidRDefault="007F205B" w:rsidP="00EC61A3">
            <w:pPr>
              <w:spacing w:line="360" w:lineRule="auto"/>
              <w:rPr>
                <w:rFonts w:ascii="Times New Roman" w:hAnsi="Times New Roman" w:cs="Times New Roman"/>
                <w:b/>
                <w:bCs/>
                <w:sz w:val="18"/>
                <w:szCs w:val="18"/>
                <w:lang w:val="en-GB"/>
              </w:rPr>
            </w:pPr>
            <w:r w:rsidRPr="00D065EB">
              <w:rPr>
                <w:rFonts w:ascii="Times New Roman" w:hAnsi="Times New Roman" w:cs="Times New Roman"/>
                <w:b/>
                <w:bCs/>
                <w:sz w:val="18"/>
                <w:szCs w:val="18"/>
                <w:lang w:val="en-GB"/>
              </w:rPr>
              <w:t xml:space="preserve">Study setting: </w:t>
            </w:r>
            <w:r w:rsidRPr="00D065EB">
              <w:rPr>
                <w:rFonts w:ascii="Times New Roman" w:hAnsi="Times New Roman" w:cs="Times New Roman"/>
                <w:sz w:val="18"/>
                <w:szCs w:val="18"/>
                <w:lang w:val="en-GB"/>
              </w:rPr>
              <w:t xml:space="preserve">Foundation of </w:t>
            </w:r>
            <w:proofErr w:type="spellStart"/>
            <w:r w:rsidRPr="00D065EB">
              <w:rPr>
                <w:rFonts w:ascii="Times New Roman" w:hAnsi="Times New Roman" w:cs="Times New Roman"/>
                <w:sz w:val="18"/>
                <w:szCs w:val="18"/>
                <w:lang w:val="en-GB"/>
              </w:rPr>
              <w:t>Lustgården</w:t>
            </w:r>
            <w:proofErr w:type="spellEnd"/>
            <w:r w:rsidRPr="00D065EB">
              <w:rPr>
                <w:rFonts w:ascii="Times New Roman" w:hAnsi="Times New Roman" w:cs="Times New Roman"/>
                <w:sz w:val="18"/>
                <w:szCs w:val="18"/>
                <w:lang w:val="en-GB"/>
              </w:rPr>
              <w:t xml:space="preserve"> </w:t>
            </w:r>
            <w:proofErr w:type="spellStart"/>
            <w:r w:rsidRPr="00D065EB">
              <w:rPr>
                <w:rFonts w:ascii="Times New Roman" w:hAnsi="Times New Roman" w:cs="Times New Roman"/>
                <w:sz w:val="18"/>
                <w:szCs w:val="18"/>
                <w:lang w:val="en-GB"/>
              </w:rPr>
              <w:t>Mälardalen</w:t>
            </w:r>
            <w:proofErr w:type="spellEnd"/>
            <w:r w:rsidRPr="00D065EB">
              <w:rPr>
                <w:rFonts w:ascii="Times New Roman" w:hAnsi="Times New Roman" w:cs="Times New Roman"/>
                <w:sz w:val="18"/>
                <w:szCs w:val="18"/>
                <w:lang w:val="en-GB"/>
              </w:rPr>
              <w:t xml:space="preserve"> (resort).</w:t>
            </w:r>
          </w:p>
        </w:tc>
        <w:tc>
          <w:tcPr>
            <w:tcW w:w="4356" w:type="dxa"/>
          </w:tcPr>
          <w:p w:rsidR="007F205B" w:rsidRPr="00D065EB" w:rsidRDefault="007F205B" w:rsidP="00EC61A3">
            <w:pPr>
              <w:spacing w:line="360" w:lineRule="auto"/>
              <w:rPr>
                <w:rFonts w:ascii="Times New Roman" w:hAnsi="Times New Roman" w:cs="Times New Roman"/>
                <w:sz w:val="18"/>
                <w:szCs w:val="18"/>
                <w:lang w:val="en-GB"/>
              </w:rPr>
            </w:pPr>
            <w:r w:rsidRPr="00D065EB">
              <w:rPr>
                <w:rFonts w:ascii="Times New Roman" w:hAnsi="Times New Roman" w:cs="Times New Roman"/>
                <w:b/>
                <w:bCs/>
                <w:sz w:val="18"/>
                <w:szCs w:val="18"/>
                <w:lang w:val="en-GB"/>
              </w:rPr>
              <w:t xml:space="preserve">Intervention: </w:t>
            </w:r>
            <w:r w:rsidRPr="00D065EB">
              <w:rPr>
                <w:rFonts w:ascii="Times New Roman" w:hAnsi="Times New Roman" w:cs="Times New Roman"/>
                <w:sz w:val="18"/>
                <w:szCs w:val="18"/>
                <w:lang w:val="en-GB"/>
              </w:rPr>
              <w:t xml:space="preserve">The programme run from Sun. to Sa., and incl.: educational sessions on cancer; physical exercise; relaxation training; mental visualization; non-verbal communication (art therapy); and social activities. Two mos. later an intervention follow-up programme run over 4-days. Method of </w:t>
            </w:r>
            <w:proofErr w:type="spellStart"/>
            <w:r w:rsidRPr="00D065EB">
              <w:rPr>
                <w:rFonts w:ascii="Times New Roman" w:hAnsi="Times New Roman" w:cs="Times New Roman"/>
                <w:sz w:val="18"/>
                <w:szCs w:val="18"/>
                <w:lang w:val="en-GB"/>
              </w:rPr>
              <w:t>Grahn</w:t>
            </w:r>
            <w:proofErr w:type="spellEnd"/>
            <w:r w:rsidRPr="00D065EB">
              <w:rPr>
                <w:rFonts w:ascii="Times New Roman" w:hAnsi="Times New Roman" w:cs="Times New Roman"/>
                <w:sz w:val="18"/>
                <w:szCs w:val="18"/>
                <w:lang w:val="en-GB"/>
              </w:rPr>
              <w:t xml:space="preserve"> was used as theory base. </w:t>
            </w:r>
          </w:p>
          <w:p w:rsidR="007F205B" w:rsidRPr="00D065EB" w:rsidRDefault="007F205B" w:rsidP="00EC61A3">
            <w:pPr>
              <w:spacing w:line="360" w:lineRule="auto"/>
              <w:rPr>
                <w:rFonts w:ascii="Times New Roman" w:hAnsi="Times New Roman" w:cs="Times New Roman"/>
                <w:sz w:val="18"/>
                <w:szCs w:val="18"/>
                <w:lang w:val="en-GB"/>
              </w:rPr>
            </w:pPr>
          </w:p>
          <w:p w:rsidR="007F205B" w:rsidRPr="00D065EB" w:rsidRDefault="007F205B" w:rsidP="00EC61A3">
            <w:pPr>
              <w:spacing w:line="360" w:lineRule="auto"/>
              <w:rPr>
                <w:rFonts w:ascii="Times New Roman" w:hAnsi="Times New Roman" w:cs="Times New Roman"/>
                <w:sz w:val="18"/>
                <w:szCs w:val="18"/>
                <w:lang w:val="en-GB"/>
              </w:rPr>
            </w:pPr>
            <w:r>
              <w:rPr>
                <w:rFonts w:ascii="Times New Roman" w:hAnsi="Times New Roman" w:cs="Times New Roman"/>
                <w:b/>
                <w:bCs/>
                <w:sz w:val="18"/>
                <w:szCs w:val="18"/>
                <w:lang w:val="en-GB"/>
              </w:rPr>
              <w:t xml:space="preserve"> Health care providers</w:t>
            </w:r>
            <w:r w:rsidRPr="00D065EB">
              <w:rPr>
                <w:rFonts w:ascii="Times New Roman" w:hAnsi="Times New Roman" w:cs="Times New Roman"/>
                <w:b/>
                <w:bCs/>
                <w:sz w:val="18"/>
                <w:szCs w:val="18"/>
                <w:lang w:val="en-GB"/>
              </w:rPr>
              <w:t xml:space="preserve">: </w:t>
            </w:r>
            <w:r w:rsidRPr="00D065EB">
              <w:rPr>
                <w:rFonts w:ascii="Times New Roman" w:hAnsi="Times New Roman" w:cs="Times New Roman"/>
                <w:sz w:val="18"/>
                <w:szCs w:val="18"/>
                <w:lang w:val="en-GB"/>
              </w:rPr>
              <w:t xml:space="preserve">Oncologists, social workers, art therapists, masseuses, qigong trainer, </w:t>
            </w:r>
            <w:r>
              <w:rPr>
                <w:rFonts w:ascii="Times New Roman" w:hAnsi="Times New Roman" w:cs="Times New Roman"/>
                <w:sz w:val="18"/>
                <w:szCs w:val="18"/>
                <w:lang w:val="en-GB"/>
              </w:rPr>
              <w:t xml:space="preserve">and </w:t>
            </w:r>
            <w:r w:rsidRPr="00D065EB">
              <w:rPr>
                <w:rFonts w:ascii="Times New Roman" w:hAnsi="Times New Roman" w:cs="Times New Roman"/>
                <w:sz w:val="18"/>
                <w:szCs w:val="18"/>
                <w:lang w:val="en-GB"/>
              </w:rPr>
              <w:t>person trained in mental visualization</w:t>
            </w:r>
          </w:p>
          <w:p w:rsidR="007F205B" w:rsidRPr="00D065EB" w:rsidRDefault="007F205B" w:rsidP="00EC61A3">
            <w:pPr>
              <w:spacing w:line="360" w:lineRule="auto"/>
              <w:rPr>
                <w:rFonts w:ascii="Times New Roman" w:hAnsi="Times New Roman" w:cs="Times New Roman"/>
                <w:sz w:val="18"/>
                <w:szCs w:val="18"/>
                <w:lang w:val="en-GB"/>
              </w:rPr>
            </w:pPr>
          </w:p>
          <w:p w:rsidR="007F205B" w:rsidRPr="00D065EB" w:rsidRDefault="007F205B" w:rsidP="00EC61A3">
            <w:pPr>
              <w:spacing w:line="360" w:lineRule="auto"/>
              <w:rPr>
                <w:rFonts w:ascii="Times New Roman" w:hAnsi="Times New Roman" w:cs="Times New Roman"/>
                <w:b/>
                <w:bCs/>
                <w:sz w:val="18"/>
                <w:szCs w:val="18"/>
                <w:lang w:val="en-GB"/>
              </w:rPr>
            </w:pPr>
            <w:r w:rsidRPr="00D065EB">
              <w:rPr>
                <w:rFonts w:ascii="Times New Roman" w:hAnsi="Times New Roman" w:cs="Times New Roman"/>
                <w:b/>
                <w:bCs/>
                <w:sz w:val="18"/>
                <w:szCs w:val="18"/>
                <w:lang w:val="en-GB"/>
              </w:rPr>
              <w:t xml:space="preserve">Control: </w:t>
            </w:r>
            <w:r w:rsidRPr="00D065EB">
              <w:rPr>
                <w:rFonts w:ascii="Times New Roman" w:hAnsi="Times New Roman" w:cs="Times New Roman"/>
                <w:sz w:val="18"/>
                <w:szCs w:val="18"/>
                <w:lang w:val="en-GB"/>
              </w:rPr>
              <w:t xml:space="preserve">Participants attended standard follow-up routines. </w:t>
            </w:r>
          </w:p>
        </w:tc>
        <w:tc>
          <w:tcPr>
            <w:tcW w:w="2447" w:type="dxa"/>
          </w:tcPr>
          <w:p w:rsidR="007F205B" w:rsidRPr="00D065EB" w:rsidRDefault="007F205B" w:rsidP="00EC61A3">
            <w:pPr>
              <w:spacing w:line="360" w:lineRule="auto"/>
              <w:rPr>
                <w:rFonts w:ascii="Times New Roman" w:hAnsi="Times New Roman" w:cs="Times New Roman"/>
                <w:sz w:val="18"/>
                <w:szCs w:val="18"/>
                <w:lang w:val="en-GB"/>
              </w:rPr>
            </w:pPr>
            <w:r w:rsidRPr="00D065EB">
              <w:rPr>
                <w:rFonts w:ascii="Times New Roman" w:hAnsi="Times New Roman" w:cs="Times New Roman"/>
                <w:sz w:val="18"/>
                <w:szCs w:val="18"/>
                <w:lang w:val="en-GB"/>
              </w:rPr>
              <w:t xml:space="preserve">Patients answered a self-formulated QRE incl. background information, and open questions about occupation, sick leave, and health care utilisation, at baseline, 2, 6, and 12 mos. </w:t>
            </w:r>
          </w:p>
          <w:p w:rsidR="007F205B" w:rsidRPr="00D065EB" w:rsidRDefault="007F205B" w:rsidP="00EC61A3">
            <w:pPr>
              <w:spacing w:line="360" w:lineRule="auto"/>
              <w:rPr>
                <w:rFonts w:ascii="Times New Roman" w:hAnsi="Times New Roman" w:cs="Times New Roman"/>
                <w:sz w:val="18"/>
                <w:szCs w:val="18"/>
                <w:lang w:val="en-GB"/>
              </w:rPr>
            </w:pPr>
          </w:p>
        </w:tc>
        <w:tc>
          <w:tcPr>
            <w:tcW w:w="3539" w:type="dxa"/>
          </w:tcPr>
          <w:p w:rsidR="007F205B" w:rsidRPr="00D065EB" w:rsidRDefault="007F205B" w:rsidP="00EC61A3">
            <w:pPr>
              <w:spacing w:line="360" w:lineRule="auto"/>
              <w:rPr>
                <w:rFonts w:ascii="Times New Roman" w:hAnsi="Times New Roman" w:cs="Times New Roman"/>
                <w:sz w:val="18"/>
                <w:szCs w:val="18"/>
                <w:lang w:val="en-GB"/>
              </w:rPr>
            </w:pPr>
            <w:r w:rsidRPr="00D065EB">
              <w:rPr>
                <w:rFonts w:ascii="Times New Roman" w:hAnsi="Times New Roman" w:cs="Times New Roman"/>
                <w:sz w:val="18"/>
                <w:szCs w:val="18"/>
                <w:lang w:val="en-GB"/>
              </w:rPr>
              <w:t>Of the employable participants at baseline, 71 in I-group and 65 in II-group were on sick leave. At 2, 6, and 12 mos. – 47 and 42, 38 and 29, 26 and 22 – were on sick leave. Statistically insignificant differences between groups.</w:t>
            </w:r>
          </w:p>
          <w:p w:rsidR="007F205B" w:rsidRPr="00D065EB" w:rsidRDefault="007F205B" w:rsidP="00EC61A3">
            <w:pPr>
              <w:spacing w:line="360" w:lineRule="auto"/>
              <w:rPr>
                <w:rFonts w:ascii="Times New Roman" w:hAnsi="Times New Roman" w:cs="Times New Roman"/>
                <w:sz w:val="18"/>
                <w:szCs w:val="18"/>
                <w:lang w:val="en-GB"/>
              </w:rPr>
            </w:pPr>
          </w:p>
          <w:p w:rsidR="007F205B" w:rsidRPr="00D065EB" w:rsidRDefault="007F205B" w:rsidP="00EC61A3">
            <w:pPr>
              <w:spacing w:line="360" w:lineRule="auto"/>
              <w:rPr>
                <w:rFonts w:ascii="Times New Roman" w:hAnsi="Times New Roman" w:cs="Times New Roman"/>
                <w:sz w:val="18"/>
                <w:szCs w:val="18"/>
                <w:lang w:val="en-GB"/>
              </w:rPr>
            </w:pPr>
          </w:p>
          <w:p w:rsidR="007F205B" w:rsidRPr="00D065EB" w:rsidRDefault="007F205B" w:rsidP="00EC61A3">
            <w:pPr>
              <w:spacing w:line="360" w:lineRule="auto"/>
              <w:rPr>
                <w:rFonts w:ascii="Times New Roman" w:hAnsi="Times New Roman" w:cs="Times New Roman"/>
                <w:b/>
                <w:bCs/>
                <w:sz w:val="18"/>
                <w:szCs w:val="18"/>
                <w:lang w:val="en-GB"/>
              </w:rPr>
            </w:pPr>
          </w:p>
        </w:tc>
      </w:tr>
      <w:tr w:rsidR="007F205B" w:rsidRPr="00177EE6" w:rsidTr="00EC61A3">
        <w:tc>
          <w:tcPr>
            <w:tcW w:w="15316" w:type="dxa"/>
            <w:gridSpan w:val="6"/>
            <w:shd w:val="clear" w:color="auto" w:fill="D0CECE" w:themeFill="background2" w:themeFillShade="E6"/>
          </w:tcPr>
          <w:p w:rsidR="007F205B" w:rsidRPr="00177EE6" w:rsidRDefault="007F205B" w:rsidP="00EC61A3">
            <w:pPr>
              <w:spacing w:line="360" w:lineRule="auto"/>
              <w:jc w:val="center"/>
              <w:rPr>
                <w:rFonts w:ascii="Times New Roman" w:hAnsi="Times New Roman" w:cs="Times New Roman"/>
                <w:b/>
                <w:bCs/>
                <w:sz w:val="16"/>
                <w:szCs w:val="16"/>
                <w:lang w:val="en-GB"/>
              </w:rPr>
            </w:pPr>
            <w:r w:rsidRPr="00D065EB">
              <w:rPr>
                <w:rFonts w:ascii="Times New Roman" w:hAnsi="Times New Roman" w:cs="Times New Roman"/>
                <w:b/>
                <w:bCs/>
                <w:sz w:val="20"/>
                <w:szCs w:val="20"/>
                <w:lang w:val="en-GB"/>
              </w:rPr>
              <w:t>Level of evidence – II</w:t>
            </w:r>
          </w:p>
        </w:tc>
      </w:tr>
      <w:tr w:rsidR="007F205B" w:rsidRPr="00177EE6" w:rsidTr="00EC61A3">
        <w:trPr>
          <w:gridAfter w:val="1"/>
          <w:wAfter w:w="12" w:type="dxa"/>
        </w:trPr>
        <w:tc>
          <w:tcPr>
            <w:tcW w:w="1316" w:type="dxa"/>
            <w:vAlign w:val="center"/>
          </w:tcPr>
          <w:p w:rsidR="007F205B" w:rsidRPr="00D065EB" w:rsidRDefault="007F205B" w:rsidP="00EC61A3">
            <w:pPr>
              <w:spacing w:line="360" w:lineRule="auto"/>
              <w:jc w:val="center"/>
              <w:rPr>
                <w:rFonts w:ascii="Times New Roman" w:hAnsi="Times New Roman" w:cs="Times New Roman"/>
                <w:b/>
                <w:bCs/>
                <w:sz w:val="20"/>
                <w:szCs w:val="20"/>
              </w:rPr>
            </w:pPr>
            <w:r w:rsidRPr="00D065EB">
              <w:rPr>
                <w:rFonts w:ascii="Times New Roman" w:hAnsi="Times New Roman" w:cs="Times New Roman"/>
                <w:b/>
                <w:bCs/>
                <w:sz w:val="20"/>
                <w:szCs w:val="20"/>
              </w:rPr>
              <w:t>Sachs</w:t>
            </w:r>
          </w:p>
          <w:p w:rsidR="007F205B" w:rsidRPr="00177EE6" w:rsidRDefault="007F205B" w:rsidP="00EC61A3">
            <w:pPr>
              <w:spacing w:line="360" w:lineRule="auto"/>
              <w:jc w:val="center"/>
              <w:rPr>
                <w:rFonts w:ascii="Times New Roman" w:hAnsi="Times New Roman" w:cs="Times New Roman"/>
                <w:b/>
                <w:bCs/>
                <w:sz w:val="16"/>
                <w:szCs w:val="16"/>
                <w:lang w:val="en-GB"/>
              </w:rPr>
            </w:pPr>
            <w:r w:rsidRPr="00D065EB">
              <w:rPr>
                <w:rFonts w:ascii="Times New Roman" w:hAnsi="Times New Roman" w:cs="Times New Roman"/>
                <w:b/>
                <w:bCs/>
                <w:sz w:val="20"/>
                <w:szCs w:val="20"/>
              </w:rPr>
              <w:t>(1980)</w:t>
            </w:r>
          </w:p>
        </w:tc>
        <w:tc>
          <w:tcPr>
            <w:tcW w:w="3646" w:type="dxa"/>
          </w:tcPr>
          <w:p w:rsidR="007F205B" w:rsidRDefault="007F205B" w:rsidP="00EC61A3">
            <w:pPr>
              <w:spacing w:line="360" w:lineRule="auto"/>
              <w:rPr>
                <w:rFonts w:ascii="Times New Roman" w:hAnsi="Times New Roman" w:cs="Times New Roman"/>
                <w:sz w:val="18"/>
                <w:szCs w:val="18"/>
                <w:lang w:val="en-GB"/>
              </w:rPr>
            </w:pPr>
            <w:r w:rsidRPr="007B38B5">
              <w:rPr>
                <w:rFonts w:ascii="Times New Roman" w:hAnsi="Times New Roman" w:cs="Times New Roman"/>
                <w:b/>
                <w:bCs/>
                <w:sz w:val="18"/>
                <w:szCs w:val="18"/>
                <w:lang w:val="en-GB"/>
              </w:rPr>
              <w:t xml:space="preserve">Participants: </w:t>
            </w:r>
            <w:r w:rsidRPr="007B38B5">
              <w:rPr>
                <w:rFonts w:ascii="Times New Roman" w:hAnsi="Times New Roman" w:cs="Times New Roman"/>
                <w:sz w:val="18"/>
                <w:szCs w:val="18"/>
                <w:lang w:val="en-GB"/>
              </w:rPr>
              <w:t>Data of 172 patients treated at Memorial Sloan-Kettering Cancer Centre and 107 patients from Mt. Sinai Hospital.</w:t>
            </w:r>
          </w:p>
          <w:p w:rsidR="007F205B" w:rsidRPr="007B38B5" w:rsidRDefault="007F205B" w:rsidP="00EC61A3">
            <w:pPr>
              <w:spacing w:line="360" w:lineRule="auto"/>
              <w:rPr>
                <w:rFonts w:ascii="Times New Roman" w:hAnsi="Times New Roman" w:cs="Times New Roman"/>
                <w:sz w:val="18"/>
                <w:szCs w:val="18"/>
                <w:lang w:val="en-GB"/>
              </w:rPr>
            </w:pPr>
          </w:p>
          <w:p w:rsidR="007F205B" w:rsidRPr="007B38B5" w:rsidRDefault="007F205B" w:rsidP="00EC61A3">
            <w:pPr>
              <w:spacing w:line="360" w:lineRule="auto"/>
              <w:rPr>
                <w:rFonts w:ascii="Times New Roman" w:hAnsi="Times New Roman" w:cs="Times New Roman"/>
                <w:sz w:val="18"/>
                <w:szCs w:val="18"/>
                <w:lang w:val="en-GB"/>
              </w:rPr>
            </w:pPr>
            <w:r w:rsidRPr="007B38B5">
              <w:rPr>
                <w:rFonts w:ascii="Times New Roman" w:hAnsi="Times New Roman" w:cs="Times New Roman"/>
                <w:b/>
                <w:bCs/>
                <w:sz w:val="18"/>
                <w:szCs w:val="18"/>
                <w:lang w:val="en-GB"/>
              </w:rPr>
              <w:lastRenderedPageBreak/>
              <w:t xml:space="preserve">Inclusion criteria: </w:t>
            </w:r>
            <w:r w:rsidRPr="007B38B5">
              <w:rPr>
                <w:rFonts w:ascii="Times New Roman" w:hAnsi="Times New Roman" w:cs="Times New Roman"/>
                <w:sz w:val="18"/>
                <w:szCs w:val="18"/>
                <w:lang w:val="en-GB"/>
              </w:rPr>
              <w:t xml:space="preserve">Patients undergoing modified radical mastectomies and who responded to the QRE. </w:t>
            </w:r>
          </w:p>
          <w:p w:rsidR="007F205B" w:rsidRPr="007B38B5" w:rsidRDefault="007F205B" w:rsidP="00EC61A3">
            <w:pPr>
              <w:spacing w:line="360" w:lineRule="auto"/>
              <w:rPr>
                <w:rFonts w:ascii="Times New Roman" w:hAnsi="Times New Roman" w:cs="Times New Roman"/>
                <w:sz w:val="18"/>
                <w:szCs w:val="18"/>
                <w:lang w:val="en-GB"/>
              </w:rPr>
            </w:pPr>
          </w:p>
          <w:p w:rsidR="007F205B" w:rsidRPr="007B38B5" w:rsidRDefault="007F205B" w:rsidP="00EC61A3">
            <w:pPr>
              <w:spacing w:line="360" w:lineRule="auto"/>
              <w:rPr>
                <w:rFonts w:ascii="Times New Roman" w:hAnsi="Times New Roman" w:cs="Times New Roman"/>
                <w:sz w:val="18"/>
                <w:szCs w:val="18"/>
                <w:lang w:val="en-GB"/>
              </w:rPr>
            </w:pPr>
            <w:r w:rsidRPr="007B38B5">
              <w:rPr>
                <w:rFonts w:ascii="Times New Roman" w:hAnsi="Times New Roman" w:cs="Times New Roman"/>
                <w:b/>
                <w:bCs/>
                <w:sz w:val="18"/>
                <w:szCs w:val="18"/>
                <w:lang w:val="en-GB"/>
              </w:rPr>
              <w:t xml:space="preserve">Pre-ds work status: </w:t>
            </w:r>
            <w:r w:rsidRPr="007B38B5">
              <w:rPr>
                <w:rFonts w:ascii="Times New Roman" w:hAnsi="Times New Roman" w:cs="Times New Roman"/>
                <w:sz w:val="18"/>
                <w:szCs w:val="18"/>
                <w:lang w:val="en-GB"/>
              </w:rPr>
              <w:t xml:space="preserve">Not mentioned. </w:t>
            </w:r>
          </w:p>
          <w:p w:rsidR="007F205B" w:rsidRPr="007B38B5" w:rsidRDefault="007F205B" w:rsidP="00EC61A3">
            <w:pPr>
              <w:spacing w:line="360" w:lineRule="auto"/>
              <w:rPr>
                <w:rFonts w:ascii="Times New Roman" w:hAnsi="Times New Roman" w:cs="Times New Roman"/>
                <w:b/>
                <w:bCs/>
                <w:sz w:val="18"/>
                <w:szCs w:val="18"/>
                <w:lang w:val="en-GB"/>
              </w:rPr>
            </w:pPr>
          </w:p>
          <w:p w:rsidR="007F205B" w:rsidRPr="007B38B5" w:rsidRDefault="007F205B" w:rsidP="00EC61A3">
            <w:pPr>
              <w:spacing w:line="360" w:lineRule="auto"/>
              <w:rPr>
                <w:rFonts w:ascii="Times New Roman" w:hAnsi="Times New Roman" w:cs="Times New Roman"/>
                <w:b/>
                <w:bCs/>
                <w:sz w:val="18"/>
                <w:szCs w:val="18"/>
                <w:lang w:val="en-GB"/>
              </w:rPr>
            </w:pPr>
            <w:r w:rsidRPr="007B38B5">
              <w:rPr>
                <w:rFonts w:ascii="Times New Roman" w:hAnsi="Times New Roman" w:cs="Times New Roman"/>
                <w:b/>
                <w:bCs/>
                <w:sz w:val="18"/>
                <w:szCs w:val="18"/>
                <w:lang w:val="en-GB"/>
              </w:rPr>
              <w:t xml:space="preserve">Study setting: </w:t>
            </w:r>
            <w:r w:rsidRPr="007B38B5">
              <w:rPr>
                <w:rFonts w:ascii="Times New Roman" w:hAnsi="Times New Roman" w:cs="Times New Roman"/>
                <w:sz w:val="18"/>
                <w:szCs w:val="18"/>
                <w:lang w:val="en-GB"/>
              </w:rPr>
              <w:t>A community hospital in Mt. Sinai Hospital Cleveland and Memorial Sloan-Kettering Cancer Centre.</w:t>
            </w:r>
          </w:p>
        </w:tc>
        <w:tc>
          <w:tcPr>
            <w:tcW w:w="4356" w:type="dxa"/>
          </w:tcPr>
          <w:p w:rsidR="007F205B" w:rsidRDefault="007F205B" w:rsidP="00EC61A3">
            <w:pPr>
              <w:spacing w:line="360" w:lineRule="auto"/>
              <w:rPr>
                <w:rFonts w:ascii="Times New Roman" w:hAnsi="Times New Roman" w:cs="Times New Roman"/>
                <w:sz w:val="18"/>
                <w:szCs w:val="18"/>
                <w:lang w:val="en-GB"/>
              </w:rPr>
            </w:pPr>
            <w:r w:rsidRPr="007B38B5">
              <w:rPr>
                <w:rFonts w:ascii="Times New Roman" w:hAnsi="Times New Roman" w:cs="Times New Roman"/>
                <w:b/>
                <w:bCs/>
                <w:sz w:val="18"/>
                <w:szCs w:val="18"/>
                <w:lang w:val="en-GB"/>
              </w:rPr>
              <w:lastRenderedPageBreak/>
              <w:t xml:space="preserve">The same intervention programme was implemented at the two hospitals: </w:t>
            </w:r>
            <w:r w:rsidRPr="007B38B5">
              <w:rPr>
                <w:rFonts w:ascii="Times New Roman" w:hAnsi="Times New Roman" w:cs="Times New Roman"/>
                <w:sz w:val="18"/>
                <w:szCs w:val="18"/>
                <w:lang w:val="en-GB"/>
              </w:rPr>
              <w:t xml:space="preserve">Inpatient post-mastectomy rehabilitation group programme (PMRG). A 90 min. group p/d 5 days p/w. Groups focus on: UL physical exercises; information sharing (discussing feelings about </w:t>
            </w:r>
            <w:r w:rsidRPr="007B38B5">
              <w:rPr>
                <w:rFonts w:ascii="Times New Roman" w:hAnsi="Times New Roman" w:cs="Times New Roman"/>
                <w:sz w:val="18"/>
                <w:szCs w:val="18"/>
                <w:lang w:val="en-GB"/>
              </w:rPr>
              <w:lastRenderedPageBreak/>
              <w:t xml:space="preserve">surgery and physical difficulties); teaching and demonstration of </w:t>
            </w:r>
            <w:proofErr w:type="spellStart"/>
            <w:r w:rsidRPr="007B38B5">
              <w:rPr>
                <w:rFonts w:ascii="Times New Roman" w:hAnsi="Times New Roman" w:cs="Times New Roman"/>
                <w:sz w:val="18"/>
                <w:szCs w:val="18"/>
                <w:lang w:val="en-GB"/>
              </w:rPr>
              <w:t>selfcare</w:t>
            </w:r>
            <w:proofErr w:type="spellEnd"/>
            <w:r w:rsidRPr="007B38B5">
              <w:rPr>
                <w:rFonts w:ascii="Times New Roman" w:hAnsi="Times New Roman" w:cs="Times New Roman"/>
                <w:sz w:val="18"/>
                <w:szCs w:val="18"/>
                <w:lang w:val="en-GB"/>
              </w:rPr>
              <w:t xml:space="preserve"> (incl. wound care). </w:t>
            </w:r>
            <w:r w:rsidRPr="007B38B5">
              <w:rPr>
                <w:rFonts w:ascii="Times New Roman" w:hAnsi="Times New Roman" w:cs="Times New Roman"/>
                <w:b/>
                <w:bCs/>
                <w:sz w:val="18"/>
                <w:szCs w:val="18"/>
                <w:lang w:val="en-GB"/>
              </w:rPr>
              <w:t xml:space="preserve"> </w:t>
            </w:r>
            <w:r w:rsidRPr="007B38B5">
              <w:rPr>
                <w:rFonts w:ascii="Times New Roman" w:hAnsi="Times New Roman" w:cs="Times New Roman"/>
                <w:sz w:val="18"/>
                <w:szCs w:val="18"/>
                <w:lang w:val="en-GB"/>
              </w:rPr>
              <w:t xml:space="preserve">No theoretical base for intervention programme noted. </w:t>
            </w:r>
          </w:p>
          <w:p w:rsidR="007F205B" w:rsidRPr="007B38B5" w:rsidRDefault="007F205B" w:rsidP="00EC61A3">
            <w:pPr>
              <w:spacing w:line="360" w:lineRule="auto"/>
              <w:rPr>
                <w:rFonts w:ascii="Times New Roman" w:hAnsi="Times New Roman" w:cs="Times New Roman"/>
                <w:sz w:val="18"/>
                <w:szCs w:val="18"/>
                <w:lang w:val="en-GB"/>
              </w:rPr>
            </w:pPr>
          </w:p>
          <w:p w:rsidR="007F205B" w:rsidRPr="007B38B5" w:rsidRDefault="007F205B" w:rsidP="00EC61A3">
            <w:pPr>
              <w:spacing w:line="360" w:lineRule="auto"/>
              <w:rPr>
                <w:rFonts w:ascii="Times New Roman" w:hAnsi="Times New Roman" w:cs="Times New Roman"/>
                <w:sz w:val="18"/>
                <w:szCs w:val="18"/>
                <w:lang w:val="en-GB"/>
              </w:rPr>
            </w:pPr>
            <w:r>
              <w:rPr>
                <w:rFonts w:ascii="Times New Roman" w:hAnsi="Times New Roman" w:cs="Times New Roman"/>
                <w:sz w:val="18"/>
                <w:szCs w:val="18"/>
                <w:lang w:val="en-GB"/>
              </w:rPr>
              <w:t xml:space="preserve"> </w:t>
            </w:r>
            <w:r>
              <w:rPr>
                <w:rFonts w:ascii="Times New Roman" w:hAnsi="Times New Roman" w:cs="Times New Roman"/>
                <w:b/>
                <w:bCs/>
                <w:sz w:val="18"/>
                <w:szCs w:val="18"/>
                <w:lang w:val="en-GB"/>
              </w:rPr>
              <w:t xml:space="preserve">Health care providers: </w:t>
            </w:r>
            <w:r w:rsidRPr="007B38B5">
              <w:rPr>
                <w:rFonts w:ascii="Times New Roman" w:hAnsi="Times New Roman" w:cs="Times New Roman"/>
                <w:sz w:val="18"/>
                <w:szCs w:val="18"/>
                <w:lang w:val="en-GB"/>
              </w:rPr>
              <w:t>Physical therapist, nurse, social worker,</w:t>
            </w:r>
            <w:r>
              <w:rPr>
                <w:rFonts w:ascii="Times New Roman" w:hAnsi="Times New Roman" w:cs="Times New Roman"/>
                <w:sz w:val="18"/>
                <w:szCs w:val="18"/>
                <w:lang w:val="en-GB"/>
              </w:rPr>
              <w:t xml:space="preserve"> and</w:t>
            </w:r>
            <w:r w:rsidRPr="007B38B5">
              <w:rPr>
                <w:rFonts w:ascii="Times New Roman" w:hAnsi="Times New Roman" w:cs="Times New Roman"/>
                <w:sz w:val="18"/>
                <w:szCs w:val="18"/>
                <w:lang w:val="en-GB"/>
              </w:rPr>
              <w:t xml:space="preserve"> reach-to-recovery volunteer.</w:t>
            </w:r>
          </w:p>
        </w:tc>
        <w:tc>
          <w:tcPr>
            <w:tcW w:w="2447" w:type="dxa"/>
          </w:tcPr>
          <w:p w:rsidR="007F205B" w:rsidRPr="007B38B5" w:rsidRDefault="007F205B" w:rsidP="00EC61A3">
            <w:pPr>
              <w:spacing w:line="360" w:lineRule="auto"/>
              <w:rPr>
                <w:rFonts w:ascii="Times New Roman" w:hAnsi="Times New Roman" w:cs="Times New Roman"/>
                <w:sz w:val="18"/>
                <w:szCs w:val="18"/>
                <w:lang w:val="en-GB"/>
              </w:rPr>
            </w:pPr>
            <w:r w:rsidRPr="007B38B5">
              <w:rPr>
                <w:rFonts w:ascii="Times New Roman" w:hAnsi="Times New Roman" w:cs="Times New Roman"/>
                <w:sz w:val="18"/>
                <w:szCs w:val="18"/>
                <w:lang w:val="en-GB"/>
              </w:rPr>
              <w:lastRenderedPageBreak/>
              <w:t xml:space="preserve">Follow-up self-reported QRE 90 d. after discharge, incl.: ROM; resumption of normal activities and RTW; and emotional stress.  </w:t>
            </w:r>
          </w:p>
        </w:tc>
        <w:tc>
          <w:tcPr>
            <w:tcW w:w="3539" w:type="dxa"/>
          </w:tcPr>
          <w:p w:rsidR="007F205B" w:rsidRPr="007B38B5" w:rsidRDefault="007F205B" w:rsidP="00EC61A3">
            <w:pPr>
              <w:spacing w:line="360" w:lineRule="auto"/>
              <w:rPr>
                <w:rFonts w:ascii="Times New Roman" w:hAnsi="Times New Roman" w:cs="Times New Roman"/>
                <w:sz w:val="18"/>
                <w:szCs w:val="18"/>
                <w:lang w:val="en-GB"/>
              </w:rPr>
            </w:pPr>
            <w:r w:rsidRPr="007B38B5">
              <w:rPr>
                <w:rFonts w:ascii="Times New Roman" w:hAnsi="Times New Roman" w:cs="Times New Roman"/>
                <w:sz w:val="18"/>
                <w:szCs w:val="18"/>
                <w:lang w:val="en-GB"/>
              </w:rPr>
              <w:t xml:space="preserve">78% of Sloan-Kettering patients, previously employed, RTW at the 90-d. QRE within an average of 7.1 wks. </w:t>
            </w:r>
          </w:p>
          <w:p w:rsidR="007F205B" w:rsidRPr="007B38B5" w:rsidRDefault="007F205B" w:rsidP="00EC61A3">
            <w:pPr>
              <w:spacing w:line="360" w:lineRule="auto"/>
              <w:rPr>
                <w:rFonts w:ascii="Times New Roman" w:hAnsi="Times New Roman" w:cs="Times New Roman"/>
                <w:sz w:val="18"/>
                <w:szCs w:val="18"/>
                <w:lang w:val="en-GB"/>
              </w:rPr>
            </w:pPr>
            <w:r w:rsidRPr="007B38B5">
              <w:rPr>
                <w:rFonts w:ascii="Times New Roman" w:hAnsi="Times New Roman" w:cs="Times New Roman"/>
                <w:sz w:val="18"/>
                <w:szCs w:val="18"/>
                <w:lang w:val="en-GB"/>
              </w:rPr>
              <w:lastRenderedPageBreak/>
              <w:t xml:space="preserve">85% of Mt. Sinai patients, previously employed,  RTW at the 90-d. QRE within an average of 5.9 wks. </w:t>
            </w:r>
          </w:p>
          <w:p w:rsidR="007F205B" w:rsidRPr="007B38B5" w:rsidRDefault="007F205B" w:rsidP="00EC61A3">
            <w:pPr>
              <w:spacing w:line="360" w:lineRule="auto"/>
              <w:rPr>
                <w:rFonts w:ascii="Times New Roman" w:hAnsi="Times New Roman" w:cs="Times New Roman"/>
                <w:sz w:val="18"/>
                <w:szCs w:val="18"/>
                <w:lang w:val="en-GB"/>
              </w:rPr>
            </w:pPr>
          </w:p>
          <w:p w:rsidR="007F205B" w:rsidRPr="007B38B5" w:rsidRDefault="007F205B" w:rsidP="00EC61A3">
            <w:pPr>
              <w:spacing w:line="360" w:lineRule="auto"/>
              <w:rPr>
                <w:rFonts w:ascii="Times New Roman" w:hAnsi="Times New Roman" w:cs="Times New Roman"/>
                <w:sz w:val="18"/>
                <w:szCs w:val="18"/>
                <w:lang w:val="en-GB"/>
              </w:rPr>
            </w:pPr>
            <w:r w:rsidRPr="007B38B5">
              <w:rPr>
                <w:rFonts w:ascii="Times New Roman" w:hAnsi="Times New Roman" w:cs="Times New Roman"/>
                <w:sz w:val="18"/>
                <w:szCs w:val="18"/>
                <w:lang w:val="en-GB"/>
              </w:rPr>
              <w:t xml:space="preserve"> </w:t>
            </w:r>
          </w:p>
        </w:tc>
      </w:tr>
      <w:tr w:rsidR="007F205B" w:rsidRPr="00177EE6" w:rsidTr="00EC61A3">
        <w:trPr>
          <w:gridAfter w:val="1"/>
          <w:wAfter w:w="12" w:type="dxa"/>
        </w:trPr>
        <w:tc>
          <w:tcPr>
            <w:tcW w:w="1316" w:type="dxa"/>
            <w:vAlign w:val="center"/>
          </w:tcPr>
          <w:p w:rsidR="007F205B" w:rsidRPr="00D065EB" w:rsidRDefault="007F205B" w:rsidP="00EC61A3">
            <w:pPr>
              <w:spacing w:line="360" w:lineRule="auto"/>
              <w:jc w:val="center"/>
              <w:rPr>
                <w:rFonts w:ascii="Times New Roman" w:hAnsi="Times New Roman" w:cs="Times New Roman"/>
                <w:b/>
                <w:bCs/>
                <w:sz w:val="20"/>
                <w:szCs w:val="20"/>
              </w:rPr>
            </w:pPr>
            <w:r w:rsidRPr="00D065EB">
              <w:rPr>
                <w:rFonts w:ascii="Times New Roman" w:hAnsi="Times New Roman" w:cs="Times New Roman"/>
                <w:b/>
                <w:bCs/>
                <w:sz w:val="20"/>
                <w:szCs w:val="20"/>
              </w:rPr>
              <w:lastRenderedPageBreak/>
              <w:t>Berglund</w:t>
            </w:r>
          </w:p>
          <w:p w:rsidR="007F205B" w:rsidRPr="00D065EB" w:rsidRDefault="007F205B" w:rsidP="00EC61A3">
            <w:pPr>
              <w:spacing w:line="360" w:lineRule="auto"/>
              <w:jc w:val="center"/>
              <w:rPr>
                <w:rFonts w:ascii="Times New Roman" w:hAnsi="Times New Roman" w:cs="Times New Roman"/>
                <w:b/>
                <w:bCs/>
                <w:sz w:val="20"/>
                <w:szCs w:val="20"/>
                <w:lang w:val="en-GB"/>
              </w:rPr>
            </w:pPr>
            <w:r w:rsidRPr="00D065EB">
              <w:rPr>
                <w:rFonts w:ascii="Times New Roman" w:hAnsi="Times New Roman" w:cs="Times New Roman"/>
                <w:b/>
                <w:bCs/>
                <w:sz w:val="20"/>
                <w:szCs w:val="20"/>
              </w:rPr>
              <w:t>(1993)</w:t>
            </w:r>
          </w:p>
        </w:tc>
        <w:tc>
          <w:tcPr>
            <w:tcW w:w="3646" w:type="dxa"/>
          </w:tcPr>
          <w:p w:rsidR="007F205B" w:rsidRPr="007B38B5" w:rsidRDefault="007F205B" w:rsidP="00EC61A3">
            <w:pPr>
              <w:spacing w:line="360" w:lineRule="auto"/>
              <w:rPr>
                <w:rFonts w:ascii="Times New Roman" w:hAnsi="Times New Roman" w:cs="Times New Roman"/>
                <w:b/>
                <w:bCs/>
                <w:sz w:val="18"/>
                <w:szCs w:val="18"/>
                <w:lang w:val="en-GB"/>
              </w:rPr>
            </w:pPr>
            <w:r w:rsidRPr="007B38B5">
              <w:rPr>
                <w:rFonts w:ascii="Times New Roman" w:hAnsi="Times New Roman" w:cs="Times New Roman"/>
                <w:b/>
                <w:bCs/>
                <w:sz w:val="18"/>
                <w:szCs w:val="18"/>
                <w:lang w:val="en-GB"/>
              </w:rPr>
              <w:t xml:space="preserve">Participants: </w:t>
            </w:r>
            <w:r w:rsidRPr="007B38B5">
              <w:rPr>
                <w:rFonts w:ascii="Times New Roman" w:hAnsi="Times New Roman" w:cs="Times New Roman"/>
                <w:sz w:val="18"/>
                <w:szCs w:val="18"/>
                <w:lang w:val="en-GB"/>
              </w:rPr>
              <w:t>N= 60 (</w:t>
            </w:r>
            <w:r w:rsidRPr="007B38B5">
              <w:rPr>
                <w:rFonts w:ascii="Times New Roman" w:hAnsi="Times New Roman" w:cs="Times New Roman"/>
                <w:i/>
                <w:iCs/>
                <w:sz w:val="18"/>
                <w:szCs w:val="18"/>
                <w:lang w:val="en-GB"/>
              </w:rPr>
              <w:t>M-</w:t>
            </w:r>
            <w:r w:rsidRPr="007B38B5">
              <w:rPr>
                <w:rFonts w:ascii="Times New Roman" w:hAnsi="Times New Roman" w:cs="Times New Roman"/>
                <w:sz w:val="18"/>
                <w:szCs w:val="18"/>
                <w:lang w:val="en-GB"/>
              </w:rPr>
              <w:t>age 53.2 in I and 54.2 in II group) ; (</w:t>
            </w:r>
            <w:r w:rsidRPr="007B38B5">
              <w:rPr>
                <w:rFonts w:ascii="Times New Roman" w:hAnsi="Times New Roman" w:cs="Times New Roman"/>
                <w:sz w:val="18"/>
                <w:szCs w:val="18"/>
                <w:lang w:val="en-GB"/>
              </w:rPr>
              <w:softHyphen/>
            </w:r>
            <w:r w:rsidRPr="007B38B5">
              <w:rPr>
                <w:rFonts w:ascii="Times New Roman" w:hAnsi="Times New Roman" w:cs="Times New Roman"/>
                <w:sz w:val="18"/>
                <w:szCs w:val="18"/>
                <w:lang w:val="en-GB"/>
              </w:rPr>
              <w:softHyphen/>
            </w:r>
            <w:r w:rsidRPr="007B38B5">
              <w:rPr>
                <w:rFonts w:ascii="Times New Roman" w:hAnsi="Times New Roman" w:cs="Times New Roman"/>
                <w:sz w:val="18"/>
                <w:szCs w:val="18"/>
                <w:lang w:val="en-GB"/>
              </w:rPr>
              <w:softHyphen/>
            </w:r>
            <w:r w:rsidRPr="007B38B5">
              <w:rPr>
                <w:rFonts w:ascii="Times New Roman" w:hAnsi="Times New Roman" w:cs="Times New Roman"/>
                <w:sz w:val="18"/>
                <w:szCs w:val="18"/>
                <w:lang w:val="en-GB"/>
              </w:rPr>
              <w:softHyphen/>
            </w:r>
            <w:r w:rsidRPr="007B38B5">
              <w:rPr>
                <w:rFonts w:ascii="Times New Roman" w:hAnsi="Times New Roman" w:cs="Times New Roman"/>
                <w:sz w:val="18"/>
                <w:szCs w:val="18"/>
                <w:lang w:val="en-GB"/>
              </w:rPr>
              <w:softHyphen/>
            </w:r>
            <w:r w:rsidRPr="007B38B5">
              <w:rPr>
                <w:rFonts w:ascii="Times New Roman" w:hAnsi="Times New Roman" w:cs="Times New Roman"/>
                <w:sz w:val="18"/>
                <w:szCs w:val="18"/>
                <w:lang w:val="en-GB"/>
              </w:rPr>
              <w:softHyphen/>
            </w:r>
            <w:r w:rsidRPr="007B38B5">
              <w:rPr>
                <w:rFonts w:ascii="Times New Roman" w:hAnsi="Times New Roman" w:cs="Times New Roman"/>
                <w:sz w:val="18"/>
                <w:szCs w:val="18"/>
                <w:lang w:val="en-GB"/>
              </w:rPr>
              <w:softHyphen/>
            </w:r>
            <w:r w:rsidRPr="007B38B5">
              <w:rPr>
                <w:rFonts w:ascii="Times New Roman" w:hAnsi="Times New Roman" w:cs="Times New Roman"/>
                <w:sz w:val="18"/>
                <w:szCs w:val="18"/>
                <w:lang w:val="en-GB"/>
              </w:rPr>
              <w:softHyphen/>
              <w:t xml:space="preserve"> 3.3% male and 96.7 % female participants of which 83.3 % were BC survivors).</w:t>
            </w:r>
          </w:p>
          <w:p w:rsidR="007F205B" w:rsidRPr="007B38B5" w:rsidRDefault="007F205B" w:rsidP="00EC61A3">
            <w:pPr>
              <w:spacing w:line="360" w:lineRule="auto"/>
              <w:rPr>
                <w:rFonts w:ascii="Times New Roman" w:hAnsi="Times New Roman" w:cs="Times New Roman"/>
                <w:b/>
                <w:bCs/>
                <w:sz w:val="18"/>
                <w:szCs w:val="18"/>
                <w:lang w:val="en-GB"/>
              </w:rPr>
            </w:pPr>
          </w:p>
          <w:p w:rsidR="007F205B" w:rsidRPr="007B38B5" w:rsidRDefault="007F205B" w:rsidP="00EC61A3">
            <w:pPr>
              <w:spacing w:line="360" w:lineRule="auto"/>
              <w:rPr>
                <w:rFonts w:ascii="Times New Roman" w:hAnsi="Times New Roman" w:cs="Times New Roman"/>
                <w:sz w:val="18"/>
                <w:szCs w:val="18"/>
                <w:lang w:val="en-GB"/>
              </w:rPr>
            </w:pPr>
            <w:r w:rsidRPr="007B38B5">
              <w:rPr>
                <w:rFonts w:ascii="Times New Roman" w:hAnsi="Times New Roman" w:cs="Times New Roman"/>
                <w:b/>
                <w:bCs/>
                <w:sz w:val="18"/>
                <w:szCs w:val="18"/>
                <w:lang w:val="en-GB"/>
              </w:rPr>
              <w:t>Inclusion criteria:</w:t>
            </w:r>
            <w:r w:rsidRPr="007B38B5">
              <w:rPr>
                <w:rFonts w:ascii="Times New Roman" w:hAnsi="Times New Roman" w:cs="Times New Roman"/>
                <w:sz w:val="18"/>
                <w:szCs w:val="18"/>
                <w:lang w:val="en-GB"/>
              </w:rPr>
              <w:t xml:space="preserve"> Patients who received curative </w:t>
            </w:r>
            <w:proofErr w:type="spellStart"/>
            <w:r w:rsidRPr="007B38B5">
              <w:rPr>
                <w:rFonts w:ascii="Times New Roman" w:hAnsi="Times New Roman" w:cs="Times New Roman"/>
                <w:sz w:val="18"/>
                <w:szCs w:val="18"/>
                <w:lang w:val="en-GB"/>
              </w:rPr>
              <w:t>Tx</w:t>
            </w:r>
            <w:proofErr w:type="spellEnd"/>
            <w:r w:rsidRPr="007B38B5">
              <w:rPr>
                <w:rFonts w:ascii="Times New Roman" w:hAnsi="Times New Roman" w:cs="Times New Roman"/>
                <w:sz w:val="18"/>
                <w:szCs w:val="18"/>
                <w:lang w:val="en-GB"/>
              </w:rPr>
              <w:t xml:space="preserve"> for a primary tumour, age &lt; 75 yrs., and started group </w:t>
            </w:r>
            <w:proofErr w:type="spellStart"/>
            <w:r w:rsidRPr="007B38B5">
              <w:rPr>
                <w:rFonts w:ascii="Times New Roman" w:hAnsi="Times New Roman" w:cs="Times New Roman"/>
                <w:sz w:val="18"/>
                <w:szCs w:val="18"/>
                <w:lang w:val="en-GB"/>
              </w:rPr>
              <w:t>Tx</w:t>
            </w:r>
            <w:proofErr w:type="spellEnd"/>
            <w:r w:rsidRPr="007B38B5">
              <w:rPr>
                <w:rFonts w:ascii="Times New Roman" w:hAnsi="Times New Roman" w:cs="Times New Roman"/>
                <w:sz w:val="18"/>
                <w:szCs w:val="18"/>
                <w:lang w:val="en-GB"/>
              </w:rPr>
              <w:t xml:space="preserve"> within 2-mons. after finishing post-operative </w:t>
            </w:r>
            <w:proofErr w:type="spellStart"/>
            <w:r w:rsidRPr="007B38B5">
              <w:rPr>
                <w:rFonts w:ascii="Times New Roman" w:hAnsi="Times New Roman" w:cs="Times New Roman"/>
                <w:sz w:val="18"/>
                <w:szCs w:val="18"/>
                <w:lang w:val="en-GB"/>
              </w:rPr>
              <w:t>Tx</w:t>
            </w:r>
            <w:proofErr w:type="spellEnd"/>
            <w:r w:rsidRPr="007B38B5">
              <w:rPr>
                <w:rFonts w:ascii="Times New Roman" w:hAnsi="Times New Roman" w:cs="Times New Roman"/>
                <w:sz w:val="18"/>
                <w:szCs w:val="18"/>
                <w:lang w:val="en-GB"/>
              </w:rPr>
              <w:t xml:space="preserve">. </w:t>
            </w:r>
          </w:p>
          <w:p w:rsidR="007F205B" w:rsidRPr="007B38B5" w:rsidRDefault="007F205B" w:rsidP="00EC61A3">
            <w:pPr>
              <w:spacing w:line="360" w:lineRule="auto"/>
              <w:rPr>
                <w:rFonts w:ascii="Times New Roman" w:hAnsi="Times New Roman" w:cs="Times New Roman"/>
                <w:sz w:val="18"/>
                <w:szCs w:val="18"/>
                <w:lang w:val="en-GB"/>
              </w:rPr>
            </w:pPr>
          </w:p>
          <w:p w:rsidR="007F205B" w:rsidRPr="007B38B5" w:rsidRDefault="007F205B" w:rsidP="00EC61A3">
            <w:pPr>
              <w:spacing w:line="360" w:lineRule="auto"/>
              <w:rPr>
                <w:rFonts w:ascii="Times New Roman" w:hAnsi="Times New Roman" w:cs="Times New Roman"/>
                <w:b/>
                <w:bCs/>
                <w:sz w:val="18"/>
                <w:szCs w:val="18"/>
                <w:lang w:val="en-GB"/>
              </w:rPr>
            </w:pPr>
            <w:r w:rsidRPr="007B38B5">
              <w:rPr>
                <w:rFonts w:ascii="Times New Roman" w:hAnsi="Times New Roman" w:cs="Times New Roman"/>
                <w:b/>
                <w:bCs/>
                <w:sz w:val="18"/>
                <w:szCs w:val="18"/>
                <w:lang w:val="en-GB"/>
              </w:rPr>
              <w:t xml:space="preserve">Pre-ds work status: </w:t>
            </w:r>
            <w:r w:rsidRPr="007B38B5">
              <w:rPr>
                <w:rFonts w:ascii="Times New Roman" w:hAnsi="Times New Roman" w:cs="Times New Roman"/>
                <w:sz w:val="18"/>
                <w:szCs w:val="18"/>
                <w:lang w:val="en-GB"/>
              </w:rPr>
              <w:t xml:space="preserve">Not mentioned. </w:t>
            </w:r>
          </w:p>
          <w:p w:rsidR="007F205B" w:rsidRPr="007B38B5" w:rsidRDefault="007F205B" w:rsidP="00EC61A3">
            <w:pPr>
              <w:spacing w:line="360" w:lineRule="auto"/>
              <w:rPr>
                <w:rFonts w:ascii="Times New Roman" w:hAnsi="Times New Roman" w:cs="Times New Roman"/>
                <w:b/>
                <w:bCs/>
                <w:sz w:val="18"/>
                <w:szCs w:val="18"/>
                <w:lang w:val="en-GB"/>
              </w:rPr>
            </w:pPr>
          </w:p>
          <w:p w:rsidR="007F205B" w:rsidRPr="00E44D13" w:rsidRDefault="007F205B" w:rsidP="00EC61A3">
            <w:pPr>
              <w:spacing w:line="360" w:lineRule="auto"/>
              <w:rPr>
                <w:rFonts w:ascii="Times New Roman" w:hAnsi="Times New Roman" w:cs="Times New Roman"/>
                <w:sz w:val="18"/>
                <w:szCs w:val="18"/>
                <w:lang w:val="en-GB"/>
              </w:rPr>
            </w:pPr>
            <w:r w:rsidRPr="007B38B5">
              <w:rPr>
                <w:rFonts w:ascii="Times New Roman" w:hAnsi="Times New Roman" w:cs="Times New Roman"/>
                <w:b/>
                <w:bCs/>
                <w:sz w:val="18"/>
                <w:szCs w:val="18"/>
                <w:lang w:val="en-GB"/>
              </w:rPr>
              <w:t>Study setting:</w:t>
            </w:r>
            <w:r>
              <w:rPr>
                <w:rFonts w:ascii="Times New Roman" w:hAnsi="Times New Roman" w:cs="Times New Roman"/>
                <w:b/>
                <w:bCs/>
                <w:sz w:val="18"/>
                <w:szCs w:val="18"/>
                <w:lang w:val="en-GB"/>
              </w:rPr>
              <w:t xml:space="preserve"> </w:t>
            </w:r>
            <w:proofErr w:type="spellStart"/>
            <w:r w:rsidRPr="007B38B5">
              <w:rPr>
                <w:rFonts w:ascii="Times New Roman" w:hAnsi="Times New Roman" w:cs="Times New Roman"/>
                <w:sz w:val="18"/>
                <w:szCs w:val="18"/>
                <w:lang w:val="en-GB"/>
              </w:rPr>
              <w:t>Karolinska</w:t>
            </w:r>
            <w:proofErr w:type="spellEnd"/>
            <w:r w:rsidRPr="007B38B5">
              <w:rPr>
                <w:rFonts w:ascii="Times New Roman" w:hAnsi="Times New Roman" w:cs="Times New Roman"/>
                <w:sz w:val="18"/>
                <w:szCs w:val="18"/>
                <w:lang w:val="en-GB"/>
              </w:rPr>
              <w:t xml:space="preserve"> Hospital </w:t>
            </w:r>
          </w:p>
        </w:tc>
        <w:tc>
          <w:tcPr>
            <w:tcW w:w="4356" w:type="dxa"/>
          </w:tcPr>
          <w:p w:rsidR="007F205B" w:rsidRPr="007B38B5" w:rsidRDefault="007F205B" w:rsidP="00EC61A3">
            <w:pPr>
              <w:spacing w:line="360" w:lineRule="auto"/>
              <w:rPr>
                <w:rFonts w:ascii="Times New Roman" w:hAnsi="Times New Roman" w:cs="Times New Roman"/>
                <w:b/>
                <w:bCs/>
                <w:sz w:val="18"/>
                <w:szCs w:val="18"/>
                <w:lang w:val="en-GB"/>
              </w:rPr>
            </w:pPr>
            <w:r w:rsidRPr="007B38B5">
              <w:rPr>
                <w:rFonts w:ascii="Times New Roman" w:hAnsi="Times New Roman" w:cs="Times New Roman"/>
                <w:b/>
                <w:bCs/>
                <w:sz w:val="18"/>
                <w:szCs w:val="18"/>
                <w:lang w:val="en-GB"/>
              </w:rPr>
              <w:t xml:space="preserve">Intervention: </w:t>
            </w:r>
            <w:r w:rsidRPr="007B38B5">
              <w:rPr>
                <w:rFonts w:ascii="Times New Roman" w:hAnsi="Times New Roman" w:cs="Times New Roman"/>
                <w:sz w:val="18"/>
                <w:szCs w:val="18"/>
                <w:lang w:val="en-GB"/>
              </w:rPr>
              <w:t>The same intervention programme was implemented by the same health care providers as described under -</w:t>
            </w:r>
            <w:r w:rsidRPr="007B38B5">
              <w:rPr>
                <w:rFonts w:ascii="Times New Roman" w:hAnsi="Times New Roman" w:cs="Times New Roman"/>
                <w:b/>
                <w:bCs/>
                <w:sz w:val="18"/>
                <w:szCs w:val="18"/>
                <w:lang w:val="en-GB"/>
              </w:rPr>
              <w:t xml:space="preserve"> </w:t>
            </w:r>
            <w:r w:rsidRPr="007B38B5">
              <w:rPr>
                <w:rFonts w:ascii="Times New Roman" w:hAnsi="Times New Roman" w:cs="Times New Roman"/>
                <w:sz w:val="18"/>
                <w:szCs w:val="18"/>
                <w:lang w:val="en-GB"/>
              </w:rPr>
              <w:t>Berglund (1994).</w:t>
            </w:r>
          </w:p>
          <w:p w:rsidR="007F205B" w:rsidRPr="007B38B5" w:rsidRDefault="007F205B" w:rsidP="00EC61A3">
            <w:pPr>
              <w:spacing w:line="360" w:lineRule="auto"/>
              <w:rPr>
                <w:rFonts w:ascii="Times New Roman" w:hAnsi="Times New Roman" w:cs="Times New Roman"/>
                <w:sz w:val="18"/>
                <w:szCs w:val="18"/>
                <w:lang w:val="en-GB"/>
              </w:rPr>
            </w:pPr>
          </w:p>
          <w:p w:rsidR="007F205B" w:rsidRPr="007B38B5" w:rsidRDefault="007F205B" w:rsidP="00EC61A3">
            <w:pPr>
              <w:spacing w:line="360" w:lineRule="auto"/>
              <w:rPr>
                <w:rFonts w:ascii="Times New Roman" w:hAnsi="Times New Roman" w:cs="Times New Roman"/>
                <w:b/>
                <w:bCs/>
                <w:sz w:val="18"/>
                <w:szCs w:val="18"/>
                <w:lang w:val="en-GB"/>
              </w:rPr>
            </w:pPr>
            <w:r w:rsidRPr="007B38B5">
              <w:rPr>
                <w:rFonts w:ascii="Times New Roman" w:hAnsi="Times New Roman" w:cs="Times New Roman"/>
                <w:b/>
                <w:bCs/>
                <w:sz w:val="18"/>
                <w:szCs w:val="18"/>
                <w:lang w:val="en-GB"/>
              </w:rPr>
              <w:t xml:space="preserve">Control: </w:t>
            </w:r>
            <w:r w:rsidRPr="007B38B5">
              <w:rPr>
                <w:rFonts w:ascii="Times New Roman" w:hAnsi="Times New Roman" w:cs="Times New Roman"/>
                <w:sz w:val="18"/>
                <w:szCs w:val="18"/>
                <w:lang w:val="en-GB"/>
              </w:rPr>
              <w:t>Control group was monitored</w:t>
            </w:r>
          </w:p>
          <w:p w:rsidR="007F205B" w:rsidRPr="007B38B5" w:rsidRDefault="007F205B" w:rsidP="00EC61A3">
            <w:pPr>
              <w:spacing w:line="360" w:lineRule="auto"/>
              <w:rPr>
                <w:rFonts w:ascii="Times New Roman" w:hAnsi="Times New Roman" w:cs="Times New Roman"/>
                <w:b/>
                <w:bCs/>
                <w:sz w:val="18"/>
                <w:szCs w:val="18"/>
                <w:lang w:val="en-GB"/>
              </w:rPr>
            </w:pPr>
          </w:p>
        </w:tc>
        <w:tc>
          <w:tcPr>
            <w:tcW w:w="2447" w:type="dxa"/>
          </w:tcPr>
          <w:p w:rsidR="007F205B" w:rsidRPr="007B38B5" w:rsidRDefault="007F205B" w:rsidP="00EC61A3">
            <w:pPr>
              <w:spacing w:line="360" w:lineRule="auto"/>
              <w:rPr>
                <w:rFonts w:ascii="Times New Roman" w:hAnsi="Times New Roman" w:cs="Times New Roman"/>
                <w:sz w:val="18"/>
                <w:szCs w:val="18"/>
                <w:lang w:val="en-GB"/>
              </w:rPr>
            </w:pPr>
            <w:r w:rsidRPr="007B38B5">
              <w:rPr>
                <w:rFonts w:ascii="Times New Roman" w:hAnsi="Times New Roman" w:cs="Times New Roman"/>
                <w:sz w:val="18"/>
                <w:szCs w:val="18"/>
                <w:lang w:val="en-GB"/>
              </w:rPr>
              <w:t>A self-developed QRE: background variables, work, sick leave, organisation membership, physical strength, activity, modified HAD</w:t>
            </w:r>
            <w:r>
              <w:rPr>
                <w:rFonts w:ascii="Times New Roman" w:hAnsi="Times New Roman" w:cs="Times New Roman"/>
                <w:sz w:val="18"/>
                <w:szCs w:val="18"/>
                <w:lang w:val="en-GB"/>
              </w:rPr>
              <w:t>S</w:t>
            </w:r>
            <w:r w:rsidRPr="007B38B5">
              <w:rPr>
                <w:rFonts w:ascii="Times New Roman" w:hAnsi="Times New Roman" w:cs="Times New Roman"/>
                <w:sz w:val="18"/>
                <w:szCs w:val="18"/>
                <w:lang w:val="en-GB"/>
              </w:rPr>
              <w:t xml:space="preserve"> scale, </w:t>
            </w:r>
            <w:proofErr w:type="spellStart"/>
            <w:r w:rsidRPr="007B38B5">
              <w:rPr>
                <w:rFonts w:ascii="Times New Roman" w:hAnsi="Times New Roman" w:cs="Times New Roman"/>
                <w:sz w:val="18"/>
                <w:szCs w:val="18"/>
                <w:lang w:val="en-GB"/>
              </w:rPr>
              <w:t>QoL</w:t>
            </w:r>
            <w:proofErr w:type="spellEnd"/>
            <w:r w:rsidRPr="007B38B5">
              <w:rPr>
                <w:rFonts w:ascii="Times New Roman" w:hAnsi="Times New Roman" w:cs="Times New Roman"/>
                <w:sz w:val="18"/>
                <w:szCs w:val="18"/>
                <w:lang w:val="en-GB"/>
              </w:rPr>
              <w:t xml:space="preserve">, appraisal of information received, home and community activities. Physical symptoms and sequelae were assessed using a problem list developed for the study. </w:t>
            </w:r>
          </w:p>
        </w:tc>
        <w:tc>
          <w:tcPr>
            <w:tcW w:w="3539" w:type="dxa"/>
          </w:tcPr>
          <w:p w:rsidR="007F205B" w:rsidRPr="007B38B5" w:rsidRDefault="007F205B" w:rsidP="00EC61A3">
            <w:pPr>
              <w:spacing w:line="360" w:lineRule="auto"/>
              <w:rPr>
                <w:rFonts w:ascii="Times New Roman" w:hAnsi="Times New Roman" w:cs="Times New Roman"/>
                <w:sz w:val="18"/>
                <w:szCs w:val="18"/>
                <w:lang w:val="en-GB"/>
              </w:rPr>
            </w:pPr>
            <w:r w:rsidRPr="007B38B5">
              <w:rPr>
                <w:rFonts w:ascii="Times New Roman" w:hAnsi="Times New Roman" w:cs="Times New Roman"/>
                <w:sz w:val="18"/>
                <w:szCs w:val="18"/>
                <w:lang w:val="en-GB"/>
              </w:rPr>
              <w:t xml:space="preserve">No significance between groups with respect to work (resumption of work and sick leave), at 6-and12-mos. </w:t>
            </w:r>
          </w:p>
          <w:p w:rsidR="007F205B" w:rsidRPr="007B38B5" w:rsidRDefault="007F205B" w:rsidP="00EC61A3">
            <w:pPr>
              <w:spacing w:line="360" w:lineRule="auto"/>
              <w:rPr>
                <w:rFonts w:ascii="Times New Roman" w:hAnsi="Times New Roman" w:cs="Times New Roman"/>
                <w:sz w:val="18"/>
                <w:szCs w:val="18"/>
                <w:lang w:val="en-GB"/>
              </w:rPr>
            </w:pPr>
            <w:r w:rsidRPr="007B38B5">
              <w:rPr>
                <w:rFonts w:ascii="Times New Roman" w:hAnsi="Times New Roman" w:cs="Times New Roman"/>
                <w:sz w:val="18"/>
                <w:szCs w:val="18"/>
                <w:lang w:val="en-GB"/>
              </w:rPr>
              <w:t xml:space="preserve"> </w:t>
            </w:r>
          </w:p>
        </w:tc>
      </w:tr>
      <w:tr w:rsidR="007F205B" w:rsidRPr="00177EE6" w:rsidTr="00EC61A3">
        <w:trPr>
          <w:gridAfter w:val="1"/>
          <w:wAfter w:w="12" w:type="dxa"/>
        </w:trPr>
        <w:tc>
          <w:tcPr>
            <w:tcW w:w="1316" w:type="dxa"/>
            <w:vAlign w:val="center"/>
          </w:tcPr>
          <w:p w:rsidR="007F205B" w:rsidRPr="00D065EB" w:rsidRDefault="007F205B" w:rsidP="00EC61A3">
            <w:pPr>
              <w:spacing w:line="360" w:lineRule="auto"/>
              <w:jc w:val="center"/>
              <w:rPr>
                <w:rFonts w:ascii="Times New Roman" w:hAnsi="Times New Roman" w:cs="Times New Roman"/>
                <w:b/>
                <w:bCs/>
                <w:sz w:val="20"/>
                <w:szCs w:val="20"/>
              </w:rPr>
            </w:pPr>
            <w:r w:rsidRPr="00D065EB">
              <w:rPr>
                <w:rFonts w:ascii="Times New Roman" w:hAnsi="Times New Roman" w:cs="Times New Roman"/>
                <w:b/>
                <w:bCs/>
                <w:sz w:val="20"/>
                <w:szCs w:val="20"/>
              </w:rPr>
              <w:t>Rogers</w:t>
            </w:r>
          </w:p>
          <w:p w:rsidR="007F205B" w:rsidRPr="00D065EB" w:rsidRDefault="007F205B" w:rsidP="00EC61A3">
            <w:pPr>
              <w:spacing w:line="360" w:lineRule="auto"/>
              <w:jc w:val="center"/>
              <w:rPr>
                <w:rFonts w:ascii="Times New Roman" w:hAnsi="Times New Roman" w:cs="Times New Roman"/>
                <w:b/>
                <w:bCs/>
                <w:sz w:val="20"/>
                <w:szCs w:val="20"/>
                <w:lang w:val="en-GB"/>
              </w:rPr>
            </w:pPr>
            <w:r w:rsidRPr="00D065EB">
              <w:rPr>
                <w:rFonts w:ascii="Times New Roman" w:hAnsi="Times New Roman" w:cs="Times New Roman"/>
                <w:b/>
                <w:bCs/>
                <w:sz w:val="20"/>
                <w:szCs w:val="20"/>
              </w:rPr>
              <w:t>(2009)</w:t>
            </w:r>
          </w:p>
        </w:tc>
        <w:tc>
          <w:tcPr>
            <w:tcW w:w="3646" w:type="dxa"/>
          </w:tcPr>
          <w:p w:rsidR="007F205B" w:rsidRPr="007B38B5" w:rsidRDefault="007F205B" w:rsidP="00EC61A3">
            <w:pPr>
              <w:spacing w:line="360" w:lineRule="auto"/>
              <w:rPr>
                <w:rFonts w:ascii="Times New Roman" w:hAnsi="Times New Roman" w:cs="Times New Roman"/>
                <w:b/>
                <w:bCs/>
                <w:sz w:val="18"/>
                <w:szCs w:val="18"/>
                <w:lang w:val="en-GB"/>
              </w:rPr>
            </w:pPr>
            <w:r w:rsidRPr="007B38B5">
              <w:rPr>
                <w:rFonts w:ascii="Times New Roman" w:hAnsi="Times New Roman" w:cs="Times New Roman"/>
                <w:b/>
                <w:bCs/>
                <w:sz w:val="18"/>
                <w:szCs w:val="18"/>
                <w:lang w:val="en-GB"/>
              </w:rPr>
              <w:t xml:space="preserve">Participants </w:t>
            </w:r>
            <w:r w:rsidRPr="007B38B5">
              <w:rPr>
                <w:rFonts w:ascii="Times New Roman" w:hAnsi="Times New Roman" w:cs="Times New Roman"/>
                <w:sz w:val="18"/>
                <w:szCs w:val="18"/>
                <w:lang w:val="en-GB"/>
              </w:rPr>
              <w:t>N= 41 (</w:t>
            </w:r>
            <w:r w:rsidRPr="007B38B5">
              <w:rPr>
                <w:rFonts w:ascii="Times New Roman" w:hAnsi="Times New Roman" w:cs="Times New Roman"/>
                <w:i/>
                <w:iCs/>
                <w:sz w:val="18"/>
                <w:szCs w:val="18"/>
                <w:lang w:val="en-GB"/>
              </w:rPr>
              <w:t>M-</w:t>
            </w:r>
            <w:r w:rsidRPr="007B38B5">
              <w:rPr>
                <w:rFonts w:ascii="Times New Roman" w:hAnsi="Times New Roman" w:cs="Times New Roman"/>
                <w:sz w:val="18"/>
                <w:szCs w:val="18"/>
                <w:lang w:val="en-GB"/>
              </w:rPr>
              <w:t xml:space="preserve">age of 53 years) </w:t>
            </w:r>
          </w:p>
          <w:p w:rsidR="007F205B" w:rsidRPr="007B38B5" w:rsidRDefault="007F205B" w:rsidP="00EC61A3">
            <w:pPr>
              <w:spacing w:line="360" w:lineRule="auto"/>
              <w:rPr>
                <w:rFonts w:ascii="Times New Roman" w:hAnsi="Times New Roman" w:cs="Times New Roman"/>
                <w:b/>
                <w:bCs/>
                <w:sz w:val="18"/>
                <w:szCs w:val="18"/>
                <w:lang w:val="en-GB"/>
              </w:rPr>
            </w:pPr>
          </w:p>
          <w:p w:rsidR="007F205B" w:rsidRPr="007B38B5" w:rsidRDefault="007F205B" w:rsidP="00EC61A3">
            <w:pPr>
              <w:spacing w:line="360" w:lineRule="auto"/>
              <w:rPr>
                <w:rFonts w:ascii="Times New Roman" w:hAnsi="Times New Roman" w:cs="Times New Roman"/>
                <w:sz w:val="18"/>
                <w:szCs w:val="18"/>
                <w:lang w:val="en-GB"/>
              </w:rPr>
            </w:pPr>
            <w:r w:rsidRPr="007B38B5">
              <w:rPr>
                <w:rFonts w:ascii="Times New Roman" w:hAnsi="Times New Roman" w:cs="Times New Roman"/>
                <w:b/>
                <w:bCs/>
                <w:sz w:val="18"/>
                <w:szCs w:val="18"/>
                <w:lang w:val="en-GB"/>
              </w:rPr>
              <w:t xml:space="preserve">Inclusion criteria: </w:t>
            </w:r>
            <w:r w:rsidRPr="007B38B5">
              <w:rPr>
                <w:rFonts w:ascii="Times New Roman" w:hAnsi="Times New Roman" w:cs="Times New Roman"/>
                <w:sz w:val="18"/>
                <w:szCs w:val="18"/>
                <w:lang w:val="en-GB"/>
              </w:rPr>
              <w:t xml:space="preserve">English female BC survivors, aged between 18 and 70 yrs., with </w:t>
            </w:r>
            <w:proofErr w:type="spellStart"/>
            <w:r w:rsidRPr="007B38B5">
              <w:rPr>
                <w:rFonts w:ascii="Times New Roman" w:hAnsi="Times New Roman" w:cs="Times New Roman"/>
                <w:sz w:val="18"/>
                <w:szCs w:val="18"/>
                <w:lang w:val="en-GB"/>
              </w:rPr>
              <w:t xml:space="preserve">a </w:t>
            </w:r>
            <w:r w:rsidRPr="007B38B5">
              <w:rPr>
                <w:rFonts w:ascii="Times New Roman" w:hAnsi="Times New Roman" w:cs="Times New Roman"/>
                <w:sz w:val="18"/>
                <w:szCs w:val="18"/>
                <w:lang w:val="en-GB"/>
              </w:rPr>
              <w:lastRenderedPageBreak/>
              <w:t>ds</w:t>
            </w:r>
            <w:proofErr w:type="spellEnd"/>
            <w:r w:rsidRPr="007B38B5">
              <w:rPr>
                <w:rFonts w:ascii="Times New Roman" w:hAnsi="Times New Roman" w:cs="Times New Roman"/>
                <w:sz w:val="18"/>
                <w:szCs w:val="18"/>
                <w:lang w:val="en-GB"/>
              </w:rPr>
              <w:t xml:space="preserve"> of stage I, II, or IIIA BC. Participants on hormonal therapy and expected to remain on hormonal therapy for the duration of the study. Participants with medical clearance for participation. </w:t>
            </w:r>
          </w:p>
          <w:p w:rsidR="007F205B" w:rsidRPr="007B38B5" w:rsidRDefault="007F205B" w:rsidP="00EC61A3">
            <w:pPr>
              <w:spacing w:line="360" w:lineRule="auto"/>
              <w:rPr>
                <w:rFonts w:ascii="Times New Roman" w:hAnsi="Times New Roman" w:cs="Times New Roman"/>
                <w:sz w:val="18"/>
                <w:szCs w:val="18"/>
                <w:lang w:val="en-GB"/>
              </w:rPr>
            </w:pPr>
          </w:p>
          <w:p w:rsidR="007F205B" w:rsidRPr="007B38B5" w:rsidRDefault="007F205B" w:rsidP="00EC61A3">
            <w:pPr>
              <w:spacing w:line="360" w:lineRule="auto"/>
              <w:rPr>
                <w:rFonts w:ascii="Times New Roman" w:hAnsi="Times New Roman" w:cs="Times New Roman"/>
                <w:sz w:val="18"/>
                <w:szCs w:val="18"/>
                <w:lang w:val="en-GB"/>
              </w:rPr>
            </w:pPr>
            <w:r w:rsidRPr="007B38B5">
              <w:rPr>
                <w:rFonts w:ascii="Times New Roman" w:hAnsi="Times New Roman" w:cs="Times New Roman"/>
                <w:b/>
                <w:bCs/>
                <w:sz w:val="18"/>
                <w:szCs w:val="18"/>
                <w:lang w:val="en-GB"/>
              </w:rPr>
              <w:t>Pre-ds work status:</w:t>
            </w:r>
            <w:r w:rsidRPr="007B38B5">
              <w:rPr>
                <w:rFonts w:ascii="Times New Roman" w:hAnsi="Times New Roman" w:cs="Times New Roman"/>
                <w:sz w:val="18"/>
                <w:szCs w:val="18"/>
                <w:lang w:val="en-GB"/>
              </w:rPr>
              <w:t xml:space="preserve"> Not mentioned.</w:t>
            </w:r>
          </w:p>
          <w:p w:rsidR="007F205B" w:rsidRPr="007B38B5" w:rsidRDefault="007F205B" w:rsidP="00EC61A3">
            <w:pPr>
              <w:spacing w:line="360" w:lineRule="auto"/>
              <w:rPr>
                <w:rFonts w:ascii="Times New Roman" w:hAnsi="Times New Roman" w:cs="Times New Roman"/>
                <w:b/>
                <w:bCs/>
                <w:sz w:val="18"/>
                <w:szCs w:val="18"/>
                <w:lang w:val="en-GB"/>
              </w:rPr>
            </w:pPr>
          </w:p>
          <w:p w:rsidR="007F205B" w:rsidRPr="007B38B5" w:rsidRDefault="007F205B" w:rsidP="00EC61A3">
            <w:pPr>
              <w:spacing w:line="360" w:lineRule="auto"/>
              <w:rPr>
                <w:rFonts w:ascii="Times New Roman" w:hAnsi="Times New Roman" w:cs="Times New Roman"/>
                <w:sz w:val="18"/>
                <w:szCs w:val="18"/>
                <w:lang w:val="en-GB"/>
              </w:rPr>
            </w:pPr>
            <w:r w:rsidRPr="007B38B5">
              <w:rPr>
                <w:rFonts w:ascii="Times New Roman" w:hAnsi="Times New Roman" w:cs="Times New Roman"/>
                <w:b/>
                <w:bCs/>
                <w:sz w:val="18"/>
                <w:szCs w:val="18"/>
                <w:lang w:val="en-GB"/>
              </w:rPr>
              <w:t xml:space="preserve">Study setting: </w:t>
            </w:r>
            <w:r w:rsidRPr="007B38B5">
              <w:rPr>
                <w:rFonts w:ascii="Times New Roman" w:hAnsi="Times New Roman" w:cs="Times New Roman"/>
                <w:sz w:val="18"/>
                <w:szCs w:val="18"/>
                <w:lang w:val="en-GB"/>
              </w:rPr>
              <w:t xml:space="preserve">Not clearly stated. Sessions with exercise specialists were allocated on the basis of scheduling logistics.  </w:t>
            </w:r>
          </w:p>
          <w:p w:rsidR="007F205B" w:rsidRPr="007B38B5" w:rsidRDefault="007F205B" w:rsidP="00EC61A3">
            <w:pPr>
              <w:spacing w:line="360" w:lineRule="auto"/>
              <w:rPr>
                <w:rFonts w:ascii="Times New Roman" w:hAnsi="Times New Roman" w:cs="Times New Roman"/>
                <w:b/>
                <w:bCs/>
                <w:sz w:val="18"/>
                <w:szCs w:val="18"/>
                <w:lang w:val="en-GB"/>
              </w:rPr>
            </w:pPr>
            <w:r w:rsidRPr="007B38B5">
              <w:rPr>
                <w:rFonts w:ascii="Times New Roman" w:hAnsi="Times New Roman" w:cs="Times New Roman"/>
                <w:sz w:val="18"/>
                <w:szCs w:val="18"/>
                <w:lang w:val="en-GB"/>
              </w:rPr>
              <w:t xml:space="preserve">  </w:t>
            </w:r>
          </w:p>
        </w:tc>
        <w:tc>
          <w:tcPr>
            <w:tcW w:w="4356" w:type="dxa"/>
          </w:tcPr>
          <w:p w:rsidR="007F205B" w:rsidRPr="007B38B5" w:rsidRDefault="007F205B" w:rsidP="00EC61A3">
            <w:pPr>
              <w:spacing w:line="360" w:lineRule="auto"/>
              <w:rPr>
                <w:rFonts w:ascii="Times New Roman" w:hAnsi="Times New Roman" w:cs="Times New Roman"/>
                <w:sz w:val="18"/>
                <w:szCs w:val="18"/>
                <w:lang w:val="en-GB"/>
              </w:rPr>
            </w:pPr>
            <w:r w:rsidRPr="007B38B5">
              <w:rPr>
                <w:rFonts w:ascii="Times New Roman" w:hAnsi="Times New Roman" w:cs="Times New Roman"/>
                <w:b/>
                <w:bCs/>
                <w:sz w:val="18"/>
                <w:szCs w:val="18"/>
                <w:lang w:val="en-GB"/>
              </w:rPr>
              <w:lastRenderedPageBreak/>
              <w:t xml:space="preserve">Intervention: </w:t>
            </w:r>
            <w:r w:rsidRPr="007B38B5">
              <w:rPr>
                <w:rFonts w:ascii="Times New Roman" w:hAnsi="Times New Roman" w:cs="Times New Roman"/>
                <w:sz w:val="18"/>
                <w:szCs w:val="18"/>
                <w:lang w:val="en-GB"/>
              </w:rPr>
              <w:t xml:space="preserve">12-wk. MDT physical activity behaviour change intervention (titled the BEAT cancer programme), based on the social cognitive theory. The  programme aimed to gradually increase participants to </w:t>
            </w:r>
            <w:r w:rsidRPr="007B38B5">
              <w:rPr>
                <w:rFonts w:ascii="Times New Roman" w:hAnsi="Times New Roman" w:cs="Times New Roman"/>
                <w:sz w:val="18"/>
                <w:szCs w:val="18"/>
                <w:lang w:val="en-GB"/>
              </w:rPr>
              <w:lastRenderedPageBreak/>
              <w:t>150 min of walking p/wk.  Participants also attended 6 discussion group sessions on social support, exercise role models, and copings skills (journaling, stress- and time management, coping with exercise barriers, and behaviour modification). Participants individually attended 12 supervised exercise sessions and 3 counselling sessions. The intervention included a home programme.</w:t>
            </w:r>
          </w:p>
          <w:p w:rsidR="007F205B" w:rsidRPr="007B38B5" w:rsidRDefault="007F205B" w:rsidP="00EC61A3">
            <w:pPr>
              <w:spacing w:line="360" w:lineRule="auto"/>
              <w:rPr>
                <w:rFonts w:ascii="Times New Roman" w:hAnsi="Times New Roman" w:cs="Times New Roman"/>
                <w:sz w:val="18"/>
                <w:szCs w:val="18"/>
                <w:lang w:val="en-GB"/>
              </w:rPr>
            </w:pPr>
          </w:p>
          <w:p w:rsidR="007F205B" w:rsidRPr="007B38B5" w:rsidRDefault="007F205B" w:rsidP="00EC61A3">
            <w:pPr>
              <w:spacing w:line="360" w:lineRule="auto"/>
              <w:rPr>
                <w:rFonts w:ascii="Times New Roman" w:hAnsi="Times New Roman" w:cs="Times New Roman"/>
                <w:sz w:val="18"/>
                <w:szCs w:val="18"/>
                <w:lang w:val="en-GB"/>
              </w:rPr>
            </w:pPr>
            <w:r>
              <w:rPr>
                <w:rFonts w:ascii="Times New Roman" w:hAnsi="Times New Roman" w:cs="Times New Roman"/>
                <w:b/>
                <w:bCs/>
                <w:sz w:val="18"/>
                <w:szCs w:val="18"/>
                <w:lang w:val="en-GB"/>
              </w:rPr>
              <w:t xml:space="preserve"> Health care providers</w:t>
            </w:r>
            <w:r w:rsidRPr="007B38B5">
              <w:rPr>
                <w:rFonts w:ascii="Times New Roman" w:hAnsi="Times New Roman" w:cs="Times New Roman"/>
                <w:b/>
                <w:bCs/>
                <w:sz w:val="18"/>
                <w:szCs w:val="18"/>
                <w:lang w:val="en-GB"/>
              </w:rPr>
              <w:t xml:space="preserve">: </w:t>
            </w:r>
            <w:r w:rsidRPr="007B38B5">
              <w:rPr>
                <w:rFonts w:ascii="Times New Roman" w:hAnsi="Times New Roman" w:cs="Times New Roman"/>
                <w:sz w:val="18"/>
                <w:szCs w:val="18"/>
                <w:lang w:val="en-GB"/>
              </w:rPr>
              <w:t>Clinical psychologist</w:t>
            </w:r>
            <w:r>
              <w:rPr>
                <w:rFonts w:ascii="Times New Roman" w:hAnsi="Times New Roman" w:cs="Times New Roman"/>
                <w:sz w:val="18"/>
                <w:szCs w:val="18"/>
                <w:lang w:val="en-GB"/>
              </w:rPr>
              <w:t xml:space="preserve"> and </w:t>
            </w:r>
            <w:r w:rsidRPr="007B38B5">
              <w:rPr>
                <w:rFonts w:ascii="Times New Roman" w:hAnsi="Times New Roman" w:cs="Times New Roman"/>
                <w:sz w:val="18"/>
                <w:szCs w:val="18"/>
                <w:lang w:val="en-GB"/>
              </w:rPr>
              <w:t>exercise specialist.</w:t>
            </w:r>
          </w:p>
          <w:p w:rsidR="007F205B" w:rsidRPr="007B38B5" w:rsidRDefault="007F205B" w:rsidP="00EC61A3">
            <w:pPr>
              <w:spacing w:line="360" w:lineRule="auto"/>
              <w:rPr>
                <w:rFonts w:ascii="Times New Roman" w:hAnsi="Times New Roman" w:cs="Times New Roman"/>
                <w:sz w:val="18"/>
                <w:szCs w:val="18"/>
                <w:lang w:val="en-GB"/>
              </w:rPr>
            </w:pPr>
          </w:p>
          <w:p w:rsidR="007F205B" w:rsidRPr="007B38B5" w:rsidRDefault="007F205B" w:rsidP="00EC61A3">
            <w:pPr>
              <w:spacing w:line="360" w:lineRule="auto"/>
              <w:rPr>
                <w:rFonts w:ascii="Times New Roman" w:hAnsi="Times New Roman" w:cs="Times New Roman"/>
                <w:b/>
                <w:bCs/>
                <w:sz w:val="18"/>
                <w:szCs w:val="18"/>
                <w:lang w:val="en-GB"/>
              </w:rPr>
            </w:pPr>
            <w:r w:rsidRPr="007B38B5">
              <w:rPr>
                <w:rFonts w:ascii="Times New Roman" w:hAnsi="Times New Roman" w:cs="Times New Roman"/>
                <w:b/>
                <w:bCs/>
                <w:sz w:val="18"/>
                <w:szCs w:val="18"/>
                <w:lang w:val="en-GB"/>
              </w:rPr>
              <w:t xml:space="preserve">Control: </w:t>
            </w:r>
            <w:r w:rsidRPr="007B38B5">
              <w:rPr>
                <w:rFonts w:ascii="Times New Roman" w:hAnsi="Times New Roman" w:cs="Times New Roman"/>
                <w:sz w:val="18"/>
                <w:szCs w:val="18"/>
                <w:lang w:val="en-GB"/>
              </w:rPr>
              <w:t xml:space="preserve">Control group provided with written materials about physical activity. </w:t>
            </w:r>
          </w:p>
        </w:tc>
        <w:tc>
          <w:tcPr>
            <w:tcW w:w="2447" w:type="dxa"/>
          </w:tcPr>
          <w:p w:rsidR="007F205B" w:rsidRPr="007B38B5" w:rsidRDefault="007F205B" w:rsidP="00EC61A3">
            <w:pPr>
              <w:spacing w:line="360" w:lineRule="auto"/>
              <w:rPr>
                <w:rFonts w:ascii="Times New Roman" w:hAnsi="Times New Roman" w:cs="Times New Roman"/>
                <w:sz w:val="18"/>
                <w:szCs w:val="18"/>
                <w:lang w:val="en-GB"/>
              </w:rPr>
            </w:pPr>
            <w:r w:rsidRPr="007B38B5">
              <w:rPr>
                <w:rFonts w:ascii="Times New Roman" w:hAnsi="Times New Roman" w:cs="Times New Roman"/>
                <w:sz w:val="18"/>
                <w:szCs w:val="18"/>
                <w:lang w:val="en-GB"/>
              </w:rPr>
              <w:lastRenderedPageBreak/>
              <w:t xml:space="preserve">Patient-rated health outcomes also reporting </w:t>
            </w:r>
            <w:r w:rsidRPr="007B38B5">
              <w:rPr>
                <w:rFonts w:ascii="Times New Roman" w:hAnsi="Times New Roman" w:cs="Times New Roman"/>
                <w:b/>
                <w:bCs/>
                <w:sz w:val="18"/>
                <w:szCs w:val="18"/>
                <w:lang w:val="en-GB"/>
              </w:rPr>
              <w:t>sick leave days</w:t>
            </w:r>
            <w:r w:rsidRPr="007B38B5">
              <w:rPr>
                <w:rFonts w:ascii="Times New Roman" w:hAnsi="Times New Roman" w:cs="Times New Roman"/>
                <w:sz w:val="18"/>
                <w:szCs w:val="18"/>
                <w:lang w:val="en-GB"/>
              </w:rPr>
              <w:t xml:space="preserve"> in the past mo. RE-AIM to assess feasibility. 21-item </w:t>
            </w:r>
            <w:r w:rsidRPr="007B38B5">
              <w:rPr>
                <w:rFonts w:ascii="Times New Roman" w:hAnsi="Times New Roman" w:cs="Times New Roman"/>
                <w:sz w:val="18"/>
                <w:szCs w:val="18"/>
                <w:lang w:val="en-GB"/>
              </w:rPr>
              <w:lastRenderedPageBreak/>
              <w:t>programme evaluation form. GTIM Accelerometer. Godin Leisure-time Exercise QRE. Self-reported stage of motivational readiness for physical activity. Naughton Protocol for fitness assessment. Back/leg extensor and handgrip dynamometer. BMI. FACT self-reported scales. PSQI. WOMAC. Functional Comorbidity Index. 3-day diet record.</w:t>
            </w:r>
          </w:p>
        </w:tc>
        <w:tc>
          <w:tcPr>
            <w:tcW w:w="3539" w:type="dxa"/>
          </w:tcPr>
          <w:p w:rsidR="007F205B" w:rsidRPr="007B38B5" w:rsidRDefault="007F205B" w:rsidP="00EC61A3">
            <w:pPr>
              <w:spacing w:line="360" w:lineRule="auto"/>
              <w:rPr>
                <w:rFonts w:ascii="Times New Roman" w:hAnsi="Times New Roman" w:cs="Times New Roman"/>
                <w:sz w:val="18"/>
                <w:szCs w:val="18"/>
                <w:lang w:val="en-GB"/>
              </w:rPr>
            </w:pPr>
            <w:r w:rsidRPr="007B38B5">
              <w:rPr>
                <w:rFonts w:ascii="Times New Roman" w:hAnsi="Times New Roman" w:cs="Times New Roman"/>
                <w:sz w:val="18"/>
                <w:szCs w:val="18"/>
                <w:lang w:val="en-GB"/>
              </w:rPr>
              <w:lastRenderedPageBreak/>
              <w:t xml:space="preserve">Outcomes measures taken at baseline and immediately post 12-week intervention. Nonsignificant difference in </w:t>
            </w:r>
            <w:r w:rsidRPr="007B38B5">
              <w:rPr>
                <w:rFonts w:ascii="Times New Roman" w:hAnsi="Times New Roman" w:cs="Times New Roman"/>
                <w:b/>
                <w:bCs/>
                <w:sz w:val="18"/>
                <w:szCs w:val="18"/>
                <w:lang w:val="en-GB"/>
              </w:rPr>
              <w:t>sick leave days</w:t>
            </w:r>
            <w:r w:rsidRPr="007B38B5">
              <w:rPr>
                <w:rFonts w:ascii="Times New Roman" w:hAnsi="Times New Roman" w:cs="Times New Roman"/>
                <w:sz w:val="18"/>
                <w:szCs w:val="18"/>
                <w:lang w:val="en-GB"/>
              </w:rPr>
              <w:t xml:space="preserve"> from work between the groups.</w:t>
            </w:r>
          </w:p>
          <w:p w:rsidR="007F205B" w:rsidRPr="007B38B5" w:rsidRDefault="007F205B" w:rsidP="00EC61A3">
            <w:pPr>
              <w:spacing w:line="360" w:lineRule="auto"/>
              <w:rPr>
                <w:rFonts w:ascii="Times New Roman" w:hAnsi="Times New Roman" w:cs="Times New Roman"/>
                <w:sz w:val="18"/>
                <w:szCs w:val="18"/>
                <w:lang w:val="en-GB"/>
              </w:rPr>
            </w:pPr>
          </w:p>
          <w:p w:rsidR="007F205B" w:rsidRPr="007B38B5" w:rsidRDefault="007F205B" w:rsidP="00EC61A3">
            <w:pPr>
              <w:spacing w:line="360" w:lineRule="auto"/>
              <w:rPr>
                <w:rFonts w:ascii="Times New Roman" w:hAnsi="Times New Roman" w:cs="Times New Roman"/>
                <w:sz w:val="18"/>
                <w:szCs w:val="18"/>
                <w:lang w:val="en-GB"/>
              </w:rPr>
            </w:pPr>
          </w:p>
          <w:p w:rsidR="007F205B" w:rsidRPr="007B38B5" w:rsidRDefault="007F205B" w:rsidP="00EC61A3">
            <w:pPr>
              <w:spacing w:line="360" w:lineRule="auto"/>
              <w:rPr>
                <w:rFonts w:ascii="Times New Roman" w:hAnsi="Times New Roman" w:cs="Times New Roman"/>
                <w:sz w:val="18"/>
                <w:szCs w:val="18"/>
                <w:lang w:val="en-GB"/>
              </w:rPr>
            </w:pPr>
          </w:p>
          <w:p w:rsidR="007F205B" w:rsidRPr="007B38B5" w:rsidRDefault="007F205B" w:rsidP="00EC61A3">
            <w:pPr>
              <w:spacing w:line="360" w:lineRule="auto"/>
              <w:rPr>
                <w:rFonts w:ascii="Times New Roman" w:hAnsi="Times New Roman" w:cs="Times New Roman"/>
                <w:sz w:val="18"/>
                <w:szCs w:val="18"/>
                <w:lang w:val="en-GB"/>
              </w:rPr>
            </w:pPr>
            <w:r w:rsidRPr="007B38B5">
              <w:rPr>
                <w:rFonts w:ascii="Times New Roman" w:hAnsi="Times New Roman" w:cs="Times New Roman"/>
                <w:sz w:val="18"/>
                <w:szCs w:val="18"/>
                <w:lang w:val="en-GB"/>
              </w:rPr>
              <w:t xml:space="preserve"> </w:t>
            </w:r>
          </w:p>
          <w:p w:rsidR="007F205B" w:rsidRPr="007B38B5" w:rsidRDefault="007F205B" w:rsidP="00EC61A3">
            <w:pPr>
              <w:spacing w:line="360" w:lineRule="auto"/>
              <w:rPr>
                <w:rFonts w:ascii="Times New Roman" w:hAnsi="Times New Roman" w:cs="Times New Roman"/>
                <w:sz w:val="18"/>
                <w:szCs w:val="18"/>
                <w:lang w:val="en-GB"/>
              </w:rPr>
            </w:pPr>
          </w:p>
          <w:p w:rsidR="007F205B" w:rsidRPr="007B38B5" w:rsidRDefault="007F205B" w:rsidP="00EC61A3">
            <w:pPr>
              <w:spacing w:line="360" w:lineRule="auto"/>
              <w:rPr>
                <w:rFonts w:ascii="Times New Roman" w:hAnsi="Times New Roman" w:cs="Times New Roman"/>
                <w:b/>
                <w:bCs/>
                <w:sz w:val="18"/>
                <w:szCs w:val="18"/>
                <w:lang w:val="en-GB"/>
              </w:rPr>
            </w:pPr>
            <w:r w:rsidRPr="007B38B5">
              <w:rPr>
                <w:rFonts w:ascii="Times New Roman" w:hAnsi="Times New Roman" w:cs="Times New Roman"/>
                <w:sz w:val="18"/>
                <w:szCs w:val="18"/>
                <w:lang w:val="en-GB"/>
              </w:rPr>
              <w:t xml:space="preserve"> </w:t>
            </w:r>
          </w:p>
        </w:tc>
      </w:tr>
      <w:tr w:rsidR="007F205B" w:rsidRPr="00177EE6" w:rsidTr="00EC61A3">
        <w:trPr>
          <w:gridAfter w:val="1"/>
          <w:wAfter w:w="12" w:type="dxa"/>
        </w:trPr>
        <w:tc>
          <w:tcPr>
            <w:tcW w:w="1316" w:type="dxa"/>
            <w:vAlign w:val="center"/>
          </w:tcPr>
          <w:p w:rsidR="007F205B" w:rsidRPr="00D065EB" w:rsidRDefault="007F205B" w:rsidP="00EC61A3">
            <w:pPr>
              <w:spacing w:line="360" w:lineRule="auto"/>
              <w:jc w:val="center"/>
              <w:rPr>
                <w:rFonts w:ascii="Times New Roman" w:hAnsi="Times New Roman" w:cs="Times New Roman"/>
                <w:b/>
                <w:bCs/>
                <w:sz w:val="20"/>
                <w:szCs w:val="20"/>
              </w:rPr>
            </w:pPr>
            <w:r w:rsidRPr="00D065EB">
              <w:rPr>
                <w:rFonts w:ascii="Times New Roman" w:hAnsi="Times New Roman" w:cs="Times New Roman"/>
                <w:b/>
                <w:bCs/>
                <w:sz w:val="20"/>
                <w:szCs w:val="20"/>
              </w:rPr>
              <w:lastRenderedPageBreak/>
              <w:t xml:space="preserve">Hubbard </w:t>
            </w:r>
          </w:p>
          <w:p w:rsidR="007F205B" w:rsidRPr="00177EE6" w:rsidRDefault="007F205B" w:rsidP="00EC61A3">
            <w:pPr>
              <w:spacing w:line="360" w:lineRule="auto"/>
              <w:jc w:val="center"/>
              <w:rPr>
                <w:rFonts w:ascii="Times New Roman" w:hAnsi="Times New Roman" w:cs="Times New Roman"/>
                <w:b/>
                <w:bCs/>
                <w:sz w:val="16"/>
                <w:szCs w:val="16"/>
              </w:rPr>
            </w:pPr>
            <w:r w:rsidRPr="00D065EB">
              <w:rPr>
                <w:rFonts w:ascii="Times New Roman" w:hAnsi="Times New Roman" w:cs="Times New Roman"/>
                <w:b/>
                <w:bCs/>
                <w:sz w:val="20"/>
                <w:szCs w:val="20"/>
              </w:rPr>
              <w:t>(2013)</w:t>
            </w:r>
          </w:p>
          <w:p w:rsidR="007F205B" w:rsidRPr="00177EE6" w:rsidRDefault="007F205B" w:rsidP="00EC61A3">
            <w:pPr>
              <w:spacing w:line="360" w:lineRule="auto"/>
              <w:jc w:val="center"/>
              <w:rPr>
                <w:rFonts w:ascii="Times New Roman" w:hAnsi="Times New Roman" w:cs="Times New Roman"/>
                <w:sz w:val="16"/>
                <w:szCs w:val="16"/>
              </w:rPr>
            </w:pPr>
          </w:p>
          <w:p w:rsidR="007F205B" w:rsidRPr="00177EE6" w:rsidRDefault="007F205B" w:rsidP="00EC61A3">
            <w:pPr>
              <w:spacing w:line="360" w:lineRule="auto"/>
              <w:jc w:val="center"/>
              <w:rPr>
                <w:rFonts w:ascii="Times New Roman" w:hAnsi="Times New Roman" w:cs="Times New Roman"/>
                <w:color w:val="FF0000"/>
                <w:sz w:val="16"/>
                <w:szCs w:val="16"/>
              </w:rPr>
            </w:pPr>
          </w:p>
          <w:p w:rsidR="007F205B" w:rsidRPr="00177EE6" w:rsidRDefault="007F205B" w:rsidP="00EC61A3">
            <w:pPr>
              <w:spacing w:line="360" w:lineRule="auto"/>
              <w:jc w:val="center"/>
              <w:rPr>
                <w:rFonts w:ascii="Times New Roman" w:hAnsi="Times New Roman" w:cs="Times New Roman"/>
                <w:sz w:val="16"/>
                <w:szCs w:val="16"/>
              </w:rPr>
            </w:pPr>
          </w:p>
          <w:p w:rsidR="007F205B" w:rsidRPr="00177EE6" w:rsidRDefault="007F205B" w:rsidP="00EC61A3">
            <w:pPr>
              <w:spacing w:line="360" w:lineRule="auto"/>
              <w:jc w:val="center"/>
              <w:rPr>
                <w:rFonts w:ascii="Times New Roman" w:hAnsi="Times New Roman" w:cs="Times New Roman"/>
                <w:b/>
                <w:bCs/>
                <w:sz w:val="16"/>
                <w:szCs w:val="16"/>
                <w:lang w:val="en-GB"/>
              </w:rPr>
            </w:pPr>
          </w:p>
        </w:tc>
        <w:tc>
          <w:tcPr>
            <w:tcW w:w="3646" w:type="dxa"/>
          </w:tcPr>
          <w:p w:rsidR="007F205B" w:rsidRPr="007B38B5" w:rsidRDefault="007F205B" w:rsidP="00EC61A3">
            <w:pPr>
              <w:spacing w:line="360" w:lineRule="auto"/>
              <w:rPr>
                <w:rFonts w:ascii="Times New Roman" w:hAnsi="Times New Roman" w:cs="Times New Roman"/>
                <w:b/>
                <w:bCs/>
                <w:sz w:val="18"/>
                <w:szCs w:val="18"/>
                <w:lang w:val="en-GB"/>
              </w:rPr>
            </w:pPr>
            <w:r w:rsidRPr="007B38B5">
              <w:rPr>
                <w:rFonts w:ascii="Times New Roman" w:hAnsi="Times New Roman" w:cs="Times New Roman"/>
                <w:b/>
                <w:bCs/>
                <w:sz w:val="18"/>
                <w:szCs w:val="18"/>
                <w:lang w:val="en-GB"/>
              </w:rPr>
              <w:t xml:space="preserve">Participants: </w:t>
            </w:r>
            <w:r w:rsidRPr="007B38B5">
              <w:rPr>
                <w:rFonts w:ascii="Times New Roman" w:hAnsi="Times New Roman" w:cs="Times New Roman"/>
                <w:sz w:val="18"/>
                <w:szCs w:val="18"/>
                <w:lang w:val="en-GB"/>
              </w:rPr>
              <w:t>N= 18 (</w:t>
            </w:r>
            <w:r w:rsidRPr="007B38B5">
              <w:rPr>
                <w:rFonts w:ascii="Times New Roman" w:hAnsi="Times New Roman" w:cs="Times New Roman"/>
                <w:i/>
                <w:iCs/>
                <w:sz w:val="18"/>
                <w:szCs w:val="18"/>
                <w:lang w:val="en-GB"/>
              </w:rPr>
              <w:t>M-</w:t>
            </w:r>
            <w:r w:rsidRPr="007B38B5">
              <w:rPr>
                <w:rFonts w:ascii="Times New Roman" w:hAnsi="Times New Roman" w:cs="Times New Roman"/>
                <w:sz w:val="18"/>
                <w:szCs w:val="18"/>
                <w:lang w:val="en-GB"/>
              </w:rPr>
              <w:t>age 50.5 years) I-group: N= 7; II-group: N=11</w:t>
            </w:r>
          </w:p>
          <w:p w:rsidR="007F205B" w:rsidRPr="007B38B5" w:rsidRDefault="007F205B" w:rsidP="00EC61A3">
            <w:pPr>
              <w:spacing w:line="360" w:lineRule="auto"/>
              <w:rPr>
                <w:rFonts w:ascii="Times New Roman" w:hAnsi="Times New Roman" w:cs="Times New Roman"/>
                <w:b/>
                <w:bCs/>
                <w:sz w:val="18"/>
                <w:szCs w:val="18"/>
                <w:lang w:val="en-GB"/>
              </w:rPr>
            </w:pPr>
          </w:p>
          <w:p w:rsidR="007F205B" w:rsidRPr="007B38B5" w:rsidRDefault="007F205B" w:rsidP="00EC61A3">
            <w:pPr>
              <w:spacing w:line="360" w:lineRule="auto"/>
              <w:rPr>
                <w:rFonts w:ascii="Times New Roman" w:hAnsi="Times New Roman" w:cs="Times New Roman"/>
                <w:b/>
                <w:bCs/>
                <w:sz w:val="18"/>
                <w:szCs w:val="18"/>
                <w:lang w:val="en-GB"/>
              </w:rPr>
            </w:pPr>
            <w:r w:rsidRPr="007B38B5">
              <w:rPr>
                <w:rFonts w:ascii="Times New Roman" w:hAnsi="Times New Roman" w:cs="Times New Roman"/>
                <w:b/>
                <w:bCs/>
                <w:sz w:val="18"/>
                <w:szCs w:val="18"/>
                <w:lang w:val="en-GB"/>
              </w:rPr>
              <w:t xml:space="preserve">Inclusion criteria: </w:t>
            </w:r>
            <w:r w:rsidRPr="007B38B5">
              <w:rPr>
                <w:rFonts w:ascii="Times New Roman" w:hAnsi="Times New Roman" w:cs="Times New Roman"/>
                <w:sz w:val="18"/>
                <w:szCs w:val="18"/>
                <w:lang w:val="en-GB"/>
              </w:rPr>
              <w:t xml:space="preserve">Women aged 18 to 65 yrs., in paid or self-employment, ds with invasive BC tumour or ductal carcinoma in situ, first treated with surgery. </w:t>
            </w:r>
          </w:p>
          <w:p w:rsidR="007F205B" w:rsidRPr="007B38B5" w:rsidRDefault="007F205B" w:rsidP="00EC61A3">
            <w:pPr>
              <w:spacing w:line="360" w:lineRule="auto"/>
              <w:rPr>
                <w:rFonts w:ascii="Times New Roman" w:hAnsi="Times New Roman" w:cs="Times New Roman"/>
                <w:sz w:val="18"/>
                <w:szCs w:val="18"/>
                <w:lang w:val="en-GB"/>
              </w:rPr>
            </w:pPr>
          </w:p>
          <w:p w:rsidR="007F205B" w:rsidRPr="007B38B5" w:rsidRDefault="007F205B" w:rsidP="00EC61A3">
            <w:pPr>
              <w:spacing w:line="360" w:lineRule="auto"/>
              <w:rPr>
                <w:rFonts w:ascii="Times New Roman" w:hAnsi="Times New Roman" w:cs="Times New Roman"/>
                <w:b/>
                <w:bCs/>
                <w:sz w:val="18"/>
                <w:szCs w:val="18"/>
                <w:lang w:val="en-GB"/>
              </w:rPr>
            </w:pPr>
            <w:r w:rsidRPr="007B38B5">
              <w:rPr>
                <w:rFonts w:ascii="Times New Roman" w:hAnsi="Times New Roman" w:cs="Times New Roman"/>
                <w:b/>
                <w:bCs/>
                <w:sz w:val="18"/>
                <w:szCs w:val="18"/>
                <w:lang w:val="en-GB"/>
              </w:rPr>
              <w:t xml:space="preserve">Pre-ds work status: </w:t>
            </w:r>
            <w:r w:rsidRPr="007B38B5">
              <w:rPr>
                <w:rFonts w:ascii="Times New Roman" w:hAnsi="Times New Roman" w:cs="Times New Roman"/>
                <w:sz w:val="18"/>
                <w:szCs w:val="18"/>
                <w:lang w:val="en-GB"/>
              </w:rPr>
              <w:t xml:space="preserve">All participants were in paid employment or self-employed. </w:t>
            </w:r>
          </w:p>
          <w:p w:rsidR="007F205B" w:rsidRPr="007B38B5" w:rsidRDefault="007F205B" w:rsidP="00EC61A3">
            <w:pPr>
              <w:spacing w:line="360" w:lineRule="auto"/>
              <w:rPr>
                <w:rFonts w:ascii="Times New Roman" w:hAnsi="Times New Roman" w:cs="Times New Roman"/>
                <w:b/>
                <w:bCs/>
                <w:sz w:val="18"/>
                <w:szCs w:val="18"/>
                <w:lang w:val="en-GB"/>
              </w:rPr>
            </w:pPr>
          </w:p>
          <w:p w:rsidR="007F205B" w:rsidRPr="007B38B5" w:rsidRDefault="007F205B" w:rsidP="00EC61A3">
            <w:pPr>
              <w:spacing w:line="360" w:lineRule="auto"/>
              <w:rPr>
                <w:rFonts w:ascii="Times New Roman" w:hAnsi="Times New Roman" w:cs="Times New Roman"/>
                <w:sz w:val="18"/>
                <w:szCs w:val="18"/>
                <w:lang w:val="en-GB"/>
              </w:rPr>
            </w:pPr>
            <w:r w:rsidRPr="007B38B5">
              <w:rPr>
                <w:rFonts w:ascii="Times New Roman" w:hAnsi="Times New Roman" w:cs="Times New Roman"/>
                <w:b/>
                <w:bCs/>
                <w:sz w:val="18"/>
                <w:szCs w:val="18"/>
                <w:lang w:val="en-GB"/>
              </w:rPr>
              <w:t xml:space="preserve">Study setting: </w:t>
            </w:r>
            <w:r w:rsidRPr="007B38B5">
              <w:rPr>
                <w:rFonts w:ascii="Times New Roman" w:hAnsi="Times New Roman" w:cs="Times New Roman"/>
                <w:sz w:val="18"/>
                <w:szCs w:val="18"/>
                <w:lang w:val="en-GB"/>
              </w:rPr>
              <w:t xml:space="preserve">Hospital setting  </w:t>
            </w:r>
          </w:p>
        </w:tc>
        <w:tc>
          <w:tcPr>
            <w:tcW w:w="4356" w:type="dxa"/>
          </w:tcPr>
          <w:p w:rsidR="007F205B" w:rsidRPr="007B38B5" w:rsidRDefault="007F205B" w:rsidP="00EC61A3">
            <w:pPr>
              <w:spacing w:line="360" w:lineRule="auto"/>
              <w:rPr>
                <w:rFonts w:ascii="Times New Roman" w:hAnsi="Times New Roman" w:cs="Times New Roman"/>
                <w:b/>
                <w:bCs/>
                <w:sz w:val="18"/>
                <w:szCs w:val="18"/>
                <w:lang w:val="en-GB"/>
              </w:rPr>
            </w:pPr>
            <w:r w:rsidRPr="007B38B5">
              <w:rPr>
                <w:rFonts w:ascii="Times New Roman" w:hAnsi="Times New Roman" w:cs="Times New Roman"/>
                <w:b/>
                <w:bCs/>
                <w:sz w:val="18"/>
                <w:szCs w:val="18"/>
                <w:lang w:val="en-GB"/>
              </w:rPr>
              <w:t xml:space="preserve">Intervention: </w:t>
            </w:r>
            <w:r w:rsidRPr="007B38B5">
              <w:rPr>
                <w:rFonts w:ascii="Times New Roman" w:hAnsi="Times New Roman" w:cs="Times New Roman"/>
                <w:sz w:val="18"/>
                <w:szCs w:val="18"/>
                <w:lang w:val="en-GB"/>
              </w:rPr>
              <w:t>Case management vocational rehabilitation service</w:t>
            </w:r>
            <w:bookmarkStart w:id="1" w:name="_Hlk55307355"/>
            <w:r w:rsidRPr="007B38B5">
              <w:rPr>
                <w:rFonts w:ascii="Times New Roman" w:hAnsi="Times New Roman" w:cs="Times New Roman"/>
                <w:sz w:val="18"/>
                <w:szCs w:val="18"/>
                <w:lang w:val="en-GB"/>
              </w:rPr>
              <w:t xml:space="preserve">. Intervention adopts a biopsychosocial model and an MDT approach using case management to assess participants’ individual needs to provide support and services accordingly, such as referring participants to relevant health professionals namely physiotherapy, occupational therapy, occupational health nurse, occupational health doctor, counsellor, psychological therapy, and complementary therapy. Work-related issues (contacting the employer to discuss a RTW plan and changes in work demands and hours) were also done by the case manager to decrease </w:t>
            </w:r>
            <w:r w:rsidRPr="007B38B5">
              <w:rPr>
                <w:rFonts w:ascii="Times New Roman" w:hAnsi="Times New Roman" w:cs="Times New Roman"/>
                <w:sz w:val="18"/>
                <w:szCs w:val="18"/>
                <w:lang w:val="en-GB"/>
              </w:rPr>
              <w:lastRenderedPageBreak/>
              <w:t xml:space="preserve">the period of absenteeism and increase work </w:t>
            </w:r>
            <w:bookmarkEnd w:id="1"/>
            <w:r w:rsidRPr="007B38B5">
              <w:rPr>
                <w:rFonts w:ascii="Times New Roman" w:hAnsi="Times New Roman" w:cs="Times New Roman"/>
                <w:sz w:val="18"/>
                <w:szCs w:val="18"/>
                <w:lang w:val="en-GB"/>
              </w:rPr>
              <w:t xml:space="preserve">performance upon RTW.  No theoretical base for intervention programme noted. </w:t>
            </w:r>
          </w:p>
          <w:p w:rsidR="007F205B" w:rsidRPr="007B38B5" w:rsidRDefault="007F205B" w:rsidP="00EC61A3">
            <w:pPr>
              <w:spacing w:line="360" w:lineRule="auto"/>
              <w:rPr>
                <w:rFonts w:ascii="Times New Roman" w:hAnsi="Times New Roman" w:cs="Times New Roman"/>
                <w:sz w:val="18"/>
                <w:szCs w:val="18"/>
                <w:lang w:val="en-GB"/>
              </w:rPr>
            </w:pPr>
          </w:p>
          <w:p w:rsidR="007F205B" w:rsidRPr="007B38B5" w:rsidRDefault="007F205B" w:rsidP="00EC61A3">
            <w:pPr>
              <w:spacing w:line="360" w:lineRule="auto"/>
              <w:rPr>
                <w:rFonts w:ascii="Times New Roman" w:hAnsi="Times New Roman" w:cs="Times New Roman"/>
                <w:sz w:val="18"/>
                <w:szCs w:val="18"/>
                <w:lang w:val="en-GB"/>
              </w:rPr>
            </w:pPr>
            <w:r>
              <w:rPr>
                <w:rFonts w:ascii="Times New Roman" w:hAnsi="Times New Roman" w:cs="Times New Roman"/>
                <w:b/>
                <w:bCs/>
                <w:sz w:val="18"/>
                <w:szCs w:val="18"/>
                <w:lang w:val="en-GB"/>
              </w:rPr>
              <w:t xml:space="preserve"> Health care provider</w:t>
            </w:r>
            <w:r w:rsidRPr="007B38B5">
              <w:rPr>
                <w:rFonts w:ascii="Times New Roman" w:hAnsi="Times New Roman" w:cs="Times New Roman"/>
                <w:b/>
                <w:bCs/>
                <w:sz w:val="18"/>
                <w:szCs w:val="18"/>
                <w:lang w:val="en-GB"/>
              </w:rPr>
              <w:t>:</w:t>
            </w:r>
            <w:r w:rsidRPr="007B38B5">
              <w:rPr>
                <w:rFonts w:ascii="Times New Roman" w:hAnsi="Times New Roman" w:cs="Times New Roman"/>
                <w:sz w:val="18"/>
                <w:szCs w:val="18"/>
                <w:lang w:val="en-GB"/>
              </w:rPr>
              <w:t xml:space="preserve"> vocational rehabilitation case managers</w:t>
            </w:r>
          </w:p>
          <w:p w:rsidR="007F205B" w:rsidRPr="007B38B5" w:rsidRDefault="007F205B" w:rsidP="00EC61A3">
            <w:pPr>
              <w:spacing w:line="360" w:lineRule="auto"/>
              <w:rPr>
                <w:rFonts w:ascii="Times New Roman" w:hAnsi="Times New Roman" w:cs="Times New Roman"/>
                <w:sz w:val="18"/>
                <w:szCs w:val="18"/>
                <w:lang w:val="en-GB"/>
              </w:rPr>
            </w:pPr>
          </w:p>
          <w:p w:rsidR="007F205B" w:rsidRPr="007B38B5" w:rsidRDefault="007F205B" w:rsidP="00EC61A3">
            <w:pPr>
              <w:spacing w:line="360" w:lineRule="auto"/>
              <w:rPr>
                <w:rFonts w:ascii="Times New Roman" w:hAnsi="Times New Roman" w:cs="Times New Roman"/>
                <w:b/>
                <w:bCs/>
                <w:sz w:val="18"/>
                <w:szCs w:val="18"/>
                <w:lang w:val="en-GB"/>
              </w:rPr>
            </w:pPr>
            <w:r w:rsidRPr="007B38B5">
              <w:rPr>
                <w:rFonts w:ascii="Times New Roman" w:hAnsi="Times New Roman" w:cs="Times New Roman"/>
                <w:b/>
                <w:bCs/>
                <w:sz w:val="18"/>
                <w:szCs w:val="18"/>
                <w:lang w:val="en-GB"/>
              </w:rPr>
              <w:t xml:space="preserve">Control: </w:t>
            </w:r>
            <w:r w:rsidRPr="007B38B5">
              <w:rPr>
                <w:rFonts w:ascii="Times New Roman" w:hAnsi="Times New Roman" w:cs="Times New Roman"/>
                <w:sz w:val="18"/>
                <w:szCs w:val="18"/>
                <w:lang w:val="en-GB"/>
              </w:rPr>
              <w:t xml:space="preserve">Usual post-operative care with no formal employment support. </w:t>
            </w:r>
          </w:p>
          <w:p w:rsidR="007F205B" w:rsidRPr="007B38B5" w:rsidRDefault="007F205B" w:rsidP="00EC61A3">
            <w:pPr>
              <w:spacing w:line="360" w:lineRule="auto"/>
              <w:rPr>
                <w:rFonts w:ascii="Times New Roman" w:hAnsi="Times New Roman" w:cs="Times New Roman"/>
                <w:sz w:val="18"/>
                <w:szCs w:val="18"/>
                <w:lang w:val="en-GB"/>
              </w:rPr>
            </w:pPr>
          </w:p>
          <w:p w:rsidR="007F205B" w:rsidRPr="007B38B5" w:rsidRDefault="007F205B" w:rsidP="00EC61A3">
            <w:pPr>
              <w:spacing w:line="360" w:lineRule="auto"/>
              <w:rPr>
                <w:rFonts w:ascii="Times New Roman" w:hAnsi="Times New Roman" w:cs="Times New Roman"/>
                <w:b/>
                <w:bCs/>
                <w:sz w:val="18"/>
                <w:szCs w:val="18"/>
                <w:lang w:val="en-GB"/>
              </w:rPr>
            </w:pPr>
            <w:r w:rsidRPr="007B38B5">
              <w:rPr>
                <w:rFonts w:ascii="Times New Roman" w:hAnsi="Times New Roman" w:cs="Times New Roman"/>
                <w:sz w:val="18"/>
                <w:szCs w:val="18"/>
                <w:lang w:val="en-GB"/>
              </w:rPr>
              <w:t xml:space="preserve">Both groups received a booklet, titled Work and Cancer, by </w:t>
            </w:r>
            <w:proofErr w:type="spellStart"/>
            <w:r w:rsidRPr="007B38B5">
              <w:rPr>
                <w:rFonts w:ascii="Times New Roman" w:hAnsi="Times New Roman" w:cs="Times New Roman"/>
                <w:sz w:val="18"/>
                <w:szCs w:val="18"/>
                <w:lang w:val="en-GB"/>
              </w:rPr>
              <w:t>Macmillian</w:t>
            </w:r>
            <w:proofErr w:type="spellEnd"/>
            <w:r w:rsidRPr="007B38B5">
              <w:rPr>
                <w:rFonts w:ascii="Times New Roman" w:hAnsi="Times New Roman" w:cs="Times New Roman"/>
                <w:sz w:val="18"/>
                <w:szCs w:val="18"/>
                <w:lang w:val="en-GB"/>
              </w:rPr>
              <w:t xml:space="preserve"> Cancer Support. </w:t>
            </w:r>
          </w:p>
        </w:tc>
        <w:tc>
          <w:tcPr>
            <w:tcW w:w="2447" w:type="dxa"/>
          </w:tcPr>
          <w:p w:rsidR="007F205B" w:rsidRPr="007B38B5" w:rsidRDefault="007F205B" w:rsidP="00EC61A3">
            <w:pPr>
              <w:spacing w:line="360" w:lineRule="auto"/>
              <w:rPr>
                <w:rFonts w:ascii="Times New Roman" w:hAnsi="Times New Roman" w:cs="Times New Roman"/>
                <w:sz w:val="18"/>
                <w:szCs w:val="18"/>
                <w:lang w:val="en-GB"/>
              </w:rPr>
            </w:pPr>
            <w:r w:rsidRPr="007B38B5">
              <w:rPr>
                <w:rFonts w:ascii="Times New Roman" w:hAnsi="Times New Roman" w:cs="Times New Roman"/>
                <w:sz w:val="18"/>
                <w:szCs w:val="18"/>
                <w:lang w:val="en-GB"/>
              </w:rPr>
              <w:lastRenderedPageBreak/>
              <w:t xml:space="preserve">Semi-structured interviews to assess trial feasibility &amp; acceptability, at 6-mos. follow-up with participants &amp; health care providers. </w:t>
            </w:r>
          </w:p>
          <w:p w:rsidR="007F205B" w:rsidRPr="007B38B5" w:rsidRDefault="007F205B" w:rsidP="00EC61A3">
            <w:pPr>
              <w:spacing w:line="360" w:lineRule="auto"/>
              <w:rPr>
                <w:rFonts w:ascii="Times New Roman" w:hAnsi="Times New Roman" w:cs="Times New Roman"/>
                <w:sz w:val="18"/>
                <w:szCs w:val="18"/>
                <w:lang w:val="en-GB"/>
              </w:rPr>
            </w:pPr>
            <w:r w:rsidRPr="007B38B5">
              <w:rPr>
                <w:rFonts w:ascii="Times New Roman" w:hAnsi="Times New Roman" w:cs="Times New Roman"/>
                <w:b/>
                <w:bCs/>
                <w:sz w:val="18"/>
                <w:szCs w:val="18"/>
                <w:lang w:val="en-GB"/>
              </w:rPr>
              <w:t>Primary outcome</w:t>
            </w:r>
            <w:r w:rsidRPr="007B38B5">
              <w:rPr>
                <w:rFonts w:ascii="Times New Roman" w:hAnsi="Times New Roman" w:cs="Times New Roman"/>
                <w:sz w:val="18"/>
                <w:szCs w:val="18"/>
                <w:lang w:val="en-GB"/>
              </w:rPr>
              <w:t xml:space="preserve">: Self-reported postal QRE on sick leave days every 4-wks. during the first 6-mos. post-operatively and at 12-mos. Self-report postal QRE were used at baseline, 6-and 12 </w:t>
            </w:r>
            <w:r w:rsidRPr="007B38B5">
              <w:rPr>
                <w:rFonts w:ascii="Times New Roman" w:hAnsi="Times New Roman" w:cs="Times New Roman"/>
                <w:sz w:val="18"/>
                <w:szCs w:val="18"/>
                <w:lang w:val="en-GB"/>
              </w:rPr>
              <w:lastRenderedPageBreak/>
              <w:t xml:space="preserve">mos. follow-up to assess </w:t>
            </w:r>
            <w:r w:rsidRPr="007B38B5">
              <w:rPr>
                <w:rFonts w:ascii="Times New Roman" w:hAnsi="Times New Roman" w:cs="Times New Roman"/>
                <w:b/>
                <w:bCs/>
                <w:sz w:val="18"/>
                <w:szCs w:val="18"/>
                <w:lang w:val="en-GB"/>
              </w:rPr>
              <w:t>secondary outcomes</w:t>
            </w:r>
            <w:r w:rsidRPr="007B38B5">
              <w:rPr>
                <w:rFonts w:ascii="Times New Roman" w:hAnsi="Times New Roman" w:cs="Times New Roman"/>
                <w:sz w:val="18"/>
                <w:szCs w:val="18"/>
                <w:lang w:val="en-GB"/>
              </w:rPr>
              <w:t xml:space="preserve">: FACT-fatigue, health-related </w:t>
            </w:r>
            <w:proofErr w:type="spellStart"/>
            <w:r w:rsidRPr="007B38B5">
              <w:rPr>
                <w:rFonts w:ascii="Times New Roman" w:hAnsi="Times New Roman" w:cs="Times New Roman"/>
                <w:sz w:val="18"/>
                <w:szCs w:val="18"/>
                <w:lang w:val="en-GB"/>
              </w:rPr>
              <w:t>QoL</w:t>
            </w:r>
            <w:proofErr w:type="spellEnd"/>
            <w:r w:rsidRPr="007B38B5">
              <w:rPr>
                <w:rFonts w:ascii="Times New Roman" w:hAnsi="Times New Roman" w:cs="Times New Roman"/>
                <w:sz w:val="18"/>
                <w:szCs w:val="18"/>
                <w:lang w:val="en-GB"/>
              </w:rPr>
              <w:t xml:space="preserve"> (FACT-B), changes in patterns of employment (non-validated QRE). </w:t>
            </w:r>
          </w:p>
        </w:tc>
        <w:tc>
          <w:tcPr>
            <w:tcW w:w="3539" w:type="dxa"/>
          </w:tcPr>
          <w:p w:rsidR="007F205B" w:rsidRPr="007B38B5" w:rsidRDefault="007F205B" w:rsidP="00EC61A3">
            <w:pPr>
              <w:spacing w:line="360" w:lineRule="auto"/>
              <w:rPr>
                <w:rFonts w:ascii="Times New Roman" w:hAnsi="Times New Roman" w:cs="Times New Roman"/>
                <w:sz w:val="18"/>
                <w:szCs w:val="18"/>
                <w:lang w:val="en-GB"/>
              </w:rPr>
            </w:pPr>
            <w:r w:rsidRPr="007B38B5">
              <w:rPr>
                <w:rFonts w:ascii="Times New Roman" w:hAnsi="Times New Roman" w:cs="Times New Roman"/>
                <w:sz w:val="18"/>
                <w:szCs w:val="18"/>
                <w:lang w:val="en-GB"/>
              </w:rPr>
              <w:lastRenderedPageBreak/>
              <w:t xml:space="preserve">53 fewer sick leave days were reported by I-group over the first 6-mos post-surgery compared to II-group, which was not statistically significant, but a substantial difference. </w:t>
            </w:r>
          </w:p>
          <w:p w:rsidR="007F205B" w:rsidRPr="007B38B5" w:rsidRDefault="007F205B" w:rsidP="00EC61A3">
            <w:pPr>
              <w:spacing w:line="360" w:lineRule="auto"/>
              <w:rPr>
                <w:rFonts w:ascii="Times New Roman" w:hAnsi="Times New Roman" w:cs="Times New Roman"/>
                <w:sz w:val="18"/>
                <w:szCs w:val="18"/>
                <w:lang w:val="en-GB"/>
              </w:rPr>
            </w:pPr>
          </w:p>
          <w:p w:rsidR="007F205B" w:rsidRPr="007B38B5" w:rsidRDefault="007F205B" w:rsidP="00EC61A3">
            <w:pPr>
              <w:spacing w:line="360" w:lineRule="auto"/>
              <w:rPr>
                <w:rFonts w:ascii="Times New Roman" w:hAnsi="Times New Roman" w:cs="Times New Roman"/>
                <w:sz w:val="18"/>
                <w:szCs w:val="18"/>
                <w:lang w:val="en-GB"/>
              </w:rPr>
            </w:pPr>
            <w:r w:rsidRPr="007B38B5">
              <w:rPr>
                <w:rFonts w:ascii="Times New Roman" w:hAnsi="Times New Roman" w:cs="Times New Roman"/>
                <w:sz w:val="18"/>
                <w:szCs w:val="18"/>
                <w:lang w:val="en-GB"/>
              </w:rPr>
              <w:t>At 12 mos. follow-up, the I-group reported 2 days fewer sick leave compared to II-group, which is not statistically significant.</w:t>
            </w:r>
          </w:p>
          <w:p w:rsidR="007F205B" w:rsidRPr="007B38B5" w:rsidRDefault="007F205B" w:rsidP="00EC61A3">
            <w:pPr>
              <w:spacing w:line="360" w:lineRule="auto"/>
              <w:rPr>
                <w:rFonts w:ascii="Times New Roman" w:hAnsi="Times New Roman" w:cs="Times New Roman"/>
                <w:sz w:val="18"/>
                <w:szCs w:val="18"/>
                <w:lang w:val="en-GB"/>
              </w:rPr>
            </w:pPr>
          </w:p>
          <w:p w:rsidR="007F205B" w:rsidRPr="007B38B5" w:rsidRDefault="007F205B" w:rsidP="00EC61A3">
            <w:pPr>
              <w:spacing w:line="360" w:lineRule="auto"/>
              <w:rPr>
                <w:rFonts w:ascii="Times New Roman" w:hAnsi="Times New Roman" w:cs="Times New Roman"/>
                <w:b/>
                <w:bCs/>
                <w:sz w:val="18"/>
                <w:szCs w:val="18"/>
                <w:lang w:val="en-GB"/>
              </w:rPr>
            </w:pPr>
          </w:p>
          <w:p w:rsidR="007F205B" w:rsidRPr="007B38B5" w:rsidRDefault="007F205B" w:rsidP="00EC61A3">
            <w:pPr>
              <w:spacing w:line="360" w:lineRule="auto"/>
              <w:rPr>
                <w:rFonts w:ascii="Times New Roman" w:hAnsi="Times New Roman" w:cs="Times New Roman"/>
                <w:sz w:val="18"/>
                <w:szCs w:val="18"/>
                <w:lang w:val="en-GB"/>
              </w:rPr>
            </w:pPr>
          </w:p>
          <w:p w:rsidR="007F205B" w:rsidRPr="007B38B5" w:rsidRDefault="007F205B" w:rsidP="00EC61A3">
            <w:pPr>
              <w:spacing w:line="360" w:lineRule="auto"/>
              <w:rPr>
                <w:rFonts w:ascii="Times New Roman" w:hAnsi="Times New Roman" w:cs="Times New Roman"/>
                <w:sz w:val="18"/>
                <w:szCs w:val="18"/>
                <w:lang w:val="en-GB"/>
              </w:rPr>
            </w:pPr>
          </w:p>
          <w:p w:rsidR="007F205B" w:rsidRPr="007B38B5" w:rsidRDefault="007F205B" w:rsidP="00EC61A3">
            <w:pPr>
              <w:spacing w:line="360" w:lineRule="auto"/>
              <w:rPr>
                <w:rFonts w:ascii="Times New Roman" w:hAnsi="Times New Roman" w:cs="Times New Roman"/>
                <w:sz w:val="18"/>
                <w:szCs w:val="18"/>
                <w:lang w:val="en-GB"/>
              </w:rPr>
            </w:pPr>
          </w:p>
          <w:p w:rsidR="007F205B" w:rsidRPr="007B38B5" w:rsidRDefault="007F205B" w:rsidP="00EC61A3">
            <w:pPr>
              <w:spacing w:line="360" w:lineRule="auto"/>
              <w:rPr>
                <w:rFonts w:ascii="Times New Roman" w:hAnsi="Times New Roman" w:cs="Times New Roman"/>
                <w:sz w:val="18"/>
                <w:szCs w:val="18"/>
                <w:lang w:val="en-GB"/>
              </w:rPr>
            </w:pPr>
          </w:p>
          <w:p w:rsidR="007F205B" w:rsidRPr="007B38B5" w:rsidRDefault="007F205B" w:rsidP="00EC61A3">
            <w:pPr>
              <w:spacing w:line="360" w:lineRule="auto"/>
              <w:rPr>
                <w:rFonts w:ascii="Times New Roman" w:hAnsi="Times New Roman" w:cs="Times New Roman"/>
                <w:sz w:val="18"/>
                <w:szCs w:val="18"/>
                <w:lang w:val="en-GB"/>
              </w:rPr>
            </w:pPr>
          </w:p>
          <w:p w:rsidR="007F205B" w:rsidRPr="007B38B5" w:rsidRDefault="007F205B" w:rsidP="00EC61A3">
            <w:pPr>
              <w:spacing w:line="360" w:lineRule="auto"/>
              <w:rPr>
                <w:rFonts w:ascii="Times New Roman" w:hAnsi="Times New Roman" w:cs="Times New Roman"/>
                <w:sz w:val="18"/>
                <w:szCs w:val="18"/>
                <w:lang w:val="en-GB"/>
              </w:rPr>
            </w:pPr>
          </w:p>
          <w:p w:rsidR="007F205B" w:rsidRPr="007B38B5" w:rsidRDefault="007F205B" w:rsidP="00EC61A3">
            <w:pPr>
              <w:spacing w:line="360" w:lineRule="auto"/>
              <w:rPr>
                <w:rFonts w:ascii="Times New Roman" w:hAnsi="Times New Roman" w:cs="Times New Roman"/>
                <w:sz w:val="18"/>
                <w:szCs w:val="18"/>
                <w:lang w:val="en-GB"/>
              </w:rPr>
            </w:pPr>
          </w:p>
          <w:p w:rsidR="007F205B" w:rsidRPr="007B38B5" w:rsidRDefault="007F205B" w:rsidP="00EC61A3">
            <w:pPr>
              <w:spacing w:line="360" w:lineRule="auto"/>
              <w:rPr>
                <w:rFonts w:ascii="Times New Roman" w:hAnsi="Times New Roman" w:cs="Times New Roman"/>
                <w:b/>
                <w:bCs/>
                <w:sz w:val="18"/>
                <w:szCs w:val="18"/>
                <w:lang w:val="en-GB"/>
              </w:rPr>
            </w:pPr>
          </w:p>
        </w:tc>
      </w:tr>
      <w:tr w:rsidR="007F205B" w:rsidRPr="00177EE6" w:rsidTr="00EC61A3">
        <w:trPr>
          <w:gridAfter w:val="1"/>
          <w:wAfter w:w="12" w:type="dxa"/>
        </w:trPr>
        <w:tc>
          <w:tcPr>
            <w:tcW w:w="1316" w:type="dxa"/>
            <w:vAlign w:val="center"/>
          </w:tcPr>
          <w:p w:rsidR="007F205B" w:rsidRPr="00177EE6" w:rsidRDefault="007F205B" w:rsidP="00EC61A3">
            <w:pPr>
              <w:spacing w:line="360" w:lineRule="auto"/>
              <w:jc w:val="center"/>
              <w:rPr>
                <w:rFonts w:ascii="Times New Roman" w:hAnsi="Times New Roman" w:cs="Times New Roman"/>
                <w:b/>
                <w:bCs/>
                <w:sz w:val="16"/>
                <w:szCs w:val="16"/>
                <w:lang w:val="en-GB"/>
              </w:rPr>
            </w:pPr>
            <w:r w:rsidRPr="00D065EB">
              <w:rPr>
                <w:rFonts w:ascii="Times New Roman" w:hAnsi="Times New Roman" w:cs="Times New Roman"/>
                <w:b/>
                <w:bCs/>
                <w:sz w:val="20"/>
                <w:szCs w:val="20"/>
              </w:rPr>
              <w:lastRenderedPageBreak/>
              <w:t>Ibrahim (2017)</w:t>
            </w:r>
          </w:p>
        </w:tc>
        <w:tc>
          <w:tcPr>
            <w:tcW w:w="3646" w:type="dxa"/>
          </w:tcPr>
          <w:p w:rsidR="007F205B" w:rsidRPr="007B38B5" w:rsidRDefault="007F205B" w:rsidP="00EC61A3">
            <w:pPr>
              <w:spacing w:line="360" w:lineRule="auto"/>
              <w:rPr>
                <w:rFonts w:ascii="Times New Roman" w:hAnsi="Times New Roman" w:cs="Times New Roman"/>
                <w:b/>
                <w:bCs/>
                <w:sz w:val="18"/>
                <w:szCs w:val="18"/>
                <w:lang w:val="en-GB"/>
              </w:rPr>
            </w:pPr>
            <w:r w:rsidRPr="007B38B5">
              <w:rPr>
                <w:rFonts w:ascii="Times New Roman" w:hAnsi="Times New Roman" w:cs="Times New Roman"/>
                <w:b/>
                <w:bCs/>
                <w:sz w:val="18"/>
                <w:szCs w:val="18"/>
                <w:lang w:val="en-GB"/>
              </w:rPr>
              <w:t xml:space="preserve">Participants: </w:t>
            </w:r>
            <w:r w:rsidRPr="007B38B5">
              <w:rPr>
                <w:rFonts w:ascii="Times New Roman" w:hAnsi="Times New Roman" w:cs="Times New Roman"/>
                <w:sz w:val="18"/>
                <w:szCs w:val="18"/>
                <w:lang w:val="en-GB"/>
              </w:rPr>
              <w:t xml:space="preserve">N= 59 ( </w:t>
            </w:r>
            <w:r w:rsidRPr="007B38B5">
              <w:rPr>
                <w:rFonts w:ascii="Times New Roman" w:hAnsi="Times New Roman" w:cs="Times New Roman"/>
                <w:i/>
                <w:iCs/>
                <w:sz w:val="18"/>
                <w:szCs w:val="18"/>
                <w:lang w:val="en-GB"/>
              </w:rPr>
              <w:t>M-</w:t>
            </w:r>
            <w:r w:rsidRPr="007B38B5">
              <w:rPr>
                <w:rFonts w:ascii="Times New Roman" w:hAnsi="Times New Roman" w:cs="Times New Roman"/>
                <w:sz w:val="18"/>
                <w:szCs w:val="18"/>
                <w:lang w:val="en-GB"/>
              </w:rPr>
              <w:t>age 39.2 years), I-group: N=30; II-group: N=29</w:t>
            </w:r>
          </w:p>
          <w:p w:rsidR="007F205B" w:rsidRPr="007B38B5" w:rsidRDefault="007F205B" w:rsidP="00EC61A3">
            <w:pPr>
              <w:spacing w:line="360" w:lineRule="auto"/>
              <w:rPr>
                <w:rFonts w:ascii="Times New Roman" w:hAnsi="Times New Roman" w:cs="Times New Roman"/>
                <w:b/>
                <w:bCs/>
                <w:sz w:val="18"/>
                <w:szCs w:val="18"/>
                <w:lang w:val="en-GB"/>
              </w:rPr>
            </w:pPr>
          </w:p>
          <w:p w:rsidR="007F205B" w:rsidRPr="007B38B5" w:rsidRDefault="007F205B" w:rsidP="00EC61A3">
            <w:pPr>
              <w:spacing w:line="360" w:lineRule="auto"/>
              <w:rPr>
                <w:rFonts w:ascii="Times New Roman" w:hAnsi="Times New Roman" w:cs="Times New Roman"/>
                <w:b/>
                <w:bCs/>
                <w:sz w:val="18"/>
                <w:szCs w:val="18"/>
                <w:lang w:val="en-GB"/>
              </w:rPr>
            </w:pPr>
            <w:r w:rsidRPr="007B38B5">
              <w:rPr>
                <w:rFonts w:ascii="Times New Roman" w:hAnsi="Times New Roman" w:cs="Times New Roman"/>
                <w:b/>
                <w:bCs/>
                <w:sz w:val="18"/>
                <w:szCs w:val="18"/>
                <w:lang w:val="en-GB"/>
              </w:rPr>
              <w:t xml:space="preserve">Inclusion criteria: </w:t>
            </w:r>
            <w:r w:rsidRPr="007B38B5">
              <w:rPr>
                <w:rFonts w:ascii="Times New Roman" w:hAnsi="Times New Roman" w:cs="Times New Roman"/>
                <w:sz w:val="18"/>
                <w:szCs w:val="18"/>
                <w:lang w:val="en-GB"/>
              </w:rPr>
              <w:t xml:space="preserve">Young women with </w:t>
            </w:r>
            <w:proofErr w:type="spellStart"/>
            <w:r w:rsidRPr="007B38B5">
              <w:rPr>
                <w:rFonts w:ascii="Times New Roman" w:hAnsi="Times New Roman" w:cs="Times New Roman"/>
                <w:sz w:val="18"/>
                <w:szCs w:val="18"/>
                <w:lang w:val="en-GB"/>
              </w:rPr>
              <w:t>a ds</w:t>
            </w:r>
            <w:proofErr w:type="spellEnd"/>
            <w:r w:rsidRPr="007B38B5">
              <w:rPr>
                <w:rFonts w:ascii="Times New Roman" w:hAnsi="Times New Roman" w:cs="Times New Roman"/>
                <w:sz w:val="18"/>
                <w:szCs w:val="18"/>
                <w:lang w:val="en-GB"/>
              </w:rPr>
              <w:t xml:space="preserve"> of stage I,II,II BC, between 18 and 45 yrs., scheduled to receive post-operative adjuvant </w:t>
            </w:r>
            <w:proofErr w:type="spellStart"/>
            <w:r w:rsidRPr="007B38B5">
              <w:rPr>
                <w:rFonts w:ascii="Times New Roman" w:hAnsi="Times New Roman" w:cs="Times New Roman"/>
                <w:sz w:val="18"/>
                <w:szCs w:val="18"/>
                <w:lang w:val="en-GB"/>
              </w:rPr>
              <w:t>Tx</w:t>
            </w:r>
            <w:proofErr w:type="spellEnd"/>
            <w:r w:rsidRPr="007B38B5">
              <w:rPr>
                <w:rFonts w:ascii="Times New Roman" w:hAnsi="Times New Roman" w:cs="Times New Roman"/>
                <w:sz w:val="18"/>
                <w:szCs w:val="18"/>
                <w:lang w:val="en-GB"/>
              </w:rPr>
              <w:t xml:space="preserve"> and have an Eastern Cooperative Oncology Group performance status. </w:t>
            </w:r>
          </w:p>
          <w:p w:rsidR="007F205B" w:rsidRPr="007B38B5" w:rsidRDefault="007F205B" w:rsidP="00EC61A3">
            <w:pPr>
              <w:spacing w:line="360" w:lineRule="auto"/>
              <w:rPr>
                <w:rFonts w:ascii="Times New Roman" w:hAnsi="Times New Roman" w:cs="Times New Roman"/>
                <w:sz w:val="18"/>
                <w:szCs w:val="18"/>
                <w:lang w:val="en-GB"/>
              </w:rPr>
            </w:pPr>
          </w:p>
          <w:p w:rsidR="007F205B" w:rsidRPr="007B38B5" w:rsidRDefault="007F205B" w:rsidP="00EC61A3">
            <w:pPr>
              <w:spacing w:line="360" w:lineRule="auto"/>
              <w:rPr>
                <w:rFonts w:ascii="Times New Roman" w:hAnsi="Times New Roman" w:cs="Times New Roman"/>
                <w:sz w:val="18"/>
                <w:szCs w:val="18"/>
                <w:lang w:val="en-GB"/>
              </w:rPr>
            </w:pPr>
            <w:r w:rsidRPr="007B38B5">
              <w:rPr>
                <w:rFonts w:ascii="Times New Roman" w:hAnsi="Times New Roman" w:cs="Times New Roman"/>
                <w:b/>
                <w:bCs/>
                <w:sz w:val="18"/>
                <w:szCs w:val="18"/>
                <w:lang w:val="en-GB"/>
              </w:rPr>
              <w:t xml:space="preserve">Pre-ds work status: </w:t>
            </w:r>
            <w:r w:rsidRPr="007B38B5">
              <w:rPr>
                <w:rFonts w:ascii="Times New Roman" w:hAnsi="Times New Roman" w:cs="Times New Roman"/>
                <w:sz w:val="18"/>
                <w:szCs w:val="18"/>
                <w:lang w:val="en-GB"/>
              </w:rPr>
              <w:t>Pre-diagnosis working hours 38.9 h.</w:t>
            </w:r>
          </w:p>
          <w:p w:rsidR="007F205B" w:rsidRPr="007B38B5" w:rsidRDefault="007F205B" w:rsidP="00EC61A3">
            <w:pPr>
              <w:spacing w:line="360" w:lineRule="auto"/>
              <w:rPr>
                <w:rFonts w:ascii="Times New Roman" w:hAnsi="Times New Roman" w:cs="Times New Roman"/>
                <w:b/>
                <w:bCs/>
                <w:sz w:val="18"/>
                <w:szCs w:val="18"/>
                <w:lang w:val="en-GB"/>
              </w:rPr>
            </w:pPr>
          </w:p>
          <w:p w:rsidR="007F205B" w:rsidRPr="007B38B5" w:rsidRDefault="007F205B" w:rsidP="00EC61A3">
            <w:pPr>
              <w:spacing w:line="360" w:lineRule="auto"/>
              <w:rPr>
                <w:rFonts w:ascii="Times New Roman" w:hAnsi="Times New Roman" w:cs="Times New Roman"/>
                <w:sz w:val="18"/>
                <w:szCs w:val="18"/>
                <w:lang w:val="en-GB"/>
              </w:rPr>
            </w:pPr>
            <w:r w:rsidRPr="007B38B5">
              <w:rPr>
                <w:rFonts w:ascii="Times New Roman" w:hAnsi="Times New Roman" w:cs="Times New Roman"/>
                <w:b/>
                <w:bCs/>
                <w:sz w:val="18"/>
                <w:szCs w:val="18"/>
                <w:lang w:val="en-GB"/>
              </w:rPr>
              <w:t xml:space="preserve">Study setting: </w:t>
            </w:r>
            <w:r w:rsidRPr="007B38B5">
              <w:rPr>
                <w:rFonts w:ascii="Times New Roman" w:hAnsi="Times New Roman" w:cs="Times New Roman"/>
                <w:sz w:val="18"/>
                <w:szCs w:val="18"/>
                <w:lang w:val="en-GB"/>
              </w:rPr>
              <w:t xml:space="preserve">Hope &amp; Cope Wellness Centre for oncology patients.  </w:t>
            </w:r>
          </w:p>
        </w:tc>
        <w:tc>
          <w:tcPr>
            <w:tcW w:w="4356" w:type="dxa"/>
          </w:tcPr>
          <w:p w:rsidR="007F205B" w:rsidRPr="007B38B5" w:rsidRDefault="007F205B" w:rsidP="00EC61A3">
            <w:pPr>
              <w:spacing w:line="360" w:lineRule="auto"/>
              <w:rPr>
                <w:rFonts w:ascii="Times New Roman" w:hAnsi="Times New Roman" w:cs="Times New Roman"/>
                <w:b/>
                <w:bCs/>
                <w:sz w:val="18"/>
                <w:szCs w:val="18"/>
                <w:lang w:val="en-GB"/>
              </w:rPr>
            </w:pPr>
            <w:r w:rsidRPr="007B38B5">
              <w:rPr>
                <w:rFonts w:ascii="Times New Roman" w:hAnsi="Times New Roman" w:cs="Times New Roman"/>
                <w:b/>
                <w:bCs/>
                <w:sz w:val="18"/>
                <w:szCs w:val="18"/>
                <w:lang w:val="en-GB"/>
              </w:rPr>
              <w:t xml:space="preserve">Intervention: </w:t>
            </w:r>
            <w:r w:rsidRPr="007B38B5">
              <w:rPr>
                <w:rFonts w:ascii="Times New Roman" w:hAnsi="Times New Roman" w:cs="Times New Roman"/>
                <w:sz w:val="18"/>
                <w:szCs w:val="18"/>
                <w:lang w:val="en-GB"/>
              </w:rPr>
              <w:t xml:space="preserve">Intervention was implemented 3-4 wks. post-radiation. 12-wk. post-radiation individual exercise programme to limit UL dysfunction and pain. Participants unable to exercise at the centre, were given a home programme and the equipment needed. Participants were encouraged to perform programme 2-3 times p/wk. Programme incl.: 10-min. cardiovascular warm-up, upper body strength training, endurance programme, UL stretching, and a light cool down. Reference made to theory used for programme development. </w:t>
            </w:r>
          </w:p>
          <w:p w:rsidR="007F205B" w:rsidRPr="007B38B5" w:rsidRDefault="007F205B" w:rsidP="00EC61A3">
            <w:pPr>
              <w:spacing w:line="360" w:lineRule="auto"/>
              <w:rPr>
                <w:rFonts w:ascii="Times New Roman" w:hAnsi="Times New Roman" w:cs="Times New Roman"/>
                <w:sz w:val="18"/>
                <w:szCs w:val="18"/>
                <w:lang w:val="en-GB"/>
              </w:rPr>
            </w:pPr>
          </w:p>
          <w:p w:rsidR="007F205B" w:rsidRPr="007B38B5" w:rsidRDefault="007F205B" w:rsidP="00EC61A3">
            <w:pPr>
              <w:spacing w:line="360" w:lineRule="auto"/>
              <w:rPr>
                <w:rFonts w:ascii="Times New Roman" w:hAnsi="Times New Roman" w:cs="Times New Roman"/>
                <w:sz w:val="18"/>
                <w:szCs w:val="18"/>
                <w:lang w:val="en-GB"/>
              </w:rPr>
            </w:pPr>
            <w:r>
              <w:rPr>
                <w:rFonts w:ascii="Times New Roman" w:hAnsi="Times New Roman" w:cs="Times New Roman"/>
                <w:b/>
                <w:bCs/>
                <w:sz w:val="18"/>
                <w:szCs w:val="18"/>
                <w:lang w:val="en-GB"/>
              </w:rPr>
              <w:t xml:space="preserve"> Health care provider</w:t>
            </w:r>
            <w:r w:rsidRPr="007B38B5">
              <w:rPr>
                <w:rFonts w:ascii="Times New Roman" w:hAnsi="Times New Roman" w:cs="Times New Roman"/>
                <w:b/>
                <w:bCs/>
                <w:sz w:val="18"/>
                <w:szCs w:val="18"/>
                <w:lang w:val="en-GB"/>
              </w:rPr>
              <w:t>:</w:t>
            </w:r>
            <w:r w:rsidRPr="007B38B5">
              <w:rPr>
                <w:sz w:val="18"/>
                <w:szCs w:val="18"/>
              </w:rPr>
              <w:t xml:space="preserve"> </w:t>
            </w:r>
            <w:r w:rsidRPr="007B38B5">
              <w:rPr>
                <w:rFonts w:ascii="Times New Roman" w:hAnsi="Times New Roman" w:cs="Times New Roman"/>
                <w:sz w:val="18"/>
                <w:szCs w:val="18"/>
                <w:lang w:val="en-GB"/>
              </w:rPr>
              <w:t>Exercise physiologist.</w:t>
            </w:r>
          </w:p>
          <w:p w:rsidR="007F205B" w:rsidRPr="007B38B5" w:rsidRDefault="007F205B" w:rsidP="00EC61A3">
            <w:pPr>
              <w:spacing w:line="360" w:lineRule="auto"/>
              <w:rPr>
                <w:rFonts w:ascii="Times New Roman" w:hAnsi="Times New Roman" w:cs="Times New Roman"/>
                <w:sz w:val="18"/>
                <w:szCs w:val="18"/>
                <w:lang w:val="en-GB"/>
              </w:rPr>
            </w:pPr>
            <w:r w:rsidRPr="007B38B5">
              <w:rPr>
                <w:rFonts w:ascii="Times New Roman" w:hAnsi="Times New Roman" w:cs="Times New Roman"/>
                <w:sz w:val="18"/>
                <w:szCs w:val="18"/>
                <w:lang w:val="en-GB"/>
              </w:rPr>
              <w:lastRenderedPageBreak/>
              <w:t xml:space="preserve"> </w:t>
            </w:r>
            <w:r w:rsidRPr="007B38B5">
              <w:rPr>
                <w:rFonts w:ascii="Times New Roman" w:hAnsi="Times New Roman" w:cs="Times New Roman"/>
                <w:b/>
                <w:bCs/>
                <w:sz w:val="18"/>
                <w:szCs w:val="18"/>
                <w:lang w:val="en-GB"/>
              </w:rPr>
              <w:t xml:space="preserve">Control: </w:t>
            </w:r>
            <w:r w:rsidRPr="007B38B5">
              <w:rPr>
                <w:rFonts w:ascii="Times New Roman" w:hAnsi="Times New Roman" w:cs="Times New Roman"/>
                <w:sz w:val="18"/>
                <w:szCs w:val="18"/>
                <w:lang w:val="en-GB"/>
              </w:rPr>
              <w:t xml:space="preserve">Standard care which incl. information on benefits of an active and healthy lifestyle. Participants were encouraged to maintain level of physical activity and/or sport participation. </w:t>
            </w:r>
          </w:p>
        </w:tc>
        <w:tc>
          <w:tcPr>
            <w:tcW w:w="2447" w:type="dxa"/>
          </w:tcPr>
          <w:p w:rsidR="007F205B" w:rsidRPr="007B38B5" w:rsidRDefault="007F205B" w:rsidP="00EC61A3">
            <w:pPr>
              <w:spacing w:line="360" w:lineRule="auto"/>
              <w:rPr>
                <w:rFonts w:ascii="Times New Roman" w:hAnsi="Times New Roman" w:cs="Times New Roman"/>
                <w:sz w:val="18"/>
                <w:szCs w:val="18"/>
                <w:lang w:val="en-GB"/>
              </w:rPr>
            </w:pPr>
            <w:r w:rsidRPr="007B38B5">
              <w:rPr>
                <w:rFonts w:ascii="Times New Roman" w:hAnsi="Times New Roman" w:cs="Times New Roman"/>
                <w:sz w:val="18"/>
                <w:szCs w:val="18"/>
                <w:lang w:val="en-GB"/>
              </w:rPr>
              <w:lastRenderedPageBreak/>
              <w:t>Quantitative data collected at 6 time points (baseline/pre-radiation, as well as post-radiation and at 3,6,12, and 18 mos. follow-up.): DASH; MET-h/wk.; Post-hoc QRE on RTW</w:t>
            </w:r>
          </w:p>
        </w:tc>
        <w:tc>
          <w:tcPr>
            <w:tcW w:w="3539" w:type="dxa"/>
          </w:tcPr>
          <w:p w:rsidR="007F205B" w:rsidRPr="007B38B5" w:rsidRDefault="007F205B" w:rsidP="00EC61A3">
            <w:pPr>
              <w:spacing w:line="360" w:lineRule="auto"/>
              <w:rPr>
                <w:rFonts w:ascii="Times New Roman" w:hAnsi="Times New Roman" w:cs="Times New Roman"/>
                <w:sz w:val="18"/>
                <w:szCs w:val="18"/>
                <w:lang w:val="en-GB"/>
              </w:rPr>
            </w:pPr>
            <w:r w:rsidRPr="007B38B5">
              <w:rPr>
                <w:rFonts w:ascii="Times New Roman" w:hAnsi="Times New Roman" w:cs="Times New Roman"/>
                <w:sz w:val="18"/>
                <w:szCs w:val="18"/>
                <w:lang w:val="en-GB"/>
              </w:rPr>
              <w:t>86 % of participants (cohort) RTW (12-18 mos. post-radiation), with 89% returning to pre-ds work activities and responsibilities with a decrease of 8.5 h/wk., thus working 30.4 h/wk.</w:t>
            </w:r>
          </w:p>
          <w:p w:rsidR="007F205B" w:rsidRPr="007B38B5" w:rsidRDefault="007F205B" w:rsidP="00EC61A3">
            <w:pPr>
              <w:spacing w:line="360" w:lineRule="auto"/>
              <w:rPr>
                <w:rFonts w:ascii="Times New Roman" w:hAnsi="Times New Roman" w:cs="Times New Roman"/>
                <w:b/>
                <w:bCs/>
                <w:sz w:val="18"/>
                <w:szCs w:val="18"/>
                <w:lang w:val="en-GB"/>
              </w:rPr>
            </w:pPr>
          </w:p>
          <w:p w:rsidR="007F205B" w:rsidRPr="007B38B5" w:rsidRDefault="007F205B" w:rsidP="00EC61A3">
            <w:pPr>
              <w:spacing w:line="360" w:lineRule="auto"/>
              <w:rPr>
                <w:rFonts w:ascii="Times New Roman" w:hAnsi="Times New Roman" w:cs="Times New Roman"/>
                <w:b/>
                <w:bCs/>
                <w:sz w:val="18"/>
                <w:szCs w:val="18"/>
                <w:lang w:val="en-GB"/>
              </w:rPr>
            </w:pPr>
            <w:r w:rsidRPr="007B38B5">
              <w:rPr>
                <w:rFonts w:ascii="Times New Roman" w:hAnsi="Times New Roman" w:cs="Times New Roman"/>
                <w:sz w:val="18"/>
                <w:szCs w:val="18"/>
                <w:lang w:val="en-GB"/>
              </w:rPr>
              <w:t xml:space="preserve"> </w:t>
            </w:r>
          </w:p>
        </w:tc>
      </w:tr>
      <w:tr w:rsidR="007F205B" w:rsidRPr="00177EE6" w:rsidTr="00EC61A3">
        <w:tc>
          <w:tcPr>
            <w:tcW w:w="15316" w:type="dxa"/>
            <w:gridSpan w:val="6"/>
            <w:shd w:val="clear" w:color="auto" w:fill="D0CECE" w:themeFill="background2" w:themeFillShade="E6"/>
          </w:tcPr>
          <w:p w:rsidR="007F205B" w:rsidRPr="00177EE6" w:rsidRDefault="007F205B" w:rsidP="00EC61A3">
            <w:pPr>
              <w:spacing w:line="360" w:lineRule="auto"/>
              <w:jc w:val="center"/>
              <w:rPr>
                <w:rFonts w:ascii="Times New Roman" w:hAnsi="Times New Roman" w:cs="Times New Roman"/>
                <w:b/>
                <w:bCs/>
                <w:sz w:val="16"/>
                <w:szCs w:val="16"/>
                <w:lang w:val="en-GB"/>
              </w:rPr>
            </w:pPr>
            <w:r w:rsidRPr="007B38B5">
              <w:rPr>
                <w:rFonts w:ascii="Times New Roman" w:hAnsi="Times New Roman" w:cs="Times New Roman"/>
                <w:b/>
                <w:bCs/>
                <w:sz w:val="20"/>
                <w:szCs w:val="20"/>
                <w:lang w:val="en-GB"/>
              </w:rPr>
              <w:t>Level III</w:t>
            </w:r>
          </w:p>
        </w:tc>
      </w:tr>
      <w:tr w:rsidR="007F205B" w:rsidRPr="00177EE6" w:rsidTr="00EC61A3">
        <w:trPr>
          <w:gridAfter w:val="1"/>
          <w:wAfter w:w="12" w:type="dxa"/>
        </w:trPr>
        <w:tc>
          <w:tcPr>
            <w:tcW w:w="1316" w:type="dxa"/>
            <w:vAlign w:val="center"/>
          </w:tcPr>
          <w:p w:rsidR="007F205B" w:rsidRPr="00D065EB" w:rsidRDefault="007F205B" w:rsidP="00EC61A3">
            <w:pPr>
              <w:spacing w:line="360" w:lineRule="auto"/>
              <w:jc w:val="center"/>
              <w:rPr>
                <w:rFonts w:ascii="Times New Roman" w:hAnsi="Times New Roman" w:cs="Times New Roman"/>
                <w:b/>
                <w:bCs/>
                <w:sz w:val="20"/>
                <w:szCs w:val="20"/>
              </w:rPr>
            </w:pPr>
            <w:r w:rsidRPr="00D065EB">
              <w:rPr>
                <w:rFonts w:ascii="Times New Roman" w:hAnsi="Times New Roman" w:cs="Times New Roman"/>
                <w:b/>
                <w:bCs/>
                <w:sz w:val="20"/>
                <w:szCs w:val="20"/>
              </w:rPr>
              <w:t xml:space="preserve">Winick </w:t>
            </w:r>
          </w:p>
          <w:p w:rsidR="007F205B" w:rsidRPr="00177EE6" w:rsidRDefault="007F205B" w:rsidP="00EC61A3">
            <w:pPr>
              <w:spacing w:line="360" w:lineRule="auto"/>
              <w:jc w:val="center"/>
              <w:rPr>
                <w:rFonts w:ascii="Times New Roman" w:hAnsi="Times New Roman" w:cs="Times New Roman"/>
                <w:b/>
                <w:bCs/>
                <w:sz w:val="16"/>
                <w:szCs w:val="16"/>
                <w:lang w:val="en-GB"/>
              </w:rPr>
            </w:pPr>
            <w:r w:rsidRPr="00D065EB">
              <w:rPr>
                <w:rFonts w:ascii="Times New Roman" w:hAnsi="Times New Roman" w:cs="Times New Roman"/>
                <w:b/>
                <w:bCs/>
                <w:sz w:val="20"/>
                <w:szCs w:val="20"/>
              </w:rPr>
              <w:t>(1977)</w:t>
            </w:r>
          </w:p>
        </w:tc>
        <w:tc>
          <w:tcPr>
            <w:tcW w:w="3646" w:type="dxa"/>
          </w:tcPr>
          <w:p w:rsidR="007F205B" w:rsidRPr="007B38B5" w:rsidRDefault="007F205B" w:rsidP="00EC61A3">
            <w:pPr>
              <w:spacing w:line="360" w:lineRule="auto"/>
              <w:rPr>
                <w:rFonts w:ascii="Times New Roman" w:hAnsi="Times New Roman" w:cs="Times New Roman"/>
                <w:b/>
                <w:bCs/>
                <w:sz w:val="18"/>
                <w:szCs w:val="18"/>
                <w:lang w:val="en-GB"/>
              </w:rPr>
            </w:pPr>
            <w:r w:rsidRPr="007B38B5">
              <w:rPr>
                <w:rFonts w:ascii="Times New Roman" w:hAnsi="Times New Roman" w:cs="Times New Roman"/>
                <w:b/>
                <w:bCs/>
                <w:sz w:val="18"/>
                <w:szCs w:val="18"/>
                <w:lang w:val="en-GB"/>
              </w:rPr>
              <w:t xml:space="preserve">Participants: </w:t>
            </w:r>
            <w:r w:rsidRPr="007B38B5">
              <w:rPr>
                <w:rFonts w:ascii="Times New Roman" w:hAnsi="Times New Roman" w:cs="Times New Roman"/>
                <w:sz w:val="18"/>
                <w:szCs w:val="18"/>
                <w:lang w:val="en-GB"/>
              </w:rPr>
              <w:t>N= 863 (</w:t>
            </w:r>
            <w:r w:rsidRPr="007B38B5">
              <w:rPr>
                <w:rFonts w:ascii="Times New Roman" w:hAnsi="Times New Roman" w:cs="Times New Roman"/>
                <w:i/>
                <w:iCs/>
                <w:sz w:val="18"/>
                <w:szCs w:val="18"/>
                <w:lang w:val="en-GB"/>
              </w:rPr>
              <w:t>M-</w:t>
            </w:r>
            <w:r w:rsidRPr="007B38B5">
              <w:rPr>
                <w:rFonts w:ascii="Times New Roman" w:hAnsi="Times New Roman" w:cs="Times New Roman"/>
                <w:sz w:val="18"/>
                <w:szCs w:val="18"/>
                <w:lang w:val="en-GB"/>
              </w:rPr>
              <w:t xml:space="preserve">age 56.3 yrs.) </w:t>
            </w:r>
          </w:p>
          <w:p w:rsidR="007F205B" w:rsidRPr="007B38B5" w:rsidRDefault="007F205B" w:rsidP="00EC61A3">
            <w:pPr>
              <w:spacing w:line="360" w:lineRule="auto"/>
              <w:rPr>
                <w:rFonts w:ascii="Times New Roman" w:hAnsi="Times New Roman" w:cs="Times New Roman"/>
                <w:b/>
                <w:bCs/>
                <w:sz w:val="18"/>
                <w:szCs w:val="18"/>
                <w:lang w:val="en-GB"/>
              </w:rPr>
            </w:pPr>
          </w:p>
          <w:p w:rsidR="007F205B" w:rsidRPr="007B38B5" w:rsidRDefault="007F205B" w:rsidP="00EC61A3">
            <w:pPr>
              <w:spacing w:line="360" w:lineRule="auto"/>
              <w:rPr>
                <w:rFonts w:ascii="Times New Roman" w:hAnsi="Times New Roman" w:cs="Times New Roman"/>
                <w:b/>
                <w:bCs/>
                <w:sz w:val="18"/>
                <w:szCs w:val="18"/>
                <w:lang w:val="en-GB"/>
              </w:rPr>
            </w:pPr>
            <w:r w:rsidRPr="007B38B5">
              <w:rPr>
                <w:rFonts w:ascii="Times New Roman" w:hAnsi="Times New Roman" w:cs="Times New Roman"/>
                <w:b/>
                <w:bCs/>
                <w:sz w:val="18"/>
                <w:szCs w:val="18"/>
                <w:lang w:val="en-GB"/>
              </w:rPr>
              <w:t xml:space="preserve">Inclusion criteria: </w:t>
            </w:r>
            <w:r w:rsidRPr="007B38B5">
              <w:rPr>
                <w:rFonts w:ascii="Times New Roman" w:hAnsi="Times New Roman" w:cs="Times New Roman"/>
                <w:sz w:val="18"/>
                <w:szCs w:val="18"/>
                <w:lang w:val="en-GB"/>
              </w:rPr>
              <w:t xml:space="preserve">Patients at Memorial Hospital who attended a post-mastectomy rehabilitation programme (1970 and 1974) from whom data could be collected. Participants’ data were categorised based on the type of mastectomy they underwent. </w:t>
            </w:r>
          </w:p>
          <w:p w:rsidR="007F205B" w:rsidRPr="007B38B5" w:rsidRDefault="007F205B" w:rsidP="00EC61A3">
            <w:pPr>
              <w:spacing w:line="360" w:lineRule="auto"/>
              <w:rPr>
                <w:rFonts w:ascii="Times New Roman" w:hAnsi="Times New Roman" w:cs="Times New Roman"/>
                <w:sz w:val="18"/>
                <w:szCs w:val="18"/>
                <w:lang w:val="en-GB"/>
              </w:rPr>
            </w:pPr>
          </w:p>
          <w:p w:rsidR="007F205B" w:rsidRPr="007B38B5" w:rsidRDefault="007F205B" w:rsidP="00EC61A3">
            <w:pPr>
              <w:spacing w:line="360" w:lineRule="auto"/>
              <w:rPr>
                <w:rFonts w:ascii="Times New Roman" w:hAnsi="Times New Roman" w:cs="Times New Roman"/>
                <w:b/>
                <w:bCs/>
                <w:sz w:val="18"/>
                <w:szCs w:val="18"/>
                <w:lang w:val="en-GB"/>
              </w:rPr>
            </w:pPr>
            <w:r w:rsidRPr="007B38B5">
              <w:rPr>
                <w:rFonts w:ascii="Times New Roman" w:hAnsi="Times New Roman" w:cs="Times New Roman"/>
                <w:b/>
                <w:bCs/>
                <w:sz w:val="18"/>
                <w:szCs w:val="18"/>
                <w:lang w:val="en-GB"/>
              </w:rPr>
              <w:t xml:space="preserve">Pre-ds work status: </w:t>
            </w:r>
            <w:r w:rsidRPr="007B38B5">
              <w:rPr>
                <w:rFonts w:ascii="Times New Roman" w:hAnsi="Times New Roman" w:cs="Times New Roman"/>
                <w:sz w:val="18"/>
                <w:szCs w:val="18"/>
                <w:lang w:val="en-GB"/>
              </w:rPr>
              <w:t xml:space="preserve">N= 317 employed full time. </w:t>
            </w:r>
          </w:p>
          <w:p w:rsidR="007F205B" w:rsidRPr="007B38B5" w:rsidRDefault="007F205B" w:rsidP="00EC61A3">
            <w:pPr>
              <w:spacing w:line="360" w:lineRule="auto"/>
              <w:rPr>
                <w:rFonts w:ascii="Times New Roman" w:hAnsi="Times New Roman" w:cs="Times New Roman"/>
                <w:sz w:val="18"/>
                <w:szCs w:val="18"/>
                <w:lang w:val="en-GB"/>
              </w:rPr>
            </w:pPr>
          </w:p>
          <w:p w:rsidR="007F205B" w:rsidRPr="007B38B5" w:rsidRDefault="007F205B" w:rsidP="00EC61A3">
            <w:pPr>
              <w:spacing w:line="360" w:lineRule="auto"/>
              <w:rPr>
                <w:rFonts w:ascii="Times New Roman" w:hAnsi="Times New Roman" w:cs="Times New Roman"/>
                <w:b/>
                <w:bCs/>
                <w:sz w:val="18"/>
                <w:szCs w:val="18"/>
                <w:lang w:val="en-GB"/>
              </w:rPr>
            </w:pPr>
            <w:r w:rsidRPr="007B38B5">
              <w:rPr>
                <w:rFonts w:ascii="Times New Roman" w:hAnsi="Times New Roman" w:cs="Times New Roman"/>
                <w:b/>
                <w:bCs/>
                <w:sz w:val="18"/>
                <w:szCs w:val="18"/>
                <w:lang w:val="en-GB"/>
              </w:rPr>
              <w:t xml:space="preserve">Study setting:  </w:t>
            </w:r>
            <w:r w:rsidRPr="007B38B5">
              <w:rPr>
                <w:rFonts w:ascii="Times New Roman" w:hAnsi="Times New Roman" w:cs="Times New Roman"/>
                <w:sz w:val="18"/>
                <w:szCs w:val="18"/>
                <w:lang w:val="en-GB"/>
              </w:rPr>
              <w:t>Memorial Sloan-Kettering Cancer Centre.</w:t>
            </w:r>
          </w:p>
        </w:tc>
        <w:tc>
          <w:tcPr>
            <w:tcW w:w="4356" w:type="dxa"/>
          </w:tcPr>
          <w:p w:rsidR="007F205B" w:rsidRPr="007B38B5" w:rsidRDefault="007F205B" w:rsidP="00EC61A3">
            <w:pPr>
              <w:spacing w:line="360" w:lineRule="auto"/>
              <w:rPr>
                <w:rFonts w:ascii="Times New Roman" w:hAnsi="Times New Roman" w:cs="Times New Roman"/>
                <w:sz w:val="18"/>
                <w:szCs w:val="18"/>
                <w:lang w:val="en-GB"/>
              </w:rPr>
            </w:pPr>
            <w:r w:rsidRPr="007B38B5">
              <w:rPr>
                <w:rFonts w:ascii="Times New Roman" w:hAnsi="Times New Roman" w:cs="Times New Roman"/>
                <w:b/>
                <w:bCs/>
                <w:sz w:val="18"/>
                <w:szCs w:val="18"/>
                <w:lang w:val="en-GB"/>
              </w:rPr>
              <w:t xml:space="preserve">Intervention: </w:t>
            </w:r>
            <w:r w:rsidRPr="007B38B5">
              <w:rPr>
                <w:rFonts w:ascii="Times New Roman" w:hAnsi="Times New Roman" w:cs="Times New Roman"/>
                <w:sz w:val="18"/>
                <w:szCs w:val="18"/>
                <w:lang w:val="en-GB"/>
              </w:rPr>
              <w:t>The same post-mastectomy rehabilitation programme was implemented as used in the Sachs study (discussed in this table).</w:t>
            </w:r>
          </w:p>
          <w:p w:rsidR="007F205B" w:rsidRPr="007B38B5" w:rsidRDefault="007F205B" w:rsidP="00EC61A3">
            <w:pPr>
              <w:spacing w:line="360" w:lineRule="auto"/>
              <w:rPr>
                <w:rFonts w:ascii="Times New Roman" w:hAnsi="Times New Roman" w:cs="Times New Roman"/>
                <w:sz w:val="18"/>
                <w:szCs w:val="18"/>
                <w:lang w:val="en-GB"/>
              </w:rPr>
            </w:pPr>
          </w:p>
          <w:p w:rsidR="007F205B" w:rsidRPr="007B38B5" w:rsidRDefault="007F205B" w:rsidP="00EC61A3">
            <w:pPr>
              <w:spacing w:line="360" w:lineRule="auto"/>
              <w:rPr>
                <w:rFonts w:ascii="Times New Roman" w:hAnsi="Times New Roman" w:cs="Times New Roman"/>
                <w:sz w:val="18"/>
                <w:szCs w:val="18"/>
                <w:lang w:val="en-GB"/>
              </w:rPr>
            </w:pPr>
            <w:r>
              <w:rPr>
                <w:rFonts w:ascii="Times New Roman" w:hAnsi="Times New Roman" w:cs="Times New Roman"/>
                <w:b/>
                <w:bCs/>
                <w:sz w:val="18"/>
                <w:szCs w:val="18"/>
                <w:lang w:val="en-GB"/>
              </w:rPr>
              <w:t xml:space="preserve"> Health care providers</w:t>
            </w:r>
            <w:r w:rsidRPr="007B38B5">
              <w:rPr>
                <w:rFonts w:ascii="Times New Roman" w:hAnsi="Times New Roman" w:cs="Times New Roman"/>
                <w:b/>
                <w:bCs/>
                <w:sz w:val="18"/>
                <w:szCs w:val="18"/>
                <w:lang w:val="en-GB"/>
              </w:rPr>
              <w:t>:</w:t>
            </w:r>
            <w:r w:rsidRPr="007B38B5">
              <w:rPr>
                <w:sz w:val="18"/>
                <w:szCs w:val="18"/>
              </w:rPr>
              <w:t xml:space="preserve"> </w:t>
            </w:r>
            <w:r w:rsidRPr="007B38B5">
              <w:rPr>
                <w:rFonts w:ascii="Times New Roman" w:hAnsi="Times New Roman" w:cs="Times New Roman"/>
                <w:sz w:val="18"/>
                <w:szCs w:val="18"/>
                <w:lang w:val="en-GB"/>
              </w:rPr>
              <w:t>physical therapist, nurse, social worker, and reach-to-recovery volunteer.</w:t>
            </w:r>
          </w:p>
          <w:p w:rsidR="007F205B" w:rsidRPr="007B38B5" w:rsidRDefault="007F205B" w:rsidP="00EC61A3">
            <w:pPr>
              <w:spacing w:line="360" w:lineRule="auto"/>
              <w:rPr>
                <w:rFonts w:ascii="Times New Roman" w:hAnsi="Times New Roman" w:cs="Times New Roman"/>
                <w:sz w:val="18"/>
                <w:szCs w:val="18"/>
                <w:lang w:val="en-GB"/>
              </w:rPr>
            </w:pPr>
          </w:p>
          <w:p w:rsidR="007F205B" w:rsidRPr="007B38B5" w:rsidRDefault="007F205B" w:rsidP="00EC61A3">
            <w:pPr>
              <w:spacing w:line="360" w:lineRule="auto"/>
              <w:rPr>
                <w:rFonts w:ascii="Times New Roman" w:hAnsi="Times New Roman" w:cs="Times New Roman"/>
                <w:b/>
                <w:bCs/>
                <w:sz w:val="18"/>
                <w:szCs w:val="18"/>
                <w:lang w:val="en-GB"/>
              </w:rPr>
            </w:pPr>
            <w:r w:rsidRPr="007B38B5">
              <w:rPr>
                <w:rFonts w:ascii="Times New Roman" w:hAnsi="Times New Roman" w:cs="Times New Roman"/>
                <w:b/>
                <w:bCs/>
                <w:sz w:val="18"/>
                <w:szCs w:val="18"/>
                <w:lang w:val="en-GB"/>
              </w:rPr>
              <w:t xml:space="preserve">Control: </w:t>
            </w:r>
            <w:r w:rsidRPr="007B38B5">
              <w:rPr>
                <w:rFonts w:ascii="Times New Roman" w:hAnsi="Times New Roman" w:cs="Times New Roman"/>
                <w:sz w:val="18"/>
                <w:szCs w:val="18"/>
                <w:lang w:val="en-GB"/>
              </w:rPr>
              <w:t xml:space="preserve">No control group. </w:t>
            </w:r>
          </w:p>
        </w:tc>
        <w:tc>
          <w:tcPr>
            <w:tcW w:w="2447" w:type="dxa"/>
          </w:tcPr>
          <w:p w:rsidR="007F205B" w:rsidRPr="007B38B5" w:rsidRDefault="007F205B" w:rsidP="00EC61A3">
            <w:pPr>
              <w:spacing w:line="360" w:lineRule="auto"/>
              <w:rPr>
                <w:rFonts w:ascii="Times New Roman" w:hAnsi="Times New Roman" w:cs="Times New Roman"/>
                <w:sz w:val="18"/>
                <w:szCs w:val="18"/>
                <w:lang w:val="en-GB"/>
              </w:rPr>
            </w:pPr>
            <w:r w:rsidRPr="007B38B5">
              <w:rPr>
                <w:rFonts w:ascii="Times New Roman" w:hAnsi="Times New Roman" w:cs="Times New Roman"/>
                <w:sz w:val="18"/>
                <w:szCs w:val="18"/>
                <w:lang w:val="en-GB"/>
              </w:rPr>
              <w:t xml:space="preserve">Follow-up 3-pg. </w:t>
            </w:r>
            <w:r w:rsidRPr="007B38B5">
              <w:rPr>
                <w:rFonts w:ascii="Times New Roman" w:hAnsi="Times New Roman" w:cs="Times New Roman"/>
                <w:b/>
                <w:bCs/>
                <w:sz w:val="18"/>
                <w:szCs w:val="18"/>
                <w:lang w:val="en-GB"/>
              </w:rPr>
              <w:t>self-reported QRE</w:t>
            </w:r>
            <w:r w:rsidRPr="007B38B5">
              <w:rPr>
                <w:rFonts w:ascii="Times New Roman" w:hAnsi="Times New Roman" w:cs="Times New Roman"/>
                <w:sz w:val="18"/>
                <w:szCs w:val="18"/>
                <w:lang w:val="en-GB"/>
              </w:rPr>
              <w:t xml:space="preserve"> 90 d. after D/C, incl. the following: return to pre-operative levels of activity (incl. RTW); physical functioning (ROM on affected side); psychological functioning (using open ended questions). QRE were completed on average 16.8 wks. post-operatively. </w:t>
            </w:r>
          </w:p>
        </w:tc>
        <w:tc>
          <w:tcPr>
            <w:tcW w:w="3539" w:type="dxa"/>
          </w:tcPr>
          <w:p w:rsidR="007F205B" w:rsidRPr="007B38B5" w:rsidRDefault="007F205B" w:rsidP="00EC61A3">
            <w:pPr>
              <w:spacing w:line="360" w:lineRule="auto"/>
              <w:rPr>
                <w:rFonts w:ascii="Times New Roman" w:hAnsi="Times New Roman" w:cs="Times New Roman"/>
                <w:sz w:val="18"/>
                <w:szCs w:val="18"/>
                <w:lang w:val="en-GB"/>
              </w:rPr>
            </w:pPr>
            <w:r w:rsidRPr="007B38B5">
              <w:rPr>
                <w:rFonts w:ascii="Times New Roman" w:hAnsi="Times New Roman" w:cs="Times New Roman"/>
                <w:sz w:val="18"/>
                <w:szCs w:val="18"/>
                <w:lang w:val="en-GB"/>
              </w:rPr>
              <w:t xml:space="preserve">74 % returned to full time employment (237 of 317 full-time employed participants) within 3-mos. after mastectomy. </w:t>
            </w:r>
          </w:p>
          <w:p w:rsidR="007F205B" w:rsidRPr="007B38B5" w:rsidRDefault="007F205B" w:rsidP="00EC61A3">
            <w:pPr>
              <w:spacing w:line="360" w:lineRule="auto"/>
              <w:rPr>
                <w:rFonts w:ascii="Times New Roman" w:hAnsi="Times New Roman" w:cs="Times New Roman"/>
                <w:sz w:val="18"/>
                <w:szCs w:val="18"/>
                <w:lang w:val="en-GB"/>
              </w:rPr>
            </w:pPr>
          </w:p>
          <w:p w:rsidR="007F205B" w:rsidRPr="007B38B5" w:rsidRDefault="007F205B" w:rsidP="00EC61A3">
            <w:pPr>
              <w:spacing w:line="360" w:lineRule="auto"/>
              <w:rPr>
                <w:rFonts w:ascii="Times New Roman" w:hAnsi="Times New Roman" w:cs="Times New Roman"/>
                <w:sz w:val="18"/>
                <w:szCs w:val="18"/>
                <w:lang w:val="en-GB"/>
              </w:rPr>
            </w:pPr>
            <w:r w:rsidRPr="007B38B5">
              <w:rPr>
                <w:rFonts w:ascii="Times New Roman" w:hAnsi="Times New Roman" w:cs="Times New Roman"/>
                <w:sz w:val="18"/>
                <w:szCs w:val="18"/>
                <w:lang w:val="en-GB"/>
              </w:rPr>
              <w:t>*</w:t>
            </w:r>
            <w:r w:rsidRPr="007B38B5">
              <w:rPr>
                <w:rFonts w:ascii="Times New Roman" w:hAnsi="Times New Roman" w:cs="Times New Roman"/>
                <w:b/>
                <w:bCs/>
                <w:sz w:val="18"/>
                <w:szCs w:val="18"/>
                <w:lang w:val="en-GB"/>
              </w:rPr>
              <w:t>Simple mastectomy:</w:t>
            </w:r>
            <w:r w:rsidRPr="007B38B5">
              <w:rPr>
                <w:rFonts w:ascii="Times New Roman" w:hAnsi="Times New Roman" w:cs="Times New Roman"/>
                <w:sz w:val="18"/>
                <w:szCs w:val="18"/>
                <w:lang w:val="en-GB"/>
              </w:rPr>
              <w:t xml:space="preserve">100 % of participants (N=2) RTW within 3 wks. on average.  </w:t>
            </w:r>
          </w:p>
          <w:p w:rsidR="007F205B" w:rsidRPr="007B38B5" w:rsidRDefault="007F205B" w:rsidP="00EC61A3">
            <w:pPr>
              <w:spacing w:line="360" w:lineRule="auto"/>
              <w:rPr>
                <w:rFonts w:ascii="Times New Roman" w:hAnsi="Times New Roman" w:cs="Times New Roman"/>
                <w:sz w:val="18"/>
                <w:szCs w:val="18"/>
                <w:lang w:val="en-GB"/>
              </w:rPr>
            </w:pPr>
            <w:r w:rsidRPr="007B38B5">
              <w:rPr>
                <w:rFonts w:ascii="Times New Roman" w:hAnsi="Times New Roman" w:cs="Times New Roman"/>
                <w:b/>
                <w:bCs/>
                <w:sz w:val="18"/>
                <w:szCs w:val="18"/>
                <w:lang w:val="en-GB"/>
              </w:rPr>
              <w:t xml:space="preserve">**Modified radical mastectomy: </w:t>
            </w:r>
            <w:r w:rsidRPr="007B38B5">
              <w:rPr>
                <w:rFonts w:ascii="Times New Roman" w:hAnsi="Times New Roman" w:cs="Times New Roman"/>
                <w:sz w:val="18"/>
                <w:szCs w:val="18"/>
                <w:lang w:val="en-GB"/>
              </w:rPr>
              <w:t xml:space="preserve">78% of participants (N=50) RTW within 7.1 wks. on average. </w:t>
            </w:r>
          </w:p>
          <w:p w:rsidR="007F205B" w:rsidRPr="007B38B5" w:rsidRDefault="007F205B" w:rsidP="00EC61A3">
            <w:pPr>
              <w:spacing w:line="360" w:lineRule="auto"/>
              <w:rPr>
                <w:rFonts w:ascii="Times New Roman" w:hAnsi="Times New Roman" w:cs="Times New Roman"/>
                <w:sz w:val="18"/>
                <w:szCs w:val="18"/>
                <w:lang w:val="en-GB"/>
              </w:rPr>
            </w:pPr>
            <w:r w:rsidRPr="007B38B5">
              <w:rPr>
                <w:rFonts w:ascii="Times New Roman" w:hAnsi="Times New Roman" w:cs="Times New Roman"/>
                <w:b/>
                <w:bCs/>
                <w:sz w:val="18"/>
                <w:szCs w:val="18"/>
                <w:lang w:val="en-GB"/>
              </w:rPr>
              <w:t>***Radical mastectomy</w:t>
            </w:r>
            <w:r w:rsidRPr="007B38B5">
              <w:rPr>
                <w:rFonts w:ascii="Times New Roman" w:hAnsi="Times New Roman" w:cs="Times New Roman"/>
                <w:sz w:val="18"/>
                <w:szCs w:val="18"/>
                <w:lang w:val="en-GB"/>
              </w:rPr>
              <w:t xml:space="preserve"> :75% of participants (N=241) RTW within 8.5 wks. on average. </w:t>
            </w:r>
          </w:p>
          <w:p w:rsidR="007F205B" w:rsidRPr="007B38B5" w:rsidRDefault="007F205B" w:rsidP="00EC61A3">
            <w:pPr>
              <w:spacing w:line="360" w:lineRule="auto"/>
              <w:rPr>
                <w:rFonts w:ascii="Times New Roman" w:hAnsi="Times New Roman" w:cs="Times New Roman"/>
                <w:sz w:val="18"/>
                <w:szCs w:val="18"/>
                <w:lang w:val="en-GB"/>
              </w:rPr>
            </w:pPr>
            <w:r w:rsidRPr="007B38B5">
              <w:rPr>
                <w:rFonts w:ascii="Times New Roman" w:hAnsi="Times New Roman" w:cs="Times New Roman"/>
                <w:b/>
                <w:bCs/>
                <w:sz w:val="18"/>
                <w:szCs w:val="18"/>
                <w:lang w:val="en-GB"/>
              </w:rPr>
              <w:t>**** Extended radical mastectomy</w:t>
            </w:r>
            <w:r w:rsidRPr="007B38B5">
              <w:rPr>
                <w:rFonts w:ascii="Times New Roman" w:hAnsi="Times New Roman" w:cs="Times New Roman"/>
                <w:sz w:val="18"/>
                <w:szCs w:val="18"/>
                <w:lang w:val="en-GB"/>
              </w:rPr>
              <w:t xml:space="preserve"> 63 % of participants (N=24) RTW within 9.5 wks. on average. </w:t>
            </w:r>
          </w:p>
        </w:tc>
      </w:tr>
      <w:tr w:rsidR="007F205B" w:rsidRPr="00177EE6" w:rsidTr="00EC61A3">
        <w:trPr>
          <w:gridAfter w:val="1"/>
          <w:wAfter w:w="12" w:type="dxa"/>
        </w:trPr>
        <w:tc>
          <w:tcPr>
            <w:tcW w:w="1316" w:type="dxa"/>
            <w:vAlign w:val="center"/>
          </w:tcPr>
          <w:p w:rsidR="007F205B" w:rsidRPr="00D065EB" w:rsidRDefault="007F205B" w:rsidP="00EC61A3">
            <w:pPr>
              <w:spacing w:line="360" w:lineRule="auto"/>
              <w:jc w:val="center"/>
              <w:rPr>
                <w:rFonts w:ascii="Times New Roman" w:hAnsi="Times New Roman" w:cs="Times New Roman"/>
                <w:b/>
                <w:bCs/>
                <w:sz w:val="20"/>
                <w:szCs w:val="20"/>
              </w:rPr>
            </w:pPr>
            <w:proofErr w:type="spellStart"/>
            <w:r w:rsidRPr="00D065EB">
              <w:rPr>
                <w:rFonts w:ascii="Times New Roman" w:hAnsi="Times New Roman" w:cs="Times New Roman"/>
                <w:b/>
                <w:bCs/>
                <w:sz w:val="20"/>
                <w:szCs w:val="20"/>
              </w:rPr>
              <w:t>Leensen</w:t>
            </w:r>
            <w:proofErr w:type="spellEnd"/>
          </w:p>
          <w:p w:rsidR="007F205B" w:rsidRPr="00177EE6" w:rsidRDefault="007F205B" w:rsidP="00EC61A3">
            <w:pPr>
              <w:spacing w:line="360" w:lineRule="auto"/>
              <w:jc w:val="center"/>
              <w:rPr>
                <w:rFonts w:ascii="Times New Roman" w:hAnsi="Times New Roman" w:cs="Times New Roman"/>
                <w:b/>
                <w:bCs/>
                <w:sz w:val="16"/>
                <w:szCs w:val="16"/>
              </w:rPr>
            </w:pPr>
            <w:r w:rsidRPr="00D065EB">
              <w:rPr>
                <w:rFonts w:ascii="Times New Roman" w:hAnsi="Times New Roman" w:cs="Times New Roman"/>
                <w:b/>
                <w:bCs/>
                <w:sz w:val="20"/>
                <w:szCs w:val="20"/>
              </w:rPr>
              <w:t>(2017)</w:t>
            </w:r>
          </w:p>
        </w:tc>
        <w:tc>
          <w:tcPr>
            <w:tcW w:w="3646" w:type="dxa"/>
          </w:tcPr>
          <w:p w:rsidR="007F205B" w:rsidRPr="007B38B5" w:rsidRDefault="007F205B" w:rsidP="00EC61A3">
            <w:pPr>
              <w:spacing w:line="360" w:lineRule="auto"/>
              <w:rPr>
                <w:rFonts w:ascii="Times New Roman" w:hAnsi="Times New Roman" w:cs="Times New Roman"/>
                <w:b/>
                <w:bCs/>
                <w:sz w:val="18"/>
                <w:szCs w:val="18"/>
                <w:lang w:val="en-GB"/>
              </w:rPr>
            </w:pPr>
            <w:r w:rsidRPr="007B38B5">
              <w:rPr>
                <w:rFonts w:ascii="Times New Roman" w:hAnsi="Times New Roman" w:cs="Times New Roman"/>
                <w:b/>
                <w:bCs/>
                <w:sz w:val="18"/>
                <w:szCs w:val="18"/>
                <w:lang w:val="en-GB"/>
              </w:rPr>
              <w:t xml:space="preserve">Participants: </w:t>
            </w:r>
            <w:r w:rsidRPr="007B38B5">
              <w:rPr>
                <w:rFonts w:ascii="Times New Roman" w:hAnsi="Times New Roman" w:cs="Times New Roman"/>
                <w:sz w:val="18"/>
                <w:szCs w:val="18"/>
                <w:lang w:val="en-GB"/>
              </w:rPr>
              <w:t>N=93 (</w:t>
            </w:r>
            <w:r w:rsidRPr="007B38B5">
              <w:rPr>
                <w:rFonts w:ascii="Times New Roman" w:hAnsi="Times New Roman" w:cs="Times New Roman"/>
                <w:i/>
                <w:iCs/>
                <w:sz w:val="18"/>
                <w:szCs w:val="18"/>
                <w:lang w:val="en-GB"/>
              </w:rPr>
              <w:t>M</w:t>
            </w:r>
            <w:r w:rsidRPr="007B38B5">
              <w:rPr>
                <w:rFonts w:ascii="Times New Roman" w:hAnsi="Times New Roman" w:cs="Times New Roman"/>
                <w:sz w:val="18"/>
                <w:szCs w:val="18"/>
                <w:lang w:val="en-GB"/>
              </w:rPr>
              <w:t xml:space="preserve"> age 47.9 yrs., 83.9% of participants ds with BC)</w:t>
            </w:r>
          </w:p>
          <w:p w:rsidR="007F205B" w:rsidRPr="007B38B5" w:rsidRDefault="007F205B" w:rsidP="00EC61A3">
            <w:pPr>
              <w:spacing w:line="360" w:lineRule="auto"/>
              <w:rPr>
                <w:rFonts w:ascii="Times New Roman" w:hAnsi="Times New Roman" w:cs="Times New Roman"/>
                <w:b/>
                <w:bCs/>
                <w:sz w:val="18"/>
                <w:szCs w:val="18"/>
                <w:lang w:val="en-GB"/>
              </w:rPr>
            </w:pPr>
          </w:p>
          <w:p w:rsidR="007F205B" w:rsidRPr="007B38B5" w:rsidRDefault="007F205B" w:rsidP="00EC61A3">
            <w:pPr>
              <w:spacing w:line="360" w:lineRule="auto"/>
              <w:rPr>
                <w:rFonts w:ascii="Times New Roman" w:hAnsi="Times New Roman" w:cs="Times New Roman"/>
                <w:b/>
                <w:bCs/>
                <w:sz w:val="18"/>
                <w:szCs w:val="18"/>
                <w:lang w:val="en-GB"/>
              </w:rPr>
            </w:pPr>
            <w:r w:rsidRPr="007B38B5">
              <w:rPr>
                <w:rFonts w:ascii="Times New Roman" w:hAnsi="Times New Roman" w:cs="Times New Roman"/>
                <w:b/>
                <w:bCs/>
                <w:sz w:val="18"/>
                <w:szCs w:val="18"/>
                <w:lang w:val="en-GB"/>
              </w:rPr>
              <w:t xml:space="preserve">Inclusion criteria: </w:t>
            </w:r>
            <w:r w:rsidRPr="007B38B5">
              <w:rPr>
                <w:rFonts w:ascii="Times New Roman" w:hAnsi="Times New Roman" w:cs="Times New Roman"/>
                <w:sz w:val="18"/>
                <w:szCs w:val="18"/>
                <w:lang w:val="en-GB"/>
              </w:rPr>
              <w:t xml:space="preserve">Primary ds of cancer, between 18 and 60 yrs., being treated with chemotherapy, and competent to </w:t>
            </w:r>
            <w:r w:rsidRPr="00A25BC9">
              <w:rPr>
                <w:rFonts w:ascii="Times New Roman" w:hAnsi="Times New Roman" w:cs="Times New Roman"/>
                <w:sz w:val="18"/>
                <w:szCs w:val="18"/>
                <w:lang w:val="en-GB"/>
              </w:rPr>
              <w:t xml:space="preserve">complete a </w:t>
            </w:r>
            <w:r w:rsidRPr="00A25BC9">
              <w:rPr>
                <w:rFonts w:ascii="Times New Roman" w:hAnsi="Times New Roman" w:cs="Times New Roman"/>
                <w:sz w:val="18"/>
                <w:szCs w:val="18"/>
                <w:lang w:val="en-GB"/>
              </w:rPr>
              <w:lastRenderedPageBreak/>
              <w:t>QRE in Dutch. Participants were on paid employment at the time of ds or on sick</w:t>
            </w:r>
            <w:r w:rsidRPr="007B38B5">
              <w:rPr>
                <w:rFonts w:ascii="Times New Roman" w:hAnsi="Times New Roman" w:cs="Times New Roman"/>
                <w:sz w:val="18"/>
                <w:szCs w:val="18"/>
                <w:lang w:val="en-GB"/>
              </w:rPr>
              <w:t xml:space="preserve"> leave or planning to take sick leave prior to starting with treatment.  </w:t>
            </w:r>
          </w:p>
          <w:p w:rsidR="007F205B" w:rsidRPr="007B38B5" w:rsidRDefault="007F205B" w:rsidP="00EC61A3">
            <w:pPr>
              <w:spacing w:line="360" w:lineRule="auto"/>
              <w:rPr>
                <w:rFonts w:ascii="Times New Roman" w:hAnsi="Times New Roman" w:cs="Times New Roman"/>
                <w:b/>
                <w:bCs/>
                <w:sz w:val="18"/>
                <w:szCs w:val="18"/>
                <w:lang w:val="en-GB"/>
              </w:rPr>
            </w:pPr>
            <w:r w:rsidRPr="007B38B5">
              <w:rPr>
                <w:rFonts w:ascii="Times New Roman" w:hAnsi="Times New Roman" w:cs="Times New Roman"/>
                <w:b/>
                <w:bCs/>
                <w:sz w:val="18"/>
                <w:szCs w:val="18"/>
                <w:lang w:val="en-GB"/>
              </w:rPr>
              <w:t xml:space="preserve">Study setting: </w:t>
            </w:r>
            <w:r w:rsidRPr="007B38B5">
              <w:rPr>
                <w:rFonts w:ascii="Times New Roman" w:hAnsi="Times New Roman" w:cs="Times New Roman"/>
                <w:sz w:val="18"/>
                <w:szCs w:val="18"/>
                <w:lang w:val="en-GB"/>
              </w:rPr>
              <w:t>Two</w:t>
            </w:r>
            <w:r w:rsidRPr="007B38B5">
              <w:rPr>
                <w:rFonts w:ascii="Times New Roman" w:hAnsi="Times New Roman" w:cs="Times New Roman"/>
                <w:b/>
                <w:bCs/>
                <w:sz w:val="18"/>
                <w:szCs w:val="18"/>
                <w:lang w:val="en-GB"/>
              </w:rPr>
              <w:t xml:space="preserve"> </w:t>
            </w:r>
            <w:r w:rsidRPr="007B38B5">
              <w:rPr>
                <w:rFonts w:ascii="Times New Roman" w:hAnsi="Times New Roman" w:cs="Times New Roman"/>
                <w:sz w:val="18"/>
                <w:szCs w:val="18"/>
                <w:lang w:val="en-GB"/>
              </w:rPr>
              <w:t xml:space="preserve"> hospitals in the Netherlands. </w:t>
            </w:r>
          </w:p>
        </w:tc>
        <w:tc>
          <w:tcPr>
            <w:tcW w:w="4356" w:type="dxa"/>
          </w:tcPr>
          <w:p w:rsidR="007F205B" w:rsidRPr="007B38B5" w:rsidRDefault="007F205B" w:rsidP="00EC61A3">
            <w:pPr>
              <w:spacing w:line="360" w:lineRule="auto"/>
              <w:rPr>
                <w:rFonts w:ascii="Times New Roman" w:hAnsi="Times New Roman" w:cs="Times New Roman"/>
                <w:b/>
                <w:bCs/>
                <w:sz w:val="18"/>
                <w:szCs w:val="18"/>
                <w:lang w:val="en-GB"/>
              </w:rPr>
            </w:pPr>
            <w:r w:rsidRPr="007B38B5">
              <w:rPr>
                <w:rFonts w:ascii="Times New Roman" w:hAnsi="Times New Roman" w:cs="Times New Roman"/>
                <w:b/>
                <w:bCs/>
                <w:sz w:val="18"/>
                <w:szCs w:val="18"/>
                <w:lang w:val="en-GB"/>
              </w:rPr>
              <w:lastRenderedPageBreak/>
              <w:t xml:space="preserve">Intervention: </w:t>
            </w:r>
            <w:r w:rsidRPr="007B38B5">
              <w:rPr>
                <w:rFonts w:ascii="Times New Roman" w:hAnsi="Times New Roman" w:cs="Times New Roman"/>
                <w:sz w:val="18"/>
                <w:szCs w:val="18"/>
                <w:lang w:val="en-GB"/>
              </w:rPr>
              <w:t xml:space="preserve">MDT rehabilitation programme combining counselling on work-related issues with a supervised moderate to vigorous exercise programme. The intervention programme run twice weekly for one hour over a period of 12-wks. </w:t>
            </w:r>
            <w:r w:rsidRPr="00D62157">
              <w:rPr>
                <w:rFonts w:ascii="Times New Roman" w:hAnsi="Times New Roman" w:cs="Times New Roman"/>
                <w:sz w:val="18"/>
                <w:szCs w:val="18"/>
                <w:lang w:val="en-GB"/>
              </w:rPr>
              <w:t xml:space="preserve">Exercises were individually graded for each participant as a percentage </w:t>
            </w:r>
            <w:r w:rsidRPr="00D62157">
              <w:rPr>
                <w:rFonts w:ascii="Times New Roman" w:hAnsi="Times New Roman" w:cs="Times New Roman"/>
                <w:sz w:val="18"/>
                <w:szCs w:val="18"/>
                <w:lang w:val="en-GB"/>
              </w:rPr>
              <w:lastRenderedPageBreak/>
              <w:t>of their maximum workload</w:t>
            </w:r>
            <w:r>
              <w:rPr>
                <w:rFonts w:ascii="Times New Roman" w:hAnsi="Times New Roman" w:cs="Times New Roman"/>
                <w:sz w:val="18"/>
                <w:szCs w:val="18"/>
                <w:lang w:val="en-GB"/>
              </w:rPr>
              <w:t xml:space="preserve">. </w:t>
            </w:r>
            <w:r w:rsidRPr="007B38B5">
              <w:rPr>
                <w:rFonts w:ascii="Times New Roman" w:hAnsi="Times New Roman" w:cs="Times New Roman"/>
                <w:sz w:val="18"/>
                <w:szCs w:val="18"/>
                <w:lang w:val="en-GB"/>
              </w:rPr>
              <w:t>Besides the exercise programme participants underwent between 1-3 individual counselling sessions focused on discussing a transitional RTW plan considering the BC survivor’s work demands, work ability, medical situation, and opinion. Intervention programme</w:t>
            </w:r>
            <w:r>
              <w:rPr>
                <w:rFonts w:ascii="Times New Roman" w:hAnsi="Times New Roman" w:cs="Times New Roman"/>
                <w:sz w:val="18"/>
                <w:szCs w:val="18"/>
                <w:lang w:val="en-GB"/>
              </w:rPr>
              <w:t xml:space="preserve"> was</w:t>
            </w:r>
            <w:r w:rsidRPr="007B38B5">
              <w:rPr>
                <w:rFonts w:ascii="Times New Roman" w:hAnsi="Times New Roman" w:cs="Times New Roman"/>
                <w:sz w:val="18"/>
                <w:szCs w:val="18"/>
                <w:lang w:val="en-GB"/>
              </w:rPr>
              <w:t xml:space="preserve"> based on scientific literature and opinions of care providers in the field. </w:t>
            </w:r>
          </w:p>
          <w:p w:rsidR="007F205B" w:rsidRPr="007B38B5" w:rsidRDefault="007F205B" w:rsidP="00EC61A3">
            <w:pPr>
              <w:spacing w:line="360" w:lineRule="auto"/>
              <w:rPr>
                <w:rFonts w:ascii="Times New Roman" w:hAnsi="Times New Roman" w:cs="Times New Roman"/>
                <w:sz w:val="18"/>
                <w:szCs w:val="18"/>
                <w:lang w:val="en-GB"/>
              </w:rPr>
            </w:pPr>
          </w:p>
          <w:p w:rsidR="007F205B" w:rsidRPr="007B38B5" w:rsidRDefault="007F205B" w:rsidP="00EC61A3">
            <w:pPr>
              <w:spacing w:line="360" w:lineRule="auto"/>
              <w:rPr>
                <w:rFonts w:ascii="Times New Roman" w:hAnsi="Times New Roman" w:cs="Times New Roman"/>
                <w:sz w:val="18"/>
                <w:szCs w:val="18"/>
                <w:lang w:val="en-GB"/>
              </w:rPr>
            </w:pPr>
            <w:r>
              <w:rPr>
                <w:rFonts w:ascii="Times New Roman" w:hAnsi="Times New Roman" w:cs="Times New Roman"/>
                <w:b/>
                <w:bCs/>
                <w:sz w:val="18"/>
                <w:szCs w:val="18"/>
                <w:lang w:val="en-GB"/>
              </w:rPr>
              <w:t xml:space="preserve"> Health care providers</w:t>
            </w:r>
            <w:r w:rsidRPr="007B38B5">
              <w:rPr>
                <w:rFonts w:ascii="Times New Roman" w:hAnsi="Times New Roman" w:cs="Times New Roman"/>
                <w:b/>
                <w:bCs/>
                <w:sz w:val="18"/>
                <w:szCs w:val="18"/>
                <w:lang w:val="en-GB"/>
              </w:rPr>
              <w:t xml:space="preserve">: </w:t>
            </w:r>
            <w:r w:rsidRPr="007B38B5">
              <w:rPr>
                <w:rFonts w:ascii="Times New Roman" w:hAnsi="Times New Roman" w:cs="Times New Roman"/>
                <w:sz w:val="18"/>
                <w:szCs w:val="18"/>
                <w:lang w:val="en-GB"/>
              </w:rPr>
              <w:t>Oncology occupational physician, physiotherapist.</w:t>
            </w:r>
          </w:p>
        </w:tc>
        <w:tc>
          <w:tcPr>
            <w:tcW w:w="2447" w:type="dxa"/>
          </w:tcPr>
          <w:p w:rsidR="007F205B" w:rsidRPr="007B38B5" w:rsidRDefault="007F205B" w:rsidP="00EC61A3">
            <w:pPr>
              <w:spacing w:line="360" w:lineRule="auto"/>
              <w:rPr>
                <w:rFonts w:ascii="Times New Roman" w:hAnsi="Times New Roman" w:cs="Times New Roman"/>
                <w:sz w:val="18"/>
                <w:szCs w:val="18"/>
                <w:lang w:val="en-GB"/>
              </w:rPr>
            </w:pPr>
            <w:r w:rsidRPr="007B38B5">
              <w:rPr>
                <w:rFonts w:ascii="Times New Roman" w:hAnsi="Times New Roman" w:cs="Times New Roman"/>
                <w:sz w:val="18"/>
                <w:szCs w:val="18"/>
                <w:lang w:val="en-GB"/>
              </w:rPr>
              <w:lastRenderedPageBreak/>
              <w:t xml:space="preserve">Data collected at baseline and 6,12- and 18-mos. follow-up. QRE on: RTW (any resumption of work); Importance of work (using VAS, with a higher score </w:t>
            </w:r>
            <w:r w:rsidRPr="007B38B5">
              <w:rPr>
                <w:rFonts w:ascii="Times New Roman" w:hAnsi="Times New Roman" w:cs="Times New Roman"/>
                <w:sz w:val="18"/>
                <w:szCs w:val="18"/>
                <w:lang w:val="en-GB"/>
              </w:rPr>
              <w:lastRenderedPageBreak/>
              <w:t>indicating higher importance); WAI;</w:t>
            </w:r>
          </w:p>
          <w:p w:rsidR="007F205B" w:rsidRPr="007B38B5" w:rsidRDefault="007F205B" w:rsidP="00EC61A3">
            <w:pPr>
              <w:spacing w:line="360" w:lineRule="auto"/>
              <w:rPr>
                <w:rFonts w:ascii="Times New Roman" w:hAnsi="Times New Roman" w:cs="Times New Roman"/>
                <w:sz w:val="18"/>
                <w:szCs w:val="18"/>
                <w:lang w:val="en-GB"/>
              </w:rPr>
            </w:pPr>
            <w:r w:rsidRPr="007B38B5">
              <w:rPr>
                <w:rFonts w:ascii="Times New Roman" w:hAnsi="Times New Roman" w:cs="Times New Roman"/>
                <w:sz w:val="18"/>
                <w:szCs w:val="18"/>
                <w:lang w:val="en-GB"/>
              </w:rPr>
              <w:t xml:space="preserve">RTW self-efficacy scale; WLQ; MFI, EORTC QOL-30; SQUASH </w:t>
            </w:r>
          </w:p>
        </w:tc>
        <w:tc>
          <w:tcPr>
            <w:tcW w:w="3539" w:type="dxa"/>
          </w:tcPr>
          <w:p w:rsidR="007F205B" w:rsidRPr="007B38B5" w:rsidRDefault="007F205B" w:rsidP="00EC61A3">
            <w:pPr>
              <w:spacing w:line="360" w:lineRule="auto"/>
              <w:rPr>
                <w:rFonts w:ascii="Times New Roman" w:hAnsi="Times New Roman" w:cs="Times New Roman"/>
                <w:sz w:val="18"/>
                <w:szCs w:val="18"/>
                <w:lang w:val="en-GB"/>
              </w:rPr>
            </w:pPr>
            <w:r w:rsidRPr="007B38B5">
              <w:rPr>
                <w:rFonts w:ascii="Times New Roman" w:hAnsi="Times New Roman" w:cs="Times New Roman"/>
                <w:sz w:val="18"/>
                <w:szCs w:val="18"/>
                <w:lang w:val="en-GB"/>
              </w:rPr>
              <w:lastRenderedPageBreak/>
              <w:t xml:space="preserve">Participants RTW: 59% at 6-mos. after the start of the programme, 86% at 12 mos., and 83% at 18 mos. The importance of work, work ability, RTW self-efficacy, and </w:t>
            </w:r>
            <w:proofErr w:type="spellStart"/>
            <w:r w:rsidRPr="007B38B5">
              <w:rPr>
                <w:rFonts w:ascii="Times New Roman" w:hAnsi="Times New Roman" w:cs="Times New Roman"/>
                <w:sz w:val="18"/>
                <w:szCs w:val="18"/>
                <w:lang w:val="en-GB"/>
              </w:rPr>
              <w:t>QoL</w:t>
            </w:r>
            <w:proofErr w:type="spellEnd"/>
            <w:r w:rsidRPr="007B38B5">
              <w:rPr>
                <w:rFonts w:ascii="Times New Roman" w:hAnsi="Times New Roman" w:cs="Times New Roman"/>
                <w:sz w:val="18"/>
                <w:szCs w:val="18"/>
                <w:lang w:val="en-GB"/>
              </w:rPr>
              <w:t xml:space="preserve"> showed statistically significant improvements at 6,12-and-18 mos. </w:t>
            </w:r>
          </w:p>
          <w:p w:rsidR="007F205B" w:rsidRPr="007B38B5" w:rsidRDefault="007F205B" w:rsidP="00EC61A3">
            <w:pPr>
              <w:spacing w:line="360" w:lineRule="auto"/>
              <w:rPr>
                <w:rFonts w:ascii="Times New Roman" w:hAnsi="Times New Roman" w:cs="Times New Roman"/>
                <w:sz w:val="18"/>
                <w:szCs w:val="18"/>
                <w:lang w:val="en-GB"/>
              </w:rPr>
            </w:pPr>
          </w:p>
          <w:p w:rsidR="007F205B" w:rsidRPr="007B38B5" w:rsidRDefault="007F205B" w:rsidP="00EC61A3">
            <w:pPr>
              <w:spacing w:line="360" w:lineRule="auto"/>
              <w:rPr>
                <w:rFonts w:ascii="Times New Roman" w:hAnsi="Times New Roman" w:cs="Times New Roman"/>
                <w:b/>
                <w:bCs/>
                <w:sz w:val="18"/>
                <w:szCs w:val="18"/>
                <w:lang w:val="en-GB"/>
              </w:rPr>
            </w:pPr>
          </w:p>
        </w:tc>
      </w:tr>
      <w:tr w:rsidR="007F205B" w:rsidRPr="00177EE6" w:rsidTr="00EC61A3">
        <w:tc>
          <w:tcPr>
            <w:tcW w:w="15316" w:type="dxa"/>
            <w:gridSpan w:val="6"/>
            <w:shd w:val="clear" w:color="auto" w:fill="D9D9D9" w:themeFill="background1" w:themeFillShade="D9"/>
          </w:tcPr>
          <w:p w:rsidR="007F205B" w:rsidRPr="00E44D13" w:rsidRDefault="007F205B" w:rsidP="00EC61A3">
            <w:pPr>
              <w:spacing w:line="360" w:lineRule="auto"/>
              <w:jc w:val="center"/>
              <w:rPr>
                <w:rFonts w:ascii="Times New Roman" w:hAnsi="Times New Roman" w:cs="Times New Roman"/>
                <w:b/>
                <w:bCs/>
                <w:sz w:val="20"/>
                <w:szCs w:val="20"/>
                <w:lang w:val="en-GB"/>
              </w:rPr>
            </w:pPr>
            <w:r w:rsidRPr="00E44D13">
              <w:rPr>
                <w:rFonts w:ascii="Times New Roman" w:hAnsi="Times New Roman" w:cs="Times New Roman"/>
                <w:b/>
                <w:bCs/>
                <w:sz w:val="20"/>
                <w:szCs w:val="20"/>
                <w:lang w:val="en-GB"/>
              </w:rPr>
              <w:lastRenderedPageBreak/>
              <w:t>Qualitative study</w:t>
            </w:r>
          </w:p>
        </w:tc>
      </w:tr>
      <w:tr w:rsidR="007F205B" w:rsidRPr="00177EE6" w:rsidTr="00EC61A3">
        <w:trPr>
          <w:gridAfter w:val="1"/>
          <w:wAfter w:w="12" w:type="dxa"/>
        </w:trPr>
        <w:tc>
          <w:tcPr>
            <w:tcW w:w="1316" w:type="dxa"/>
            <w:vAlign w:val="center"/>
          </w:tcPr>
          <w:p w:rsidR="007F205B" w:rsidRPr="00D065EB" w:rsidRDefault="007F205B" w:rsidP="00EC61A3">
            <w:pPr>
              <w:spacing w:line="360" w:lineRule="auto"/>
              <w:jc w:val="center"/>
              <w:rPr>
                <w:rFonts w:ascii="Times New Roman" w:hAnsi="Times New Roman" w:cs="Times New Roman"/>
                <w:b/>
                <w:bCs/>
                <w:sz w:val="20"/>
                <w:szCs w:val="20"/>
              </w:rPr>
            </w:pPr>
            <w:proofErr w:type="spellStart"/>
            <w:r w:rsidRPr="00D065EB">
              <w:rPr>
                <w:rFonts w:ascii="Times New Roman" w:hAnsi="Times New Roman" w:cs="Times New Roman"/>
                <w:b/>
                <w:bCs/>
                <w:sz w:val="20"/>
                <w:szCs w:val="20"/>
              </w:rPr>
              <w:t>Groeneveld</w:t>
            </w:r>
            <w:proofErr w:type="spellEnd"/>
          </w:p>
          <w:p w:rsidR="007F205B" w:rsidRPr="00177EE6" w:rsidRDefault="007F205B" w:rsidP="00EC61A3">
            <w:pPr>
              <w:spacing w:line="360" w:lineRule="auto"/>
              <w:jc w:val="center"/>
              <w:rPr>
                <w:rFonts w:ascii="Times New Roman" w:hAnsi="Times New Roman" w:cs="Times New Roman"/>
                <w:b/>
                <w:bCs/>
                <w:sz w:val="16"/>
                <w:szCs w:val="16"/>
              </w:rPr>
            </w:pPr>
            <w:r w:rsidRPr="00D065EB">
              <w:rPr>
                <w:rFonts w:ascii="Times New Roman" w:hAnsi="Times New Roman" w:cs="Times New Roman"/>
                <w:b/>
                <w:bCs/>
                <w:sz w:val="20"/>
                <w:szCs w:val="20"/>
              </w:rPr>
              <w:t>(2013)</w:t>
            </w:r>
          </w:p>
        </w:tc>
        <w:tc>
          <w:tcPr>
            <w:tcW w:w="3646" w:type="dxa"/>
          </w:tcPr>
          <w:p w:rsidR="007F205B" w:rsidRPr="007B38B5" w:rsidRDefault="007F205B" w:rsidP="00EC61A3">
            <w:pPr>
              <w:spacing w:line="360" w:lineRule="auto"/>
              <w:rPr>
                <w:rFonts w:ascii="Times New Roman" w:hAnsi="Times New Roman" w:cs="Times New Roman"/>
                <w:b/>
                <w:bCs/>
                <w:sz w:val="18"/>
                <w:szCs w:val="18"/>
                <w:lang w:val="en-GB"/>
              </w:rPr>
            </w:pPr>
            <w:r w:rsidRPr="007B38B5">
              <w:rPr>
                <w:rFonts w:ascii="Times New Roman" w:hAnsi="Times New Roman" w:cs="Times New Roman"/>
                <w:b/>
                <w:bCs/>
                <w:sz w:val="18"/>
                <w:szCs w:val="18"/>
                <w:lang w:val="en-GB"/>
              </w:rPr>
              <w:t xml:space="preserve">Participants: </w:t>
            </w:r>
            <w:r w:rsidRPr="007B38B5">
              <w:rPr>
                <w:rFonts w:ascii="Times New Roman" w:hAnsi="Times New Roman" w:cs="Times New Roman"/>
                <w:sz w:val="18"/>
                <w:szCs w:val="18"/>
                <w:lang w:val="en-GB"/>
              </w:rPr>
              <w:t>N= 10 (</w:t>
            </w:r>
            <w:r w:rsidRPr="007B38B5">
              <w:rPr>
                <w:rFonts w:ascii="Times New Roman" w:hAnsi="Times New Roman" w:cs="Times New Roman"/>
                <w:i/>
                <w:iCs/>
                <w:sz w:val="18"/>
                <w:szCs w:val="18"/>
                <w:lang w:val="en-GB"/>
              </w:rPr>
              <w:t>M-</w:t>
            </w:r>
            <w:r w:rsidRPr="007B38B5">
              <w:rPr>
                <w:rFonts w:ascii="Times New Roman" w:hAnsi="Times New Roman" w:cs="Times New Roman"/>
                <w:sz w:val="18"/>
                <w:szCs w:val="18"/>
                <w:lang w:val="en-GB"/>
              </w:rPr>
              <w:t>age 56 yrs.); (</w:t>
            </w:r>
            <w:r w:rsidRPr="007B38B5">
              <w:rPr>
                <w:rFonts w:ascii="Times New Roman" w:hAnsi="Times New Roman" w:cs="Times New Roman"/>
                <w:sz w:val="18"/>
                <w:szCs w:val="18"/>
                <w:lang w:val="en-GB"/>
              </w:rPr>
              <w:softHyphen/>
            </w:r>
            <w:r w:rsidRPr="007B38B5">
              <w:rPr>
                <w:rFonts w:ascii="Times New Roman" w:hAnsi="Times New Roman" w:cs="Times New Roman"/>
                <w:sz w:val="18"/>
                <w:szCs w:val="18"/>
                <w:lang w:val="en-GB"/>
              </w:rPr>
              <w:softHyphen/>
            </w:r>
            <w:r w:rsidRPr="007B38B5">
              <w:rPr>
                <w:rFonts w:ascii="Times New Roman" w:hAnsi="Times New Roman" w:cs="Times New Roman"/>
                <w:sz w:val="18"/>
                <w:szCs w:val="18"/>
                <w:lang w:val="en-GB"/>
              </w:rPr>
              <w:softHyphen/>
              <w:t xml:space="preserve">90 % was female of which 70% was BC survivors) </w:t>
            </w:r>
          </w:p>
          <w:p w:rsidR="007F205B" w:rsidRPr="007B38B5" w:rsidRDefault="007F205B" w:rsidP="00EC61A3">
            <w:pPr>
              <w:spacing w:line="360" w:lineRule="auto"/>
              <w:rPr>
                <w:rFonts w:ascii="Times New Roman" w:hAnsi="Times New Roman" w:cs="Times New Roman"/>
                <w:b/>
                <w:bCs/>
                <w:sz w:val="18"/>
                <w:szCs w:val="18"/>
                <w:lang w:val="en-GB"/>
              </w:rPr>
            </w:pPr>
          </w:p>
          <w:p w:rsidR="007F205B" w:rsidRPr="007B38B5" w:rsidRDefault="007F205B" w:rsidP="00EC61A3">
            <w:pPr>
              <w:spacing w:line="360" w:lineRule="auto"/>
              <w:rPr>
                <w:rFonts w:ascii="Times New Roman" w:hAnsi="Times New Roman" w:cs="Times New Roman"/>
                <w:b/>
                <w:bCs/>
                <w:sz w:val="18"/>
                <w:szCs w:val="18"/>
                <w:lang w:val="en-GB"/>
              </w:rPr>
            </w:pPr>
            <w:r w:rsidRPr="007B38B5">
              <w:rPr>
                <w:rFonts w:ascii="Times New Roman" w:hAnsi="Times New Roman" w:cs="Times New Roman"/>
                <w:b/>
                <w:bCs/>
                <w:sz w:val="18"/>
                <w:szCs w:val="18"/>
                <w:lang w:val="en-GB"/>
              </w:rPr>
              <w:t xml:space="preserve">Inclusion criteria: </w:t>
            </w:r>
            <w:r w:rsidRPr="007B38B5">
              <w:rPr>
                <w:rFonts w:ascii="Times New Roman" w:hAnsi="Times New Roman" w:cs="Times New Roman"/>
                <w:sz w:val="18"/>
                <w:szCs w:val="18"/>
                <w:lang w:val="en-GB"/>
              </w:rPr>
              <w:t>Treated with chemotherapy, employed at the time of ds, and completed a 12-wk posttreatment exercise programme.</w:t>
            </w:r>
          </w:p>
          <w:p w:rsidR="007F205B" w:rsidRPr="007B38B5" w:rsidRDefault="007F205B" w:rsidP="00EC61A3">
            <w:pPr>
              <w:spacing w:line="360" w:lineRule="auto"/>
              <w:rPr>
                <w:rFonts w:ascii="Times New Roman" w:hAnsi="Times New Roman" w:cs="Times New Roman"/>
                <w:sz w:val="18"/>
                <w:szCs w:val="18"/>
                <w:lang w:val="en-GB"/>
              </w:rPr>
            </w:pPr>
          </w:p>
          <w:p w:rsidR="007F205B" w:rsidRPr="007B38B5" w:rsidRDefault="007F205B" w:rsidP="00EC61A3">
            <w:pPr>
              <w:spacing w:line="360" w:lineRule="auto"/>
              <w:rPr>
                <w:rFonts w:ascii="Times New Roman" w:hAnsi="Times New Roman" w:cs="Times New Roman"/>
                <w:b/>
                <w:bCs/>
                <w:sz w:val="18"/>
                <w:szCs w:val="18"/>
                <w:lang w:val="en-GB"/>
              </w:rPr>
            </w:pPr>
            <w:r w:rsidRPr="007B38B5">
              <w:rPr>
                <w:rFonts w:ascii="Times New Roman" w:hAnsi="Times New Roman" w:cs="Times New Roman"/>
                <w:b/>
                <w:bCs/>
                <w:sz w:val="18"/>
                <w:szCs w:val="18"/>
                <w:lang w:val="en-GB"/>
              </w:rPr>
              <w:t xml:space="preserve">Study setting: </w:t>
            </w:r>
            <w:r w:rsidRPr="007B38B5">
              <w:rPr>
                <w:rFonts w:ascii="Times New Roman" w:hAnsi="Times New Roman" w:cs="Times New Roman"/>
                <w:sz w:val="18"/>
                <w:szCs w:val="18"/>
                <w:lang w:val="en-GB"/>
              </w:rPr>
              <w:t xml:space="preserve">Medical Centre Haaglanden. </w:t>
            </w:r>
          </w:p>
        </w:tc>
        <w:tc>
          <w:tcPr>
            <w:tcW w:w="4356" w:type="dxa"/>
          </w:tcPr>
          <w:p w:rsidR="007F205B" w:rsidRPr="007B38B5" w:rsidRDefault="007F205B" w:rsidP="00EC61A3">
            <w:pPr>
              <w:spacing w:line="360" w:lineRule="auto"/>
              <w:rPr>
                <w:rFonts w:ascii="Times New Roman" w:hAnsi="Times New Roman" w:cs="Times New Roman"/>
                <w:b/>
                <w:bCs/>
                <w:sz w:val="18"/>
                <w:szCs w:val="18"/>
                <w:lang w:val="en-GB"/>
              </w:rPr>
            </w:pPr>
            <w:r w:rsidRPr="007B38B5">
              <w:rPr>
                <w:rFonts w:ascii="Times New Roman" w:hAnsi="Times New Roman" w:cs="Times New Roman"/>
                <w:b/>
                <w:bCs/>
                <w:sz w:val="18"/>
                <w:szCs w:val="18"/>
                <w:lang w:val="en-GB"/>
              </w:rPr>
              <w:t xml:space="preserve">Intervention received prior to the study: </w:t>
            </w:r>
            <w:r w:rsidRPr="007B38B5">
              <w:rPr>
                <w:rFonts w:ascii="Times New Roman" w:hAnsi="Times New Roman" w:cs="Times New Roman"/>
                <w:sz w:val="18"/>
                <w:szCs w:val="18"/>
                <w:lang w:val="en-GB"/>
              </w:rPr>
              <w:t xml:space="preserve">12-week group-based supervised physical exercise programme for 1-h twice p/wk. Consisting of interval and resistance training of moderate intensity. Interval training had 2-blocks of 08 min. on a cycle ergometer, and resistance training through weightlifting targeting large muscle groups. Programme was adapted from an evidence-based exercise programme. </w:t>
            </w:r>
          </w:p>
          <w:p w:rsidR="007F205B" w:rsidRPr="007B38B5" w:rsidRDefault="007F205B" w:rsidP="00EC61A3">
            <w:pPr>
              <w:spacing w:line="360" w:lineRule="auto"/>
              <w:rPr>
                <w:rFonts w:ascii="Times New Roman" w:hAnsi="Times New Roman" w:cs="Times New Roman"/>
                <w:sz w:val="18"/>
                <w:szCs w:val="18"/>
                <w:lang w:val="en-GB"/>
              </w:rPr>
            </w:pPr>
          </w:p>
          <w:p w:rsidR="007F205B" w:rsidRPr="007B38B5" w:rsidRDefault="007F205B" w:rsidP="00EC61A3">
            <w:pPr>
              <w:spacing w:line="360" w:lineRule="auto"/>
              <w:rPr>
                <w:rFonts w:ascii="Times New Roman" w:hAnsi="Times New Roman" w:cs="Times New Roman"/>
                <w:sz w:val="18"/>
                <w:szCs w:val="18"/>
                <w:lang w:val="en-GB"/>
              </w:rPr>
            </w:pPr>
            <w:r>
              <w:rPr>
                <w:rFonts w:ascii="Times New Roman" w:hAnsi="Times New Roman" w:cs="Times New Roman"/>
                <w:b/>
                <w:bCs/>
                <w:sz w:val="18"/>
                <w:szCs w:val="18"/>
                <w:lang w:val="en-GB"/>
              </w:rPr>
              <w:t xml:space="preserve"> Health care provider</w:t>
            </w:r>
            <w:r w:rsidRPr="007B38B5">
              <w:rPr>
                <w:rFonts w:ascii="Times New Roman" w:hAnsi="Times New Roman" w:cs="Times New Roman"/>
                <w:b/>
                <w:bCs/>
                <w:sz w:val="18"/>
                <w:szCs w:val="18"/>
                <w:lang w:val="en-GB"/>
              </w:rPr>
              <w:t>:</w:t>
            </w:r>
            <w:r w:rsidRPr="007B38B5">
              <w:rPr>
                <w:sz w:val="18"/>
                <w:szCs w:val="18"/>
              </w:rPr>
              <w:t xml:space="preserve"> S</w:t>
            </w:r>
            <w:proofErr w:type="spellStart"/>
            <w:r w:rsidRPr="007B38B5">
              <w:rPr>
                <w:rFonts w:ascii="Times New Roman" w:hAnsi="Times New Roman" w:cs="Times New Roman"/>
                <w:sz w:val="18"/>
                <w:szCs w:val="18"/>
                <w:lang w:val="en-GB"/>
              </w:rPr>
              <w:t>ports</w:t>
            </w:r>
            <w:proofErr w:type="spellEnd"/>
            <w:r w:rsidRPr="007B38B5">
              <w:rPr>
                <w:rFonts w:ascii="Times New Roman" w:hAnsi="Times New Roman" w:cs="Times New Roman"/>
                <w:sz w:val="18"/>
                <w:szCs w:val="18"/>
                <w:lang w:val="en-GB"/>
              </w:rPr>
              <w:t xml:space="preserve"> medicine physician.</w:t>
            </w:r>
          </w:p>
          <w:p w:rsidR="007F205B" w:rsidRPr="007B38B5" w:rsidRDefault="007F205B" w:rsidP="00EC61A3">
            <w:pPr>
              <w:spacing w:line="360" w:lineRule="auto"/>
              <w:rPr>
                <w:rFonts w:ascii="Times New Roman" w:hAnsi="Times New Roman" w:cs="Times New Roman"/>
                <w:sz w:val="18"/>
                <w:szCs w:val="18"/>
                <w:lang w:val="en-GB"/>
              </w:rPr>
            </w:pPr>
          </w:p>
          <w:p w:rsidR="007F205B" w:rsidRPr="007B38B5" w:rsidRDefault="007F205B" w:rsidP="00EC61A3">
            <w:pPr>
              <w:spacing w:line="360" w:lineRule="auto"/>
              <w:rPr>
                <w:rFonts w:ascii="Times New Roman" w:hAnsi="Times New Roman" w:cs="Times New Roman"/>
                <w:b/>
                <w:bCs/>
                <w:sz w:val="18"/>
                <w:szCs w:val="18"/>
                <w:lang w:val="en-GB"/>
              </w:rPr>
            </w:pPr>
            <w:r w:rsidRPr="007B38B5">
              <w:rPr>
                <w:rFonts w:ascii="Times New Roman" w:hAnsi="Times New Roman" w:cs="Times New Roman"/>
                <w:b/>
                <w:bCs/>
                <w:sz w:val="18"/>
                <w:szCs w:val="18"/>
                <w:lang w:val="en-GB"/>
              </w:rPr>
              <w:t xml:space="preserve">Control: </w:t>
            </w:r>
            <w:r w:rsidRPr="007B38B5">
              <w:rPr>
                <w:rFonts w:ascii="Times New Roman" w:hAnsi="Times New Roman" w:cs="Times New Roman"/>
                <w:sz w:val="18"/>
                <w:szCs w:val="18"/>
                <w:lang w:val="en-GB"/>
              </w:rPr>
              <w:t>Not applicable.</w:t>
            </w:r>
            <w:r w:rsidRPr="007B38B5">
              <w:rPr>
                <w:rFonts w:ascii="Times New Roman" w:hAnsi="Times New Roman" w:cs="Times New Roman"/>
                <w:b/>
                <w:bCs/>
                <w:sz w:val="18"/>
                <w:szCs w:val="18"/>
                <w:lang w:val="en-GB"/>
              </w:rPr>
              <w:t xml:space="preserve"> </w:t>
            </w:r>
          </w:p>
        </w:tc>
        <w:tc>
          <w:tcPr>
            <w:tcW w:w="2447" w:type="dxa"/>
          </w:tcPr>
          <w:p w:rsidR="007F205B" w:rsidRPr="007B38B5" w:rsidRDefault="007F205B" w:rsidP="00EC61A3">
            <w:pPr>
              <w:spacing w:line="360" w:lineRule="auto"/>
              <w:rPr>
                <w:rFonts w:ascii="Times New Roman" w:hAnsi="Times New Roman" w:cs="Times New Roman"/>
                <w:sz w:val="18"/>
                <w:szCs w:val="18"/>
                <w:lang w:val="en-GB"/>
              </w:rPr>
            </w:pPr>
            <w:r w:rsidRPr="007B38B5">
              <w:rPr>
                <w:rFonts w:ascii="Times New Roman" w:hAnsi="Times New Roman" w:cs="Times New Roman"/>
                <w:sz w:val="18"/>
                <w:szCs w:val="18"/>
                <w:lang w:val="en-GB"/>
              </w:rPr>
              <w:t>Semi-</w:t>
            </w:r>
            <w:proofErr w:type="spellStart"/>
            <w:r w:rsidRPr="007B38B5">
              <w:rPr>
                <w:rFonts w:ascii="Times New Roman" w:hAnsi="Times New Roman" w:cs="Times New Roman"/>
                <w:sz w:val="18"/>
                <w:szCs w:val="18"/>
                <w:lang w:val="en-GB"/>
              </w:rPr>
              <w:t>structed</w:t>
            </w:r>
            <w:proofErr w:type="spellEnd"/>
            <w:r w:rsidRPr="007B38B5">
              <w:rPr>
                <w:rFonts w:ascii="Times New Roman" w:hAnsi="Times New Roman" w:cs="Times New Roman"/>
                <w:sz w:val="18"/>
                <w:szCs w:val="18"/>
                <w:lang w:val="en-GB"/>
              </w:rPr>
              <w:t xml:space="preserve"> individual interviews, scheduled for 45-60 min, which were audio-taped, transcribed, and coded. The following topics were discussed: RTW and work performance; physical exercise programme after treatment; perceived link between physical exercise and work </w:t>
            </w:r>
          </w:p>
        </w:tc>
        <w:tc>
          <w:tcPr>
            <w:tcW w:w="3539" w:type="dxa"/>
          </w:tcPr>
          <w:p w:rsidR="007F205B" w:rsidRPr="007B38B5" w:rsidRDefault="007F205B" w:rsidP="00EC61A3">
            <w:pPr>
              <w:spacing w:line="360" w:lineRule="auto"/>
              <w:rPr>
                <w:rFonts w:ascii="Times New Roman" w:hAnsi="Times New Roman" w:cs="Times New Roman"/>
                <w:sz w:val="18"/>
                <w:szCs w:val="18"/>
                <w:lang w:val="en-GB"/>
              </w:rPr>
            </w:pPr>
            <w:r w:rsidRPr="007B38B5">
              <w:rPr>
                <w:rFonts w:ascii="Times New Roman" w:hAnsi="Times New Roman" w:cs="Times New Roman"/>
                <w:sz w:val="18"/>
                <w:szCs w:val="18"/>
                <w:lang w:val="en-GB"/>
              </w:rPr>
              <w:t xml:space="preserve">8-participants RTW most within half a year after </w:t>
            </w:r>
            <w:proofErr w:type="spellStart"/>
            <w:r w:rsidRPr="007B38B5">
              <w:rPr>
                <w:rFonts w:ascii="Times New Roman" w:hAnsi="Times New Roman" w:cs="Times New Roman"/>
                <w:sz w:val="18"/>
                <w:szCs w:val="18"/>
                <w:lang w:val="en-GB"/>
              </w:rPr>
              <w:t>Tx</w:t>
            </w:r>
            <w:proofErr w:type="spellEnd"/>
            <w:r w:rsidRPr="007B38B5">
              <w:rPr>
                <w:rFonts w:ascii="Times New Roman" w:hAnsi="Times New Roman" w:cs="Times New Roman"/>
                <w:sz w:val="18"/>
                <w:szCs w:val="18"/>
                <w:lang w:val="en-GB"/>
              </w:rPr>
              <w:t>, 5-participants reported insufficient RTW support from the occupational physician. Most of the participants enjoyed the programme. Perceived effects were: “improved fitness” and “renewed energy”. Participants voiced that by increasing energy levels through physical exercise, likely contributed to their ability to go back to work. Additionally, some reported that the physical exercise improved their work performance. Some participants said a supportive work environment, encouraged them to continue with physical exercise.</w:t>
            </w:r>
          </w:p>
        </w:tc>
      </w:tr>
      <w:tr w:rsidR="007F205B" w:rsidRPr="00177EE6" w:rsidTr="00EC61A3">
        <w:tc>
          <w:tcPr>
            <w:tcW w:w="15316" w:type="dxa"/>
            <w:gridSpan w:val="6"/>
            <w:vAlign w:val="center"/>
          </w:tcPr>
          <w:p w:rsidR="007F205B" w:rsidRPr="007B38B5" w:rsidRDefault="007F205B" w:rsidP="00EC61A3">
            <w:pPr>
              <w:spacing w:line="360" w:lineRule="auto"/>
              <w:jc w:val="both"/>
              <w:rPr>
                <w:rFonts w:ascii="Times New Roman" w:hAnsi="Times New Roman" w:cs="Times New Roman"/>
                <w:sz w:val="18"/>
                <w:szCs w:val="18"/>
                <w:lang w:val="en-GB"/>
              </w:rPr>
            </w:pPr>
            <w:r w:rsidRPr="007B38B5">
              <w:rPr>
                <w:rFonts w:ascii="Times New Roman" w:hAnsi="Times New Roman" w:cs="Times New Roman"/>
                <w:b/>
                <w:bCs/>
                <w:sz w:val="18"/>
                <w:szCs w:val="18"/>
                <w:lang w:val="en-GB"/>
              </w:rPr>
              <w:lastRenderedPageBreak/>
              <w:t xml:space="preserve">Ds: </w:t>
            </w:r>
            <w:r w:rsidRPr="007B38B5">
              <w:rPr>
                <w:rFonts w:ascii="Times New Roman" w:hAnsi="Times New Roman" w:cs="Times New Roman"/>
                <w:sz w:val="18"/>
                <w:szCs w:val="18"/>
                <w:lang w:val="en-GB"/>
              </w:rPr>
              <w:t xml:space="preserve">Diagnosis; </w:t>
            </w:r>
            <w:proofErr w:type="spellStart"/>
            <w:r w:rsidRPr="007B38B5">
              <w:rPr>
                <w:rFonts w:ascii="Times New Roman" w:hAnsi="Times New Roman" w:cs="Times New Roman"/>
                <w:b/>
                <w:bCs/>
                <w:sz w:val="18"/>
                <w:szCs w:val="18"/>
                <w:lang w:val="en-GB"/>
              </w:rPr>
              <w:t>Tx</w:t>
            </w:r>
            <w:proofErr w:type="spellEnd"/>
            <w:r w:rsidRPr="007B38B5">
              <w:rPr>
                <w:rFonts w:ascii="Times New Roman" w:hAnsi="Times New Roman" w:cs="Times New Roman"/>
                <w:b/>
                <w:bCs/>
                <w:sz w:val="18"/>
                <w:szCs w:val="18"/>
                <w:lang w:val="en-GB"/>
              </w:rPr>
              <w:t>:</w:t>
            </w:r>
            <w:r w:rsidRPr="007B38B5">
              <w:rPr>
                <w:rFonts w:ascii="Times New Roman" w:hAnsi="Times New Roman" w:cs="Times New Roman"/>
                <w:sz w:val="18"/>
                <w:szCs w:val="18"/>
                <w:lang w:val="en-GB"/>
              </w:rPr>
              <w:t xml:space="preserve"> Treatment; </w:t>
            </w:r>
            <w:r w:rsidRPr="007B38B5">
              <w:rPr>
                <w:rFonts w:ascii="Times New Roman" w:hAnsi="Times New Roman" w:cs="Times New Roman"/>
                <w:b/>
                <w:bCs/>
                <w:sz w:val="18"/>
                <w:szCs w:val="18"/>
                <w:lang w:val="en-GB"/>
              </w:rPr>
              <w:t>D/C</w:t>
            </w:r>
            <w:r w:rsidRPr="007B38B5">
              <w:rPr>
                <w:rFonts w:ascii="Times New Roman" w:hAnsi="Times New Roman" w:cs="Times New Roman"/>
                <w:sz w:val="18"/>
                <w:szCs w:val="18"/>
                <w:lang w:val="en-GB"/>
              </w:rPr>
              <w:t xml:space="preserve">: Discharge; </w:t>
            </w:r>
            <w:r w:rsidRPr="007B38B5">
              <w:rPr>
                <w:rFonts w:ascii="Times New Roman" w:hAnsi="Times New Roman" w:cs="Times New Roman"/>
                <w:b/>
                <w:bCs/>
                <w:sz w:val="18"/>
                <w:szCs w:val="18"/>
                <w:lang w:val="en-GB"/>
              </w:rPr>
              <w:t xml:space="preserve">RCT: </w:t>
            </w:r>
            <w:r w:rsidRPr="007B38B5">
              <w:rPr>
                <w:rFonts w:ascii="Times New Roman" w:hAnsi="Times New Roman" w:cs="Times New Roman"/>
                <w:sz w:val="18"/>
                <w:szCs w:val="18"/>
                <w:lang w:val="en-GB"/>
              </w:rPr>
              <w:t>Randomised Controlled Trial;</w:t>
            </w:r>
            <w:r w:rsidRPr="007B38B5">
              <w:rPr>
                <w:rFonts w:ascii="Times New Roman" w:hAnsi="Times New Roman" w:cs="Times New Roman"/>
                <w:b/>
                <w:bCs/>
                <w:sz w:val="18"/>
                <w:szCs w:val="18"/>
                <w:lang w:val="en-GB"/>
              </w:rPr>
              <w:t xml:space="preserve"> BC: </w:t>
            </w:r>
            <w:r w:rsidRPr="007B38B5">
              <w:rPr>
                <w:rFonts w:ascii="Times New Roman" w:hAnsi="Times New Roman" w:cs="Times New Roman"/>
                <w:sz w:val="18"/>
                <w:szCs w:val="18"/>
                <w:lang w:val="en-GB"/>
              </w:rPr>
              <w:t xml:space="preserve">Breast Cancer; </w:t>
            </w:r>
            <w:r w:rsidRPr="007B38B5">
              <w:rPr>
                <w:rFonts w:ascii="Times New Roman" w:hAnsi="Times New Roman" w:cs="Times New Roman"/>
                <w:b/>
                <w:bCs/>
                <w:sz w:val="18"/>
                <w:szCs w:val="18"/>
                <w:lang w:val="en-GB"/>
              </w:rPr>
              <w:t xml:space="preserve">RTW:  </w:t>
            </w:r>
            <w:r w:rsidRPr="007B38B5">
              <w:rPr>
                <w:rFonts w:ascii="Times New Roman" w:hAnsi="Times New Roman" w:cs="Times New Roman"/>
                <w:sz w:val="18"/>
                <w:szCs w:val="18"/>
                <w:lang w:val="en-GB"/>
              </w:rPr>
              <w:t xml:space="preserve">Return-to-work; </w:t>
            </w:r>
            <w:r w:rsidRPr="007B38B5">
              <w:rPr>
                <w:rFonts w:ascii="Times New Roman" w:hAnsi="Times New Roman" w:cs="Times New Roman"/>
                <w:b/>
                <w:bCs/>
                <w:sz w:val="18"/>
                <w:szCs w:val="18"/>
                <w:lang w:val="en-GB"/>
              </w:rPr>
              <w:t>EORTC- QLOC-30</w:t>
            </w:r>
            <w:r w:rsidRPr="007B38B5">
              <w:rPr>
                <w:rFonts w:ascii="Times New Roman" w:hAnsi="Times New Roman" w:cs="Times New Roman"/>
                <w:sz w:val="18"/>
                <w:szCs w:val="18"/>
                <w:lang w:val="en-GB"/>
              </w:rPr>
              <w:t xml:space="preserve"> – European Organisation for Research and Treatment of Cancer; </w:t>
            </w:r>
            <w:r w:rsidRPr="007B38B5">
              <w:rPr>
                <w:rFonts w:ascii="Times New Roman" w:hAnsi="Times New Roman" w:cs="Times New Roman"/>
                <w:b/>
                <w:bCs/>
                <w:sz w:val="18"/>
                <w:szCs w:val="18"/>
                <w:lang w:val="en-GB"/>
              </w:rPr>
              <w:t>QOL</w:t>
            </w:r>
            <w:r w:rsidRPr="007B38B5">
              <w:rPr>
                <w:rFonts w:ascii="Times New Roman" w:hAnsi="Times New Roman" w:cs="Times New Roman"/>
                <w:sz w:val="18"/>
                <w:szCs w:val="18"/>
                <w:lang w:val="en-GB"/>
              </w:rPr>
              <w:t xml:space="preserve"> – Quality of life; </w:t>
            </w:r>
            <w:r w:rsidRPr="007B38B5">
              <w:rPr>
                <w:rFonts w:ascii="Times New Roman" w:hAnsi="Times New Roman" w:cs="Times New Roman"/>
                <w:b/>
                <w:bCs/>
                <w:sz w:val="18"/>
                <w:szCs w:val="18"/>
              </w:rPr>
              <w:t xml:space="preserve">VAS: </w:t>
            </w:r>
            <w:r w:rsidRPr="007B38B5">
              <w:rPr>
                <w:rFonts w:ascii="Times New Roman" w:hAnsi="Times New Roman" w:cs="Times New Roman"/>
                <w:sz w:val="18"/>
                <w:szCs w:val="18"/>
              </w:rPr>
              <w:t>Visual analogue scale</w:t>
            </w:r>
            <w:r w:rsidRPr="007B38B5">
              <w:rPr>
                <w:rFonts w:ascii="Times New Roman" w:hAnsi="Times New Roman" w:cs="Times New Roman"/>
                <w:b/>
                <w:bCs/>
                <w:sz w:val="18"/>
                <w:szCs w:val="18"/>
              </w:rPr>
              <w:t xml:space="preserve">; </w:t>
            </w:r>
            <w:r w:rsidRPr="007B38B5">
              <w:rPr>
                <w:rFonts w:ascii="Times New Roman" w:hAnsi="Times New Roman" w:cs="Times New Roman"/>
                <w:b/>
                <w:bCs/>
                <w:sz w:val="18"/>
                <w:szCs w:val="18"/>
                <w:lang w:val="en-GB"/>
              </w:rPr>
              <w:t xml:space="preserve">WLQ: </w:t>
            </w:r>
            <w:r w:rsidRPr="007B38B5">
              <w:rPr>
                <w:rFonts w:ascii="Times New Roman" w:hAnsi="Times New Roman" w:cs="Times New Roman"/>
                <w:sz w:val="18"/>
                <w:szCs w:val="18"/>
                <w:lang w:val="en-GB"/>
              </w:rPr>
              <w:t xml:space="preserve">Work Limitations Questionnaire;  </w:t>
            </w:r>
            <w:r w:rsidRPr="007B38B5">
              <w:rPr>
                <w:rFonts w:ascii="Times New Roman" w:hAnsi="Times New Roman" w:cs="Times New Roman"/>
                <w:b/>
                <w:bCs/>
                <w:sz w:val="18"/>
                <w:szCs w:val="18"/>
                <w:lang w:val="en-GB"/>
              </w:rPr>
              <w:t>MFI:</w:t>
            </w:r>
            <w:r w:rsidRPr="007B38B5">
              <w:rPr>
                <w:rFonts w:ascii="Times New Roman" w:hAnsi="Times New Roman" w:cs="Times New Roman"/>
                <w:sz w:val="18"/>
                <w:szCs w:val="18"/>
                <w:lang w:val="en-GB"/>
              </w:rPr>
              <w:t xml:space="preserve"> Multidimensional Fatigue Inventory; </w:t>
            </w:r>
            <w:r w:rsidRPr="007B38B5">
              <w:rPr>
                <w:rFonts w:ascii="Times New Roman" w:hAnsi="Times New Roman" w:cs="Times New Roman"/>
                <w:b/>
                <w:bCs/>
                <w:sz w:val="18"/>
                <w:szCs w:val="18"/>
                <w:lang w:val="en-GB"/>
              </w:rPr>
              <w:t xml:space="preserve"> SQUASH: </w:t>
            </w:r>
            <w:r w:rsidRPr="007B38B5">
              <w:rPr>
                <w:rFonts w:ascii="Times New Roman" w:hAnsi="Times New Roman" w:cs="Times New Roman"/>
                <w:sz w:val="18"/>
                <w:szCs w:val="18"/>
                <w:lang w:val="en-GB"/>
              </w:rPr>
              <w:t xml:space="preserve">Short Questionnaire to Assess health enhancing physical activity; </w:t>
            </w:r>
            <w:r w:rsidRPr="007B38B5">
              <w:rPr>
                <w:rFonts w:ascii="Times New Roman" w:hAnsi="Times New Roman" w:cs="Times New Roman"/>
                <w:b/>
                <w:bCs/>
                <w:sz w:val="18"/>
                <w:szCs w:val="18"/>
                <w:lang w:val="en-GB"/>
              </w:rPr>
              <w:t xml:space="preserve">WAI- </w:t>
            </w:r>
            <w:r w:rsidRPr="007B38B5">
              <w:rPr>
                <w:rFonts w:ascii="Times New Roman" w:hAnsi="Times New Roman" w:cs="Times New Roman"/>
                <w:sz w:val="18"/>
                <w:szCs w:val="18"/>
                <w:lang w:val="en-GB"/>
              </w:rPr>
              <w:t xml:space="preserve">Work Ability Index; </w:t>
            </w:r>
            <w:r w:rsidRPr="007B38B5">
              <w:rPr>
                <w:rFonts w:ascii="Times New Roman" w:hAnsi="Times New Roman" w:cs="Times New Roman"/>
                <w:b/>
                <w:bCs/>
                <w:sz w:val="18"/>
                <w:szCs w:val="18"/>
                <w:lang w:val="en-GB"/>
              </w:rPr>
              <w:t xml:space="preserve">DASH: </w:t>
            </w:r>
            <w:r w:rsidRPr="007B38B5">
              <w:rPr>
                <w:rFonts w:ascii="Times New Roman" w:hAnsi="Times New Roman" w:cs="Times New Roman"/>
                <w:sz w:val="18"/>
                <w:szCs w:val="18"/>
                <w:lang w:val="en-GB"/>
              </w:rPr>
              <w:t xml:space="preserve">Disability of Arm, Shoulder, and Hand; </w:t>
            </w:r>
            <w:r w:rsidRPr="007B38B5">
              <w:rPr>
                <w:rFonts w:ascii="Times New Roman" w:hAnsi="Times New Roman" w:cs="Times New Roman"/>
                <w:b/>
                <w:bCs/>
                <w:sz w:val="18"/>
                <w:szCs w:val="18"/>
                <w:lang w:val="en-GB"/>
              </w:rPr>
              <w:t xml:space="preserve">MET-h/wk.: </w:t>
            </w:r>
            <w:r w:rsidRPr="007B38B5">
              <w:rPr>
                <w:rFonts w:ascii="Times New Roman" w:hAnsi="Times New Roman" w:cs="Times New Roman"/>
                <w:sz w:val="18"/>
                <w:szCs w:val="18"/>
                <w:lang w:val="en-GB"/>
              </w:rPr>
              <w:t xml:space="preserve">Metabolic Equivalent of Task-hour per week; </w:t>
            </w:r>
            <w:r w:rsidRPr="007B38B5">
              <w:rPr>
                <w:rFonts w:ascii="Times New Roman" w:hAnsi="Times New Roman" w:cs="Times New Roman"/>
                <w:b/>
                <w:bCs/>
                <w:sz w:val="18"/>
                <w:szCs w:val="18"/>
                <w:lang w:val="en-GB"/>
              </w:rPr>
              <w:t xml:space="preserve">RE-AIM: </w:t>
            </w:r>
            <w:r w:rsidRPr="007B38B5">
              <w:rPr>
                <w:rFonts w:ascii="Times New Roman" w:hAnsi="Times New Roman" w:cs="Times New Roman"/>
                <w:sz w:val="18"/>
                <w:szCs w:val="18"/>
                <w:lang w:val="en-GB"/>
              </w:rPr>
              <w:t>(Reach, Efficacy/effectiveness, Adoption, Implementation, and Maintenance);</w:t>
            </w:r>
            <w:r w:rsidRPr="007B38B5">
              <w:rPr>
                <w:rFonts w:ascii="Times New Roman" w:hAnsi="Times New Roman" w:cs="Times New Roman"/>
                <w:b/>
                <w:bCs/>
                <w:sz w:val="18"/>
                <w:szCs w:val="18"/>
                <w:lang w:val="en-GB"/>
              </w:rPr>
              <w:t xml:space="preserve"> BMI: </w:t>
            </w:r>
            <w:r w:rsidRPr="007B38B5">
              <w:rPr>
                <w:rFonts w:ascii="Times New Roman" w:hAnsi="Times New Roman" w:cs="Times New Roman"/>
                <w:sz w:val="18"/>
                <w:szCs w:val="18"/>
                <w:lang w:val="en-GB"/>
              </w:rPr>
              <w:t>Body Mass Index;</w:t>
            </w:r>
            <w:r w:rsidRPr="007B38B5">
              <w:rPr>
                <w:rFonts w:ascii="Times New Roman" w:hAnsi="Times New Roman" w:cs="Times New Roman"/>
                <w:b/>
                <w:bCs/>
                <w:sz w:val="18"/>
                <w:szCs w:val="18"/>
                <w:lang w:val="en-GB"/>
              </w:rPr>
              <w:t xml:space="preserve"> FACT- B: </w:t>
            </w:r>
            <w:r w:rsidRPr="007B38B5">
              <w:rPr>
                <w:rFonts w:ascii="Times New Roman" w:hAnsi="Times New Roman" w:cs="Times New Roman"/>
                <w:sz w:val="18"/>
                <w:szCs w:val="18"/>
                <w:lang w:val="en-GB"/>
              </w:rPr>
              <w:t xml:space="preserve">Functional </w:t>
            </w:r>
            <w:r>
              <w:rPr>
                <w:rFonts w:ascii="Times New Roman" w:hAnsi="Times New Roman" w:cs="Times New Roman"/>
                <w:sz w:val="18"/>
                <w:szCs w:val="18"/>
                <w:lang w:val="en-GB"/>
              </w:rPr>
              <w:t>A</w:t>
            </w:r>
            <w:r w:rsidRPr="007B38B5">
              <w:rPr>
                <w:rFonts w:ascii="Times New Roman" w:hAnsi="Times New Roman" w:cs="Times New Roman"/>
                <w:sz w:val="18"/>
                <w:szCs w:val="18"/>
                <w:lang w:val="en-GB"/>
              </w:rPr>
              <w:t>ssessment of Cancer Therapy</w:t>
            </w:r>
            <w:r w:rsidRPr="007B38B5">
              <w:rPr>
                <w:rFonts w:ascii="Times New Roman" w:hAnsi="Times New Roman" w:cs="Times New Roman"/>
                <w:b/>
                <w:bCs/>
                <w:sz w:val="18"/>
                <w:szCs w:val="18"/>
                <w:lang w:val="en-GB"/>
              </w:rPr>
              <w:t xml:space="preserve"> – Breast; FACT- G: </w:t>
            </w:r>
            <w:r w:rsidRPr="007B38B5">
              <w:rPr>
                <w:rFonts w:ascii="Times New Roman" w:hAnsi="Times New Roman" w:cs="Times New Roman"/>
                <w:sz w:val="18"/>
                <w:szCs w:val="18"/>
                <w:lang w:val="en-GB"/>
              </w:rPr>
              <w:t xml:space="preserve">Functional </w:t>
            </w:r>
            <w:r>
              <w:rPr>
                <w:rFonts w:ascii="Times New Roman" w:hAnsi="Times New Roman" w:cs="Times New Roman"/>
                <w:sz w:val="18"/>
                <w:szCs w:val="18"/>
                <w:lang w:val="en-GB"/>
              </w:rPr>
              <w:t>A</w:t>
            </w:r>
            <w:r w:rsidRPr="007B38B5">
              <w:rPr>
                <w:rFonts w:ascii="Times New Roman" w:hAnsi="Times New Roman" w:cs="Times New Roman"/>
                <w:sz w:val="18"/>
                <w:szCs w:val="18"/>
                <w:lang w:val="en-GB"/>
              </w:rPr>
              <w:t>ssessment of Cancer Therapy</w:t>
            </w:r>
            <w:r w:rsidRPr="007B38B5">
              <w:rPr>
                <w:rFonts w:ascii="Times New Roman" w:hAnsi="Times New Roman" w:cs="Times New Roman"/>
                <w:b/>
                <w:bCs/>
                <w:sz w:val="18"/>
                <w:szCs w:val="18"/>
                <w:lang w:val="en-GB"/>
              </w:rPr>
              <w:t xml:space="preserve"> – General (including additional concerns); FACT-F: </w:t>
            </w:r>
            <w:r w:rsidRPr="007B38B5">
              <w:rPr>
                <w:rFonts w:ascii="Times New Roman" w:hAnsi="Times New Roman" w:cs="Times New Roman"/>
                <w:sz w:val="18"/>
                <w:szCs w:val="18"/>
                <w:lang w:val="en-GB"/>
              </w:rPr>
              <w:t xml:space="preserve">Functional </w:t>
            </w:r>
            <w:r>
              <w:rPr>
                <w:rFonts w:ascii="Times New Roman" w:hAnsi="Times New Roman" w:cs="Times New Roman"/>
                <w:sz w:val="18"/>
                <w:szCs w:val="18"/>
                <w:lang w:val="en-GB"/>
              </w:rPr>
              <w:t>A</w:t>
            </w:r>
            <w:r w:rsidRPr="007B38B5">
              <w:rPr>
                <w:rFonts w:ascii="Times New Roman" w:hAnsi="Times New Roman" w:cs="Times New Roman"/>
                <w:sz w:val="18"/>
                <w:szCs w:val="18"/>
                <w:lang w:val="en-GB"/>
              </w:rPr>
              <w:t>ssessment of Cancer Therapy</w:t>
            </w:r>
            <w:r w:rsidRPr="007B38B5">
              <w:rPr>
                <w:rFonts w:ascii="Times New Roman" w:hAnsi="Times New Roman" w:cs="Times New Roman"/>
                <w:b/>
                <w:bCs/>
                <w:sz w:val="18"/>
                <w:szCs w:val="18"/>
                <w:lang w:val="en-GB"/>
              </w:rPr>
              <w:t xml:space="preserve"> </w:t>
            </w:r>
            <w:r>
              <w:rPr>
                <w:rFonts w:ascii="Times New Roman" w:hAnsi="Times New Roman" w:cs="Times New Roman"/>
                <w:b/>
                <w:bCs/>
                <w:sz w:val="18"/>
                <w:szCs w:val="18"/>
                <w:lang w:val="en-GB"/>
              </w:rPr>
              <w:t xml:space="preserve">- </w:t>
            </w:r>
            <w:r w:rsidRPr="007B38B5">
              <w:rPr>
                <w:rFonts w:ascii="Times New Roman" w:hAnsi="Times New Roman" w:cs="Times New Roman"/>
                <w:sz w:val="18"/>
                <w:szCs w:val="18"/>
                <w:lang w:val="en-GB"/>
              </w:rPr>
              <w:t>Fatigue</w:t>
            </w:r>
            <w:r w:rsidRPr="007B38B5">
              <w:rPr>
                <w:rFonts w:ascii="Times New Roman" w:hAnsi="Times New Roman" w:cs="Times New Roman"/>
                <w:b/>
                <w:bCs/>
                <w:sz w:val="18"/>
                <w:szCs w:val="18"/>
                <w:lang w:val="en-GB"/>
              </w:rPr>
              <w:t xml:space="preserve">; FACT-Cog: </w:t>
            </w:r>
            <w:r w:rsidRPr="007B38B5">
              <w:rPr>
                <w:rFonts w:ascii="Times New Roman" w:hAnsi="Times New Roman" w:cs="Times New Roman"/>
                <w:sz w:val="18"/>
                <w:szCs w:val="18"/>
                <w:lang w:val="en-GB"/>
              </w:rPr>
              <w:t xml:space="preserve">Functional </w:t>
            </w:r>
            <w:r>
              <w:rPr>
                <w:rFonts w:ascii="Times New Roman" w:hAnsi="Times New Roman" w:cs="Times New Roman"/>
                <w:sz w:val="18"/>
                <w:szCs w:val="18"/>
                <w:lang w:val="en-GB"/>
              </w:rPr>
              <w:t>A</w:t>
            </w:r>
            <w:r w:rsidRPr="007B38B5">
              <w:rPr>
                <w:rFonts w:ascii="Times New Roman" w:hAnsi="Times New Roman" w:cs="Times New Roman"/>
                <w:sz w:val="18"/>
                <w:szCs w:val="18"/>
                <w:lang w:val="en-GB"/>
              </w:rPr>
              <w:t>ssessment of Cancer Therapy</w:t>
            </w:r>
            <w:r w:rsidRPr="007B38B5">
              <w:rPr>
                <w:rFonts w:ascii="Times New Roman" w:hAnsi="Times New Roman" w:cs="Times New Roman"/>
                <w:b/>
                <w:bCs/>
                <w:sz w:val="18"/>
                <w:szCs w:val="18"/>
                <w:lang w:val="en-GB"/>
              </w:rPr>
              <w:t xml:space="preserve"> </w:t>
            </w:r>
            <w:r>
              <w:rPr>
                <w:rFonts w:ascii="Times New Roman" w:hAnsi="Times New Roman" w:cs="Times New Roman"/>
                <w:b/>
                <w:bCs/>
                <w:sz w:val="18"/>
                <w:szCs w:val="18"/>
                <w:lang w:val="en-GB"/>
              </w:rPr>
              <w:t xml:space="preserve">- </w:t>
            </w:r>
            <w:r w:rsidRPr="007B38B5">
              <w:rPr>
                <w:rFonts w:ascii="Times New Roman" w:hAnsi="Times New Roman" w:cs="Times New Roman"/>
                <w:sz w:val="18"/>
                <w:szCs w:val="18"/>
                <w:lang w:val="en-GB"/>
              </w:rPr>
              <w:t>Cognitive functioning</w:t>
            </w:r>
            <w:r w:rsidRPr="007B38B5">
              <w:rPr>
                <w:rFonts w:ascii="Times New Roman" w:hAnsi="Times New Roman" w:cs="Times New Roman"/>
                <w:b/>
                <w:bCs/>
                <w:sz w:val="18"/>
                <w:szCs w:val="18"/>
                <w:lang w:val="en-GB"/>
              </w:rPr>
              <w:t>; FACT – ES</w:t>
            </w:r>
            <w:r w:rsidRPr="007B38B5">
              <w:rPr>
                <w:rFonts w:ascii="Times New Roman" w:hAnsi="Times New Roman" w:cs="Times New Roman"/>
                <w:sz w:val="18"/>
                <w:szCs w:val="18"/>
                <w:lang w:val="en-GB"/>
              </w:rPr>
              <w:t xml:space="preserve">: Functional </w:t>
            </w:r>
            <w:r>
              <w:rPr>
                <w:rFonts w:ascii="Times New Roman" w:hAnsi="Times New Roman" w:cs="Times New Roman"/>
                <w:sz w:val="18"/>
                <w:szCs w:val="18"/>
                <w:lang w:val="en-GB"/>
              </w:rPr>
              <w:t>A</w:t>
            </w:r>
            <w:r w:rsidRPr="007B38B5">
              <w:rPr>
                <w:rFonts w:ascii="Times New Roman" w:hAnsi="Times New Roman" w:cs="Times New Roman"/>
                <w:sz w:val="18"/>
                <w:szCs w:val="18"/>
                <w:lang w:val="en-GB"/>
              </w:rPr>
              <w:t>ssessment of Cancer Therapy</w:t>
            </w:r>
            <w:r w:rsidRPr="007B38B5">
              <w:rPr>
                <w:rFonts w:ascii="Times New Roman" w:hAnsi="Times New Roman" w:cs="Times New Roman"/>
                <w:b/>
                <w:bCs/>
                <w:sz w:val="18"/>
                <w:szCs w:val="18"/>
                <w:lang w:val="en-GB"/>
              </w:rPr>
              <w:t xml:space="preserve"> </w:t>
            </w:r>
            <w:r>
              <w:rPr>
                <w:rFonts w:ascii="Times New Roman" w:hAnsi="Times New Roman" w:cs="Times New Roman"/>
                <w:b/>
                <w:bCs/>
                <w:sz w:val="18"/>
                <w:szCs w:val="18"/>
                <w:lang w:val="en-GB"/>
              </w:rPr>
              <w:t xml:space="preserve">- </w:t>
            </w:r>
            <w:r w:rsidRPr="007B38B5">
              <w:rPr>
                <w:rFonts w:ascii="Times New Roman" w:hAnsi="Times New Roman" w:cs="Times New Roman"/>
                <w:sz w:val="18"/>
                <w:szCs w:val="18"/>
                <w:lang w:val="en-GB"/>
              </w:rPr>
              <w:t>Endocrine Symptoms</w:t>
            </w:r>
            <w:r w:rsidRPr="007B38B5">
              <w:rPr>
                <w:rFonts w:ascii="Times New Roman" w:hAnsi="Times New Roman" w:cs="Times New Roman"/>
                <w:b/>
                <w:bCs/>
                <w:sz w:val="18"/>
                <w:szCs w:val="18"/>
                <w:lang w:val="en-GB"/>
              </w:rPr>
              <w:t xml:space="preserve">; PSQI: </w:t>
            </w:r>
            <w:r w:rsidRPr="007B38B5">
              <w:rPr>
                <w:rFonts w:ascii="Times New Roman" w:hAnsi="Times New Roman" w:cs="Times New Roman"/>
                <w:sz w:val="18"/>
                <w:szCs w:val="18"/>
                <w:lang w:val="en-GB"/>
              </w:rPr>
              <w:t>Pittsburgh Sleep Quality Index</w:t>
            </w:r>
            <w:r w:rsidRPr="007B38B5">
              <w:rPr>
                <w:rFonts w:ascii="Times New Roman" w:hAnsi="Times New Roman" w:cs="Times New Roman"/>
                <w:b/>
                <w:bCs/>
                <w:sz w:val="18"/>
                <w:szCs w:val="18"/>
                <w:lang w:val="en-GB"/>
              </w:rPr>
              <w:t xml:space="preserve">; WOMAC: </w:t>
            </w:r>
            <w:r w:rsidRPr="007B38B5">
              <w:rPr>
                <w:rFonts w:ascii="Times New Roman" w:hAnsi="Times New Roman" w:cs="Times New Roman"/>
                <w:sz w:val="18"/>
                <w:szCs w:val="18"/>
                <w:lang w:val="en-GB"/>
              </w:rPr>
              <w:t xml:space="preserve">McMaster Universities Osteoarthritis Index; </w:t>
            </w:r>
            <w:r w:rsidRPr="007B38B5">
              <w:rPr>
                <w:rFonts w:ascii="Times New Roman" w:hAnsi="Times New Roman" w:cs="Times New Roman"/>
                <w:b/>
                <w:bCs/>
                <w:sz w:val="18"/>
                <w:szCs w:val="18"/>
                <w:lang w:val="en-GB"/>
              </w:rPr>
              <w:t>HAD</w:t>
            </w:r>
            <w:r>
              <w:rPr>
                <w:rFonts w:ascii="Times New Roman" w:hAnsi="Times New Roman" w:cs="Times New Roman"/>
                <w:b/>
                <w:bCs/>
                <w:sz w:val="18"/>
                <w:szCs w:val="18"/>
                <w:lang w:val="en-GB"/>
              </w:rPr>
              <w:t>S</w:t>
            </w:r>
            <w:r w:rsidRPr="007B38B5">
              <w:rPr>
                <w:rFonts w:ascii="Times New Roman" w:hAnsi="Times New Roman" w:cs="Times New Roman"/>
                <w:b/>
                <w:bCs/>
                <w:sz w:val="18"/>
                <w:szCs w:val="18"/>
                <w:lang w:val="en-GB"/>
              </w:rPr>
              <w:t xml:space="preserve">: </w:t>
            </w:r>
            <w:r w:rsidRPr="007B38B5">
              <w:rPr>
                <w:rFonts w:ascii="Times New Roman" w:hAnsi="Times New Roman" w:cs="Times New Roman"/>
                <w:sz w:val="18"/>
                <w:szCs w:val="18"/>
                <w:lang w:val="en-GB"/>
              </w:rPr>
              <w:t xml:space="preserve">Hospital Anxiety and Stress Scale; </w:t>
            </w:r>
            <w:r w:rsidRPr="007B38B5">
              <w:rPr>
                <w:rFonts w:ascii="Times New Roman" w:hAnsi="Times New Roman" w:cs="Times New Roman"/>
                <w:b/>
                <w:bCs/>
                <w:sz w:val="18"/>
                <w:szCs w:val="18"/>
              </w:rPr>
              <w:t xml:space="preserve">MDT: </w:t>
            </w:r>
            <w:r w:rsidRPr="007B38B5">
              <w:rPr>
                <w:rFonts w:ascii="Times New Roman" w:hAnsi="Times New Roman" w:cs="Times New Roman"/>
                <w:sz w:val="18"/>
                <w:szCs w:val="18"/>
              </w:rPr>
              <w:t xml:space="preserve">Multidisciplinary; </w:t>
            </w:r>
            <w:r w:rsidRPr="007B38B5">
              <w:rPr>
                <w:rFonts w:ascii="Times New Roman" w:hAnsi="Times New Roman" w:cs="Times New Roman"/>
                <w:b/>
                <w:bCs/>
                <w:sz w:val="18"/>
                <w:szCs w:val="18"/>
                <w:lang w:val="en-GB"/>
              </w:rPr>
              <w:t xml:space="preserve">ROM: </w:t>
            </w:r>
            <w:r w:rsidRPr="007B38B5">
              <w:rPr>
                <w:rFonts w:ascii="Times New Roman" w:hAnsi="Times New Roman" w:cs="Times New Roman"/>
                <w:sz w:val="18"/>
                <w:szCs w:val="18"/>
                <w:lang w:val="en-GB"/>
              </w:rPr>
              <w:t xml:space="preserve">Range of Motion; </w:t>
            </w:r>
            <w:r w:rsidRPr="007B38B5">
              <w:rPr>
                <w:rFonts w:ascii="Times New Roman" w:hAnsi="Times New Roman" w:cs="Times New Roman"/>
                <w:b/>
                <w:bCs/>
                <w:sz w:val="18"/>
                <w:szCs w:val="18"/>
                <w:lang w:val="en-GB"/>
              </w:rPr>
              <w:t>I:</w:t>
            </w:r>
            <w:r w:rsidRPr="007B38B5">
              <w:rPr>
                <w:rFonts w:ascii="Times New Roman" w:hAnsi="Times New Roman" w:cs="Times New Roman"/>
                <w:sz w:val="18"/>
                <w:szCs w:val="18"/>
                <w:lang w:val="en-GB"/>
              </w:rPr>
              <w:t xml:space="preserve"> Intervention group; </w:t>
            </w:r>
            <w:r w:rsidRPr="007B38B5">
              <w:rPr>
                <w:rFonts w:ascii="Times New Roman" w:hAnsi="Times New Roman" w:cs="Times New Roman"/>
                <w:b/>
                <w:bCs/>
                <w:sz w:val="18"/>
                <w:szCs w:val="18"/>
                <w:lang w:val="en-GB"/>
              </w:rPr>
              <w:t xml:space="preserve">II: </w:t>
            </w:r>
            <w:r w:rsidRPr="007B38B5">
              <w:rPr>
                <w:rFonts w:ascii="Times New Roman" w:hAnsi="Times New Roman" w:cs="Times New Roman"/>
                <w:sz w:val="18"/>
                <w:szCs w:val="18"/>
                <w:lang w:val="en-GB"/>
              </w:rPr>
              <w:t xml:space="preserve">Control group; </w:t>
            </w:r>
            <w:r w:rsidRPr="007B38B5">
              <w:rPr>
                <w:rFonts w:ascii="Times New Roman" w:hAnsi="Times New Roman" w:cs="Times New Roman"/>
                <w:b/>
                <w:bCs/>
                <w:sz w:val="18"/>
                <w:szCs w:val="18"/>
                <w:lang w:val="en-GB"/>
              </w:rPr>
              <w:t xml:space="preserve">UL: </w:t>
            </w:r>
            <w:r w:rsidRPr="007B38B5">
              <w:rPr>
                <w:rFonts w:ascii="Times New Roman" w:hAnsi="Times New Roman" w:cs="Times New Roman"/>
                <w:sz w:val="18"/>
                <w:szCs w:val="18"/>
                <w:lang w:val="en-GB"/>
              </w:rPr>
              <w:t>Upper limb</w:t>
            </w:r>
            <w:r>
              <w:rPr>
                <w:rFonts w:ascii="Times New Roman" w:hAnsi="Times New Roman" w:cs="Times New Roman"/>
                <w:sz w:val="18"/>
                <w:szCs w:val="18"/>
                <w:lang w:val="en-GB"/>
              </w:rPr>
              <w:t xml:space="preserve">; </w:t>
            </w:r>
            <w:r w:rsidRPr="007B38B5">
              <w:rPr>
                <w:rFonts w:ascii="Times New Roman" w:hAnsi="Times New Roman" w:cs="Times New Roman"/>
                <w:sz w:val="18"/>
                <w:szCs w:val="18"/>
                <w:lang w:val="en-GB"/>
              </w:rPr>
              <w:t>*</w:t>
            </w:r>
            <w:r w:rsidRPr="007B38B5">
              <w:rPr>
                <w:rFonts w:ascii="Times New Roman" w:hAnsi="Times New Roman" w:cs="Times New Roman"/>
                <w:b/>
                <w:bCs/>
                <w:sz w:val="18"/>
                <w:szCs w:val="18"/>
                <w:lang w:val="en-GB"/>
              </w:rPr>
              <w:t xml:space="preserve">Simple mastectomy: </w:t>
            </w:r>
            <w:r w:rsidRPr="007B38B5">
              <w:rPr>
                <w:rFonts w:ascii="Times New Roman" w:hAnsi="Times New Roman" w:cs="Times New Roman"/>
                <w:sz w:val="18"/>
                <w:szCs w:val="18"/>
                <w:lang w:val="en-GB"/>
              </w:rPr>
              <w:t>only removal of breast</w:t>
            </w:r>
            <w:r>
              <w:rPr>
                <w:rFonts w:ascii="Times New Roman" w:hAnsi="Times New Roman" w:cs="Times New Roman"/>
                <w:sz w:val="18"/>
                <w:szCs w:val="18"/>
                <w:lang w:val="en-GB"/>
              </w:rPr>
              <w:t>;</w:t>
            </w:r>
            <w:r w:rsidRPr="007B38B5">
              <w:rPr>
                <w:rFonts w:ascii="Times New Roman" w:hAnsi="Times New Roman" w:cs="Times New Roman"/>
                <w:sz w:val="18"/>
                <w:szCs w:val="18"/>
                <w:lang w:val="en-GB"/>
              </w:rPr>
              <w:t xml:space="preserve"> </w:t>
            </w:r>
            <w:r w:rsidRPr="007B38B5">
              <w:rPr>
                <w:rFonts w:ascii="Times New Roman" w:hAnsi="Times New Roman" w:cs="Times New Roman"/>
                <w:b/>
                <w:bCs/>
                <w:sz w:val="18"/>
                <w:szCs w:val="18"/>
                <w:lang w:val="en-GB"/>
              </w:rPr>
              <w:t xml:space="preserve">**Modified radical mastectomy: </w:t>
            </w:r>
            <w:r w:rsidRPr="007B38B5">
              <w:rPr>
                <w:rFonts w:ascii="Times New Roman" w:hAnsi="Times New Roman" w:cs="Times New Roman"/>
                <w:sz w:val="18"/>
                <w:szCs w:val="18"/>
                <w:lang w:val="en-GB"/>
              </w:rPr>
              <w:t>removal of breast, lymph nodes, portion pectoral muscles</w:t>
            </w:r>
            <w:r>
              <w:rPr>
                <w:rFonts w:ascii="Times New Roman" w:hAnsi="Times New Roman" w:cs="Times New Roman"/>
                <w:sz w:val="18"/>
                <w:szCs w:val="18"/>
                <w:lang w:val="en-GB"/>
              </w:rPr>
              <w:t>;</w:t>
            </w:r>
            <w:r w:rsidRPr="007B38B5">
              <w:rPr>
                <w:rFonts w:ascii="Times New Roman" w:hAnsi="Times New Roman" w:cs="Times New Roman"/>
                <w:sz w:val="18"/>
                <w:szCs w:val="18"/>
                <w:lang w:val="en-GB"/>
              </w:rPr>
              <w:t xml:space="preserve"> </w:t>
            </w:r>
            <w:r w:rsidRPr="007B38B5">
              <w:rPr>
                <w:rFonts w:ascii="Times New Roman" w:hAnsi="Times New Roman" w:cs="Times New Roman"/>
                <w:b/>
                <w:bCs/>
                <w:sz w:val="18"/>
                <w:szCs w:val="18"/>
                <w:lang w:val="en-GB"/>
              </w:rPr>
              <w:t xml:space="preserve">***Radical mastectomy: </w:t>
            </w:r>
            <w:r w:rsidRPr="007B38B5">
              <w:rPr>
                <w:rFonts w:ascii="Times New Roman" w:hAnsi="Times New Roman" w:cs="Times New Roman"/>
                <w:sz w:val="18"/>
                <w:szCs w:val="18"/>
                <w:lang w:val="en-GB"/>
              </w:rPr>
              <w:t>removal of breast, axillary lymph nodes, pectoral muscles</w:t>
            </w:r>
            <w:r>
              <w:rPr>
                <w:rFonts w:ascii="Times New Roman" w:hAnsi="Times New Roman" w:cs="Times New Roman"/>
                <w:sz w:val="18"/>
                <w:szCs w:val="18"/>
                <w:lang w:val="en-GB"/>
              </w:rPr>
              <w:t xml:space="preserve">; </w:t>
            </w:r>
            <w:r w:rsidRPr="007B38B5">
              <w:rPr>
                <w:rFonts w:ascii="Times New Roman" w:hAnsi="Times New Roman" w:cs="Times New Roman"/>
                <w:b/>
                <w:bCs/>
                <w:sz w:val="18"/>
                <w:szCs w:val="18"/>
                <w:lang w:val="en-GB"/>
              </w:rPr>
              <w:t xml:space="preserve">**** Extended radical mastectomy: </w:t>
            </w:r>
            <w:r w:rsidRPr="007B38B5">
              <w:rPr>
                <w:rFonts w:ascii="Times New Roman" w:hAnsi="Times New Roman" w:cs="Times New Roman"/>
                <w:sz w:val="18"/>
                <w:szCs w:val="18"/>
                <w:lang w:val="en-GB"/>
              </w:rPr>
              <w:t>removal of tissue as indicated under radical mastectomy and medial chest wall overlying the internal mammary nodes.</w:t>
            </w:r>
          </w:p>
        </w:tc>
      </w:tr>
    </w:tbl>
    <w:p w:rsidR="007F205B" w:rsidRPr="00414637" w:rsidRDefault="007F205B" w:rsidP="007F205B"/>
    <w:p w:rsidR="001A2BE1" w:rsidRDefault="001A2BE1">
      <w:pPr>
        <w:rPr>
          <w:rFonts w:ascii="Times New Roman" w:eastAsiaTheme="majorEastAsia" w:hAnsi="Times New Roman" w:cs="Times New Roman"/>
          <w:b/>
          <w:bCs/>
          <w:sz w:val="24"/>
          <w:szCs w:val="24"/>
        </w:rPr>
      </w:pPr>
      <w:r>
        <w:rPr>
          <w:rFonts w:ascii="Times New Roman" w:hAnsi="Times New Roman" w:cs="Times New Roman"/>
          <w:b/>
          <w:bCs/>
          <w:sz w:val="24"/>
          <w:szCs w:val="24"/>
        </w:rPr>
        <w:br w:type="page"/>
      </w:r>
    </w:p>
    <w:p w:rsidR="007F205B" w:rsidRPr="00177EE6" w:rsidRDefault="001A2BE1" w:rsidP="007F205B">
      <w:pPr>
        <w:pStyle w:val="Heading1"/>
        <w:spacing w:line="276" w:lineRule="auto"/>
        <w:rPr>
          <w:rFonts w:ascii="Times New Roman" w:hAnsi="Times New Roman" w:cs="Times New Roman"/>
          <w:b/>
          <w:bCs/>
          <w:sz w:val="22"/>
          <w:szCs w:val="22"/>
        </w:rPr>
      </w:pPr>
      <w:r>
        <w:rPr>
          <w:rFonts w:ascii="Times New Roman" w:hAnsi="Times New Roman" w:cs="Times New Roman"/>
          <w:b/>
          <w:bCs/>
          <w:color w:val="auto"/>
          <w:sz w:val="24"/>
          <w:szCs w:val="24"/>
        </w:rPr>
        <w:lastRenderedPageBreak/>
        <w:t>Supplementary</w:t>
      </w:r>
      <w:r w:rsidR="007F205B" w:rsidRPr="001B3C82">
        <w:rPr>
          <w:rFonts w:ascii="Times New Roman" w:hAnsi="Times New Roman" w:cs="Times New Roman"/>
          <w:b/>
          <w:bCs/>
          <w:color w:val="auto"/>
          <w:sz w:val="24"/>
          <w:szCs w:val="24"/>
        </w:rPr>
        <w:t xml:space="preserve"> </w:t>
      </w:r>
      <w:r>
        <w:rPr>
          <w:rFonts w:ascii="Times New Roman" w:hAnsi="Times New Roman" w:cs="Times New Roman"/>
          <w:b/>
          <w:bCs/>
          <w:color w:val="auto"/>
          <w:sz w:val="24"/>
          <w:szCs w:val="24"/>
        </w:rPr>
        <w:t>f</w:t>
      </w:r>
      <w:bookmarkStart w:id="2" w:name="_GoBack"/>
      <w:bookmarkEnd w:id="2"/>
      <w:r w:rsidR="007F205B" w:rsidRPr="001B3C82">
        <w:rPr>
          <w:rFonts w:ascii="Times New Roman" w:hAnsi="Times New Roman" w:cs="Times New Roman"/>
          <w:b/>
          <w:bCs/>
          <w:color w:val="auto"/>
          <w:sz w:val="24"/>
          <w:szCs w:val="24"/>
        </w:rPr>
        <w:t xml:space="preserve">ile </w:t>
      </w:r>
      <w:bookmarkEnd w:id="0"/>
      <w:r w:rsidR="007F205B">
        <w:rPr>
          <w:rFonts w:ascii="Times New Roman" w:hAnsi="Times New Roman" w:cs="Times New Roman"/>
          <w:b/>
          <w:bCs/>
          <w:color w:val="auto"/>
          <w:sz w:val="24"/>
          <w:szCs w:val="24"/>
        </w:rPr>
        <w:t>3</w:t>
      </w:r>
    </w:p>
    <w:tbl>
      <w:tblPr>
        <w:tblStyle w:val="TableGrid"/>
        <w:tblW w:w="15395" w:type="dxa"/>
        <w:tblInd w:w="-856" w:type="dxa"/>
        <w:tblLayout w:type="fixed"/>
        <w:tblLook w:val="04A0" w:firstRow="1" w:lastRow="0" w:firstColumn="1" w:lastColumn="0" w:noHBand="0" w:noVBand="1"/>
      </w:tblPr>
      <w:tblGrid>
        <w:gridCol w:w="1558"/>
        <w:gridCol w:w="1121"/>
        <w:gridCol w:w="1427"/>
        <w:gridCol w:w="1707"/>
        <w:gridCol w:w="1276"/>
        <w:gridCol w:w="1022"/>
        <w:gridCol w:w="1389"/>
        <w:gridCol w:w="1848"/>
        <w:gridCol w:w="1420"/>
        <w:gridCol w:w="1557"/>
        <w:gridCol w:w="1059"/>
        <w:gridCol w:w="11"/>
      </w:tblGrid>
      <w:tr w:rsidR="007F205B" w:rsidRPr="007B38B5" w:rsidTr="00EC61A3">
        <w:tc>
          <w:tcPr>
            <w:tcW w:w="15395" w:type="dxa"/>
            <w:gridSpan w:val="12"/>
            <w:shd w:val="clear" w:color="auto" w:fill="A8D08D" w:themeFill="accent6" w:themeFillTint="99"/>
          </w:tcPr>
          <w:p w:rsidR="007F205B" w:rsidRPr="007B38B5" w:rsidRDefault="007F205B" w:rsidP="00EC61A3">
            <w:pPr>
              <w:spacing w:line="360" w:lineRule="auto"/>
              <w:jc w:val="center"/>
              <w:rPr>
                <w:rFonts w:ascii="Times New Roman" w:hAnsi="Times New Roman" w:cs="Times New Roman"/>
                <w:b/>
                <w:bCs/>
                <w:sz w:val="18"/>
                <w:szCs w:val="18"/>
              </w:rPr>
            </w:pPr>
            <w:r w:rsidRPr="007B38B5">
              <w:rPr>
                <w:rFonts w:ascii="Times New Roman" w:hAnsi="Times New Roman" w:cs="Times New Roman"/>
                <w:b/>
                <w:bCs/>
                <w:sz w:val="20"/>
                <w:szCs w:val="20"/>
              </w:rPr>
              <w:t xml:space="preserve">Table – Risk-of-Bias Table for Randomised Controlled Trails (RCT) and Non-RCT </w:t>
            </w:r>
          </w:p>
        </w:tc>
      </w:tr>
      <w:tr w:rsidR="007F205B" w:rsidRPr="007B38B5" w:rsidTr="00EC61A3">
        <w:trPr>
          <w:gridAfter w:val="1"/>
          <w:wAfter w:w="11" w:type="dxa"/>
          <w:trHeight w:val="815"/>
        </w:trPr>
        <w:tc>
          <w:tcPr>
            <w:tcW w:w="1558" w:type="dxa"/>
            <w:vMerge w:val="restart"/>
            <w:vAlign w:val="center"/>
          </w:tcPr>
          <w:p w:rsidR="007F205B" w:rsidRPr="007B38B5" w:rsidRDefault="007F205B" w:rsidP="00EC61A3">
            <w:pPr>
              <w:spacing w:line="276" w:lineRule="auto"/>
              <w:jc w:val="center"/>
              <w:rPr>
                <w:rFonts w:ascii="Times New Roman" w:hAnsi="Times New Roman" w:cs="Times New Roman"/>
                <w:sz w:val="18"/>
                <w:szCs w:val="18"/>
              </w:rPr>
            </w:pPr>
            <w:r w:rsidRPr="007B38B5">
              <w:rPr>
                <w:rFonts w:ascii="Times New Roman" w:hAnsi="Times New Roman" w:cs="Times New Roman"/>
                <w:sz w:val="18"/>
                <w:szCs w:val="18"/>
              </w:rPr>
              <w:t>Citation</w:t>
            </w:r>
          </w:p>
        </w:tc>
        <w:tc>
          <w:tcPr>
            <w:tcW w:w="4255" w:type="dxa"/>
            <w:gridSpan w:val="3"/>
            <w:vAlign w:val="center"/>
          </w:tcPr>
          <w:p w:rsidR="007F205B" w:rsidRPr="007B38B5" w:rsidRDefault="007F205B" w:rsidP="00EC61A3">
            <w:pPr>
              <w:spacing w:line="276" w:lineRule="auto"/>
              <w:jc w:val="center"/>
              <w:rPr>
                <w:rFonts w:ascii="Times New Roman" w:hAnsi="Times New Roman" w:cs="Times New Roman"/>
                <w:sz w:val="18"/>
                <w:szCs w:val="18"/>
              </w:rPr>
            </w:pPr>
            <w:r w:rsidRPr="007B38B5">
              <w:rPr>
                <w:rFonts w:ascii="Times New Roman" w:hAnsi="Times New Roman" w:cs="Times New Roman"/>
                <w:sz w:val="18"/>
                <w:szCs w:val="18"/>
              </w:rPr>
              <w:t>Selection Bias (risk of bias arising from randomisation process)</w:t>
            </w:r>
          </w:p>
        </w:tc>
        <w:tc>
          <w:tcPr>
            <w:tcW w:w="2298" w:type="dxa"/>
            <w:gridSpan w:val="2"/>
            <w:vAlign w:val="center"/>
          </w:tcPr>
          <w:p w:rsidR="007F205B" w:rsidRPr="007B38B5" w:rsidRDefault="007F205B" w:rsidP="00EC61A3">
            <w:pPr>
              <w:spacing w:line="276" w:lineRule="auto"/>
              <w:jc w:val="center"/>
              <w:rPr>
                <w:rFonts w:ascii="Times New Roman" w:hAnsi="Times New Roman" w:cs="Times New Roman"/>
                <w:sz w:val="18"/>
                <w:szCs w:val="18"/>
              </w:rPr>
            </w:pPr>
            <w:r w:rsidRPr="007B38B5">
              <w:rPr>
                <w:rFonts w:ascii="Times New Roman" w:hAnsi="Times New Roman" w:cs="Times New Roman"/>
                <w:sz w:val="18"/>
                <w:szCs w:val="18"/>
              </w:rPr>
              <w:t>Performance Bias (effect of assignment to intervention)</w:t>
            </w:r>
          </w:p>
        </w:tc>
        <w:tc>
          <w:tcPr>
            <w:tcW w:w="3237" w:type="dxa"/>
            <w:gridSpan w:val="2"/>
            <w:vAlign w:val="center"/>
          </w:tcPr>
          <w:p w:rsidR="007F205B" w:rsidRPr="007B38B5" w:rsidRDefault="007F205B" w:rsidP="00EC61A3">
            <w:pPr>
              <w:spacing w:line="276" w:lineRule="auto"/>
              <w:jc w:val="center"/>
              <w:rPr>
                <w:rFonts w:ascii="Times New Roman" w:hAnsi="Times New Roman" w:cs="Times New Roman"/>
                <w:sz w:val="18"/>
                <w:szCs w:val="18"/>
              </w:rPr>
            </w:pPr>
            <w:r w:rsidRPr="007B38B5">
              <w:rPr>
                <w:rFonts w:ascii="Times New Roman" w:hAnsi="Times New Roman" w:cs="Times New Roman"/>
                <w:sz w:val="18"/>
                <w:szCs w:val="18"/>
              </w:rPr>
              <w:t>Detection Bias</w:t>
            </w:r>
          </w:p>
        </w:tc>
        <w:tc>
          <w:tcPr>
            <w:tcW w:w="1420" w:type="dxa"/>
            <w:vAlign w:val="center"/>
          </w:tcPr>
          <w:p w:rsidR="007F205B" w:rsidRPr="007B38B5" w:rsidRDefault="007F205B" w:rsidP="00EC61A3">
            <w:pPr>
              <w:spacing w:line="276" w:lineRule="auto"/>
              <w:jc w:val="center"/>
              <w:rPr>
                <w:rFonts w:ascii="Times New Roman" w:hAnsi="Times New Roman" w:cs="Times New Roman"/>
                <w:sz w:val="18"/>
                <w:szCs w:val="18"/>
              </w:rPr>
            </w:pPr>
            <w:r w:rsidRPr="007B38B5">
              <w:rPr>
                <w:rFonts w:ascii="Times New Roman" w:hAnsi="Times New Roman" w:cs="Times New Roman"/>
                <w:sz w:val="18"/>
                <w:szCs w:val="18"/>
              </w:rPr>
              <w:t>Attrition Bias</w:t>
            </w:r>
          </w:p>
        </w:tc>
        <w:tc>
          <w:tcPr>
            <w:tcW w:w="1557" w:type="dxa"/>
            <w:vAlign w:val="center"/>
          </w:tcPr>
          <w:p w:rsidR="007F205B" w:rsidRPr="007B38B5" w:rsidRDefault="007F205B" w:rsidP="00EC61A3">
            <w:pPr>
              <w:spacing w:line="276" w:lineRule="auto"/>
              <w:jc w:val="center"/>
              <w:rPr>
                <w:rFonts w:ascii="Times New Roman" w:hAnsi="Times New Roman" w:cs="Times New Roman"/>
                <w:sz w:val="18"/>
                <w:szCs w:val="18"/>
              </w:rPr>
            </w:pPr>
            <w:r w:rsidRPr="007B38B5">
              <w:rPr>
                <w:rFonts w:ascii="Times New Roman" w:hAnsi="Times New Roman" w:cs="Times New Roman"/>
                <w:sz w:val="18"/>
                <w:szCs w:val="18"/>
              </w:rPr>
              <w:t>Reporting Bias</w:t>
            </w:r>
          </w:p>
        </w:tc>
        <w:tc>
          <w:tcPr>
            <w:tcW w:w="1059" w:type="dxa"/>
            <w:vMerge w:val="restart"/>
            <w:vAlign w:val="center"/>
          </w:tcPr>
          <w:p w:rsidR="007F205B" w:rsidRPr="007B38B5" w:rsidRDefault="007F205B" w:rsidP="00EC61A3">
            <w:pPr>
              <w:spacing w:line="276" w:lineRule="auto"/>
              <w:jc w:val="center"/>
              <w:rPr>
                <w:rFonts w:ascii="Times New Roman" w:hAnsi="Times New Roman" w:cs="Times New Roman"/>
                <w:sz w:val="18"/>
                <w:szCs w:val="18"/>
              </w:rPr>
            </w:pPr>
            <w:r w:rsidRPr="007B38B5">
              <w:rPr>
                <w:rFonts w:ascii="Times New Roman" w:hAnsi="Times New Roman" w:cs="Times New Roman"/>
                <w:sz w:val="18"/>
                <w:szCs w:val="18"/>
              </w:rPr>
              <w:t>Overall risk of bias assessment (low, moderate, high risk)</w:t>
            </w:r>
          </w:p>
        </w:tc>
      </w:tr>
      <w:tr w:rsidR="007F205B" w:rsidRPr="007B38B5" w:rsidTr="00EC61A3">
        <w:trPr>
          <w:gridAfter w:val="1"/>
          <w:wAfter w:w="11" w:type="dxa"/>
        </w:trPr>
        <w:tc>
          <w:tcPr>
            <w:tcW w:w="1558" w:type="dxa"/>
            <w:vMerge/>
          </w:tcPr>
          <w:p w:rsidR="007F205B" w:rsidRPr="007B38B5" w:rsidRDefault="007F205B" w:rsidP="00EC61A3">
            <w:pPr>
              <w:spacing w:line="276" w:lineRule="auto"/>
              <w:jc w:val="center"/>
              <w:rPr>
                <w:rFonts w:ascii="Times New Roman" w:hAnsi="Times New Roman" w:cs="Times New Roman"/>
                <w:sz w:val="18"/>
                <w:szCs w:val="18"/>
              </w:rPr>
            </w:pPr>
          </w:p>
        </w:tc>
        <w:tc>
          <w:tcPr>
            <w:tcW w:w="1121" w:type="dxa"/>
          </w:tcPr>
          <w:p w:rsidR="007F205B" w:rsidRPr="007B38B5" w:rsidRDefault="007F205B" w:rsidP="00EC61A3">
            <w:pPr>
              <w:spacing w:line="276" w:lineRule="auto"/>
              <w:jc w:val="center"/>
              <w:rPr>
                <w:rFonts w:ascii="Times New Roman" w:hAnsi="Times New Roman" w:cs="Times New Roman"/>
                <w:sz w:val="18"/>
                <w:szCs w:val="18"/>
              </w:rPr>
            </w:pPr>
            <w:r w:rsidRPr="007B38B5">
              <w:rPr>
                <w:rFonts w:ascii="Times New Roman" w:hAnsi="Times New Roman" w:cs="Times New Roman"/>
                <w:sz w:val="18"/>
                <w:szCs w:val="18"/>
              </w:rPr>
              <w:t xml:space="preserve">Random sequence generation </w:t>
            </w:r>
          </w:p>
          <w:p w:rsidR="007F205B" w:rsidRPr="007B38B5" w:rsidRDefault="007F205B" w:rsidP="00EC61A3">
            <w:pPr>
              <w:spacing w:line="276" w:lineRule="auto"/>
              <w:jc w:val="center"/>
              <w:rPr>
                <w:rFonts w:ascii="Times New Roman" w:hAnsi="Times New Roman" w:cs="Times New Roman"/>
                <w:sz w:val="18"/>
                <w:szCs w:val="18"/>
              </w:rPr>
            </w:pPr>
          </w:p>
        </w:tc>
        <w:tc>
          <w:tcPr>
            <w:tcW w:w="1427" w:type="dxa"/>
          </w:tcPr>
          <w:p w:rsidR="007F205B" w:rsidRPr="007B38B5" w:rsidRDefault="007F205B" w:rsidP="00EC61A3">
            <w:pPr>
              <w:spacing w:line="276" w:lineRule="auto"/>
              <w:jc w:val="center"/>
              <w:rPr>
                <w:rFonts w:ascii="Times New Roman" w:hAnsi="Times New Roman" w:cs="Times New Roman"/>
                <w:sz w:val="18"/>
                <w:szCs w:val="18"/>
              </w:rPr>
            </w:pPr>
            <w:r w:rsidRPr="007B38B5">
              <w:rPr>
                <w:rFonts w:ascii="Times New Roman" w:hAnsi="Times New Roman" w:cs="Times New Roman"/>
                <w:sz w:val="18"/>
                <w:szCs w:val="18"/>
              </w:rPr>
              <w:t>Allocation Concealment (until participants enrolled and assigned)</w:t>
            </w:r>
          </w:p>
        </w:tc>
        <w:tc>
          <w:tcPr>
            <w:tcW w:w="1707" w:type="dxa"/>
          </w:tcPr>
          <w:p w:rsidR="007F205B" w:rsidRPr="007B38B5" w:rsidRDefault="007F205B" w:rsidP="00EC61A3">
            <w:pPr>
              <w:spacing w:line="276" w:lineRule="auto"/>
              <w:jc w:val="center"/>
              <w:rPr>
                <w:rFonts w:ascii="Times New Roman" w:hAnsi="Times New Roman" w:cs="Times New Roman"/>
                <w:sz w:val="18"/>
                <w:szCs w:val="18"/>
              </w:rPr>
            </w:pPr>
            <w:r w:rsidRPr="007B38B5">
              <w:rPr>
                <w:rFonts w:ascii="Times New Roman" w:hAnsi="Times New Roman" w:cs="Times New Roman"/>
                <w:sz w:val="18"/>
                <w:szCs w:val="18"/>
              </w:rPr>
              <w:t>Baseline differences between intervention groups (suggest problem with randomisation?)</w:t>
            </w:r>
          </w:p>
        </w:tc>
        <w:tc>
          <w:tcPr>
            <w:tcW w:w="1276" w:type="dxa"/>
          </w:tcPr>
          <w:p w:rsidR="007F205B" w:rsidRPr="007B38B5" w:rsidRDefault="007F205B" w:rsidP="00EC61A3">
            <w:pPr>
              <w:spacing w:line="276" w:lineRule="auto"/>
              <w:jc w:val="center"/>
              <w:rPr>
                <w:rFonts w:ascii="Times New Roman" w:hAnsi="Times New Roman" w:cs="Times New Roman"/>
                <w:sz w:val="18"/>
                <w:szCs w:val="18"/>
              </w:rPr>
            </w:pPr>
            <w:r w:rsidRPr="007B38B5">
              <w:rPr>
                <w:rFonts w:ascii="Times New Roman" w:hAnsi="Times New Roman" w:cs="Times New Roman"/>
                <w:sz w:val="18"/>
                <w:szCs w:val="18"/>
              </w:rPr>
              <w:t>Blinding of participants during the trial</w:t>
            </w:r>
          </w:p>
        </w:tc>
        <w:tc>
          <w:tcPr>
            <w:tcW w:w="1022" w:type="dxa"/>
          </w:tcPr>
          <w:p w:rsidR="007F205B" w:rsidRPr="007B38B5" w:rsidRDefault="007F205B" w:rsidP="00EC61A3">
            <w:pPr>
              <w:spacing w:line="276" w:lineRule="auto"/>
              <w:jc w:val="center"/>
              <w:rPr>
                <w:rFonts w:ascii="Times New Roman" w:hAnsi="Times New Roman" w:cs="Times New Roman"/>
                <w:sz w:val="18"/>
                <w:szCs w:val="18"/>
              </w:rPr>
            </w:pPr>
            <w:r w:rsidRPr="007B38B5">
              <w:rPr>
                <w:rFonts w:ascii="Times New Roman" w:hAnsi="Times New Roman" w:cs="Times New Roman"/>
                <w:sz w:val="18"/>
                <w:szCs w:val="18"/>
              </w:rPr>
              <w:t>Blinding of study personnel during the trial</w:t>
            </w:r>
          </w:p>
        </w:tc>
        <w:tc>
          <w:tcPr>
            <w:tcW w:w="1389" w:type="dxa"/>
          </w:tcPr>
          <w:p w:rsidR="007F205B" w:rsidRPr="007B38B5" w:rsidRDefault="007F205B" w:rsidP="00EC61A3">
            <w:pPr>
              <w:spacing w:line="276" w:lineRule="auto"/>
              <w:jc w:val="center"/>
              <w:rPr>
                <w:rFonts w:ascii="Times New Roman" w:hAnsi="Times New Roman" w:cs="Times New Roman"/>
                <w:sz w:val="18"/>
                <w:szCs w:val="18"/>
              </w:rPr>
            </w:pPr>
            <w:r w:rsidRPr="007B38B5">
              <w:rPr>
                <w:rFonts w:ascii="Times New Roman" w:hAnsi="Times New Roman" w:cs="Times New Roman"/>
                <w:sz w:val="18"/>
                <w:szCs w:val="18"/>
              </w:rPr>
              <w:t xml:space="preserve">Blinding of outcome assessment: Self-reported outcomes </w:t>
            </w:r>
          </w:p>
        </w:tc>
        <w:tc>
          <w:tcPr>
            <w:tcW w:w="1848" w:type="dxa"/>
          </w:tcPr>
          <w:p w:rsidR="007F205B" w:rsidRPr="007B38B5" w:rsidRDefault="007F205B" w:rsidP="00EC61A3">
            <w:pPr>
              <w:spacing w:line="276" w:lineRule="auto"/>
              <w:jc w:val="center"/>
              <w:rPr>
                <w:rFonts w:ascii="Times New Roman" w:hAnsi="Times New Roman" w:cs="Times New Roman"/>
                <w:sz w:val="18"/>
                <w:szCs w:val="18"/>
              </w:rPr>
            </w:pPr>
            <w:r w:rsidRPr="007B38B5">
              <w:rPr>
                <w:rFonts w:ascii="Times New Roman" w:hAnsi="Times New Roman" w:cs="Times New Roman"/>
                <w:sz w:val="18"/>
                <w:szCs w:val="18"/>
              </w:rPr>
              <w:t>Blinding of outcome assessment: Objective outcome (assessors aware of intervention received?)</w:t>
            </w:r>
          </w:p>
        </w:tc>
        <w:tc>
          <w:tcPr>
            <w:tcW w:w="1420" w:type="dxa"/>
          </w:tcPr>
          <w:p w:rsidR="007F205B" w:rsidRPr="007B38B5" w:rsidRDefault="007F205B" w:rsidP="00EC61A3">
            <w:pPr>
              <w:spacing w:line="276" w:lineRule="auto"/>
              <w:jc w:val="center"/>
              <w:rPr>
                <w:rFonts w:ascii="Times New Roman" w:hAnsi="Times New Roman" w:cs="Times New Roman"/>
                <w:sz w:val="18"/>
                <w:szCs w:val="18"/>
              </w:rPr>
            </w:pPr>
            <w:r w:rsidRPr="007B38B5">
              <w:rPr>
                <w:rFonts w:ascii="Times New Roman" w:hAnsi="Times New Roman" w:cs="Times New Roman"/>
                <w:sz w:val="18"/>
                <w:szCs w:val="18"/>
              </w:rPr>
              <w:t xml:space="preserve">Incomplete outcome data (data for all or nearly for all participants) </w:t>
            </w:r>
          </w:p>
        </w:tc>
        <w:tc>
          <w:tcPr>
            <w:tcW w:w="1557" w:type="dxa"/>
          </w:tcPr>
          <w:p w:rsidR="007F205B" w:rsidRPr="007B38B5" w:rsidRDefault="007F205B" w:rsidP="00EC61A3">
            <w:pPr>
              <w:spacing w:line="276" w:lineRule="auto"/>
              <w:jc w:val="center"/>
              <w:rPr>
                <w:rFonts w:ascii="Times New Roman" w:hAnsi="Times New Roman" w:cs="Times New Roman"/>
                <w:sz w:val="18"/>
                <w:szCs w:val="18"/>
              </w:rPr>
            </w:pPr>
            <w:r w:rsidRPr="007B38B5">
              <w:rPr>
                <w:rFonts w:ascii="Times New Roman" w:hAnsi="Times New Roman" w:cs="Times New Roman"/>
                <w:sz w:val="18"/>
                <w:szCs w:val="18"/>
              </w:rPr>
              <w:t>Selective reporting (results being reported selected on the basis of the results?)</w:t>
            </w:r>
          </w:p>
        </w:tc>
        <w:tc>
          <w:tcPr>
            <w:tcW w:w="1059" w:type="dxa"/>
            <w:vMerge/>
          </w:tcPr>
          <w:p w:rsidR="007F205B" w:rsidRPr="007B38B5" w:rsidRDefault="007F205B" w:rsidP="00EC61A3">
            <w:pPr>
              <w:spacing w:line="276" w:lineRule="auto"/>
              <w:jc w:val="center"/>
              <w:rPr>
                <w:rFonts w:ascii="Times New Roman" w:hAnsi="Times New Roman" w:cs="Times New Roman"/>
                <w:sz w:val="18"/>
                <w:szCs w:val="18"/>
              </w:rPr>
            </w:pPr>
          </w:p>
        </w:tc>
      </w:tr>
      <w:tr w:rsidR="007F205B" w:rsidRPr="007B38B5" w:rsidTr="00EC61A3">
        <w:trPr>
          <w:gridAfter w:val="1"/>
          <w:wAfter w:w="11" w:type="dxa"/>
        </w:trPr>
        <w:tc>
          <w:tcPr>
            <w:tcW w:w="1558" w:type="dxa"/>
          </w:tcPr>
          <w:p w:rsidR="007F205B" w:rsidRPr="007B38B5" w:rsidRDefault="007F205B" w:rsidP="00EC61A3">
            <w:pPr>
              <w:spacing w:line="360" w:lineRule="auto"/>
              <w:jc w:val="center"/>
              <w:rPr>
                <w:rFonts w:ascii="Times New Roman" w:hAnsi="Times New Roman" w:cs="Times New Roman"/>
                <w:sz w:val="18"/>
                <w:szCs w:val="18"/>
              </w:rPr>
            </w:pPr>
            <w:r w:rsidRPr="007B38B5">
              <w:rPr>
                <w:rFonts w:ascii="Times New Roman" w:hAnsi="Times New Roman" w:cs="Times New Roman"/>
                <w:sz w:val="18"/>
                <w:szCs w:val="18"/>
              </w:rPr>
              <w:t>Maguire</w:t>
            </w:r>
            <w:r>
              <w:rPr>
                <w:rFonts w:ascii="Times New Roman" w:hAnsi="Times New Roman" w:cs="Times New Roman"/>
                <w:sz w:val="18"/>
                <w:szCs w:val="18"/>
              </w:rPr>
              <w:t xml:space="preserve"> </w:t>
            </w:r>
            <w:r w:rsidRPr="007B38B5">
              <w:rPr>
                <w:rFonts w:ascii="Times New Roman" w:hAnsi="Times New Roman" w:cs="Times New Roman"/>
                <w:sz w:val="18"/>
                <w:szCs w:val="18"/>
              </w:rPr>
              <w:t>(1983)</w:t>
            </w:r>
          </w:p>
        </w:tc>
        <w:tc>
          <w:tcPr>
            <w:tcW w:w="1121" w:type="dxa"/>
            <w:vAlign w:val="center"/>
          </w:tcPr>
          <w:p w:rsidR="007F205B" w:rsidRPr="007B38B5" w:rsidRDefault="007F205B" w:rsidP="00EC61A3">
            <w:pPr>
              <w:spacing w:line="360" w:lineRule="auto"/>
              <w:jc w:val="center"/>
              <w:rPr>
                <w:rFonts w:ascii="Times New Roman" w:hAnsi="Times New Roman" w:cs="Times New Roman"/>
                <w:sz w:val="18"/>
                <w:szCs w:val="18"/>
              </w:rPr>
            </w:pPr>
            <w:r w:rsidRPr="007B38B5">
              <w:rPr>
                <w:rFonts w:ascii="Times New Roman" w:hAnsi="Times New Roman" w:cs="Times New Roman"/>
                <w:sz w:val="18"/>
                <w:szCs w:val="18"/>
              </w:rPr>
              <w:t>+</w:t>
            </w:r>
          </w:p>
        </w:tc>
        <w:tc>
          <w:tcPr>
            <w:tcW w:w="1427" w:type="dxa"/>
            <w:vAlign w:val="center"/>
          </w:tcPr>
          <w:p w:rsidR="007F205B" w:rsidRPr="007B38B5" w:rsidRDefault="007F205B" w:rsidP="00EC61A3">
            <w:pPr>
              <w:spacing w:line="360" w:lineRule="auto"/>
              <w:jc w:val="center"/>
              <w:rPr>
                <w:rFonts w:ascii="Times New Roman" w:hAnsi="Times New Roman" w:cs="Times New Roman"/>
                <w:sz w:val="18"/>
                <w:szCs w:val="18"/>
              </w:rPr>
            </w:pPr>
            <w:r w:rsidRPr="007B38B5">
              <w:rPr>
                <w:rFonts w:ascii="Times New Roman" w:hAnsi="Times New Roman" w:cs="Times New Roman"/>
                <w:sz w:val="18"/>
                <w:szCs w:val="18"/>
              </w:rPr>
              <w:t>-</w:t>
            </w:r>
          </w:p>
        </w:tc>
        <w:tc>
          <w:tcPr>
            <w:tcW w:w="1707" w:type="dxa"/>
            <w:vAlign w:val="center"/>
          </w:tcPr>
          <w:p w:rsidR="007F205B" w:rsidRPr="007B38B5" w:rsidRDefault="007F205B" w:rsidP="00EC61A3">
            <w:pPr>
              <w:spacing w:line="360" w:lineRule="auto"/>
              <w:jc w:val="center"/>
              <w:rPr>
                <w:rFonts w:ascii="Times New Roman" w:hAnsi="Times New Roman" w:cs="Times New Roman"/>
                <w:sz w:val="18"/>
                <w:szCs w:val="18"/>
              </w:rPr>
            </w:pPr>
            <w:r w:rsidRPr="007B38B5">
              <w:rPr>
                <w:rFonts w:ascii="Times New Roman" w:hAnsi="Times New Roman" w:cs="Times New Roman"/>
                <w:sz w:val="18"/>
                <w:szCs w:val="18"/>
              </w:rPr>
              <w:t>+</w:t>
            </w:r>
          </w:p>
        </w:tc>
        <w:tc>
          <w:tcPr>
            <w:tcW w:w="1276" w:type="dxa"/>
            <w:vAlign w:val="center"/>
          </w:tcPr>
          <w:p w:rsidR="007F205B" w:rsidRPr="007B38B5" w:rsidRDefault="007F205B" w:rsidP="00EC61A3">
            <w:pPr>
              <w:spacing w:line="360" w:lineRule="auto"/>
              <w:jc w:val="center"/>
              <w:rPr>
                <w:rFonts w:ascii="Times New Roman" w:hAnsi="Times New Roman" w:cs="Times New Roman"/>
                <w:sz w:val="18"/>
                <w:szCs w:val="18"/>
              </w:rPr>
            </w:pPr>
            <w:r w:rsidRPr="007B38B5">
              <w:rPr>
                <w:rFonts w:ascii="Times New Roman" w:hAnsi="Times New Roman" w:cs="Times New Roman"/>
                <w:sz w:val="18"/>
                <w:szCs w:val="18"/>
              </w:rPr>
              <w:t>-</w:t>
            </w:r>
          </w:p>
        </w:tc>
        <w:tc>
          <w:tcPr>
            <w:tcW w:w="1022" w:type="dxa"/>
            <w:vAlign w:val="center"/>
          </w:tcPr>
          <w:p w:rsidR="007F205B" w:rsidRPr="007B38B5" w:rsidRDefault="007F205B" w:rsidP="00EC61A3">
            <w:pPr>
              <w:spacing w:line="360" w:lineRule="auto"/>
              <w:jc w:val="center"/>
              <w:rPr>
                <w:rFonts w:ascii="Times New Roman" w:hAnsi="Times New Roman" w:cs="Times New Roman"/>
                <w:sz w:val="18"/>
                <w:szCs w:val="18"/>
              </w:rPr>
            </w:pPr>
            <w:r w:rsidRPr="007B38B5">
              <w:rPr>
                <w:rFonts w:ascii="Times New Roman" w:hAnsi="Times New Roman" w:cs="Times New Roman"/>
                <w:sz w:val="18"/>
                <w:szCs w:val="18"/>
              </w:rPr>
              <w:t>-</w:t>
            </w:r>
          </w:p>
        </w:tc>
        <w:tc>
          <w:tcPr>
            <w:tcW w:w="1389" w:type="dxa"/>
            <w:vAlign w:val="center"/>
          </w:tcPr>
          <w:p w:rsidR="007F205B" w:rsidRPr="007B38B5" w:rsidRDefault="007F205B" w:rsidP="00EC61A3">
            <w:pPr>
              <w:spacing w:line="36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848" w:type="dxa"/>
            <w:vAlign w:val="center"/>
          </w:tcPr>
          <w:p w:rsidR="007F205B" w:rsidRPr="007B38B5" w:rsidRDefault="007F205B" w:rsidP="00EC61A3">
            <w:pPr>
              <w:spacing w:line="36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420" w:type="dxa"/>
            <w:vAlign w:val="center"/>
          </w:tcPr>
          <w:p w:rsidR="007F205B" w:rsidRPr="007B38B5" w:rsidRDefault="007F205B" w:rsidP="00EC61A3">
            <w:pPr>
              <w:spacing w:line="360" w:lineRule="auto"/>
              <w:jc w:val="center"/>
              <w:rPr>
                <w:rFonts w:ascii="Times New Roman" w:hAnsi="Times New Roman" w:cs="Times New Roman"/>
                <w:sz w:val="18"/>
                <w:szCs w:val="18"/>
              </w:rPr>
            </w:pPr>
            <w:r w:rsidRPr="007B38B5">
              <w:rPr>
                <w:rFonts w:ascii="Times New Roman" w:hAnsi="Times New Roman" w:cs="Times New Roman"/>
                <w:sz w:val="18"/>
                <w:szCs w:val="18"/>
              </w:rPr>
              <w:t>+</w:t>
            </w:r>
          </w:p>
        </w:tc>
        <w:tc>
          <w:tcPr>
            <w:tcW w:w="1557" w:type="dxa"/>
            <w:vAlign w:val="center"/>
          </w:tcPr>
          <w:p w:rsidR="007F205B" w:rsidRPr="007B38B5" w:rsidRDefault="007F205B" w:rsidP="00EC61A3">
            <w:pPr>
              <w:spacing w:line="360" w:lineRule="auto"/>
              <w:jc w:val="center"/>
              <w:rPr>
                <w:rFonts w:ascii="Times New Roman" w:hAnsi="Times New Roman" w:cs="Times New Roman"/>
                <w:sz w:val="18"/>
                <w:szCs w:val="18"/>
              </w:rPr>
            </w:pPr>
            <w:r w:rsidRPr="007B38B5">
              <w:rPr>
                <w:rFonts w:ascii="Times New Roman" w:hAnsi="Times New Roman" w:cs="Times New Roman"/>
                <w:sz w:val="18"/>
                <w:szCs w:val="18"/>
              </w:rPr>
              <w:t>+</w:t>
            </w:r>
          </w:p>
        </w:tc>
        <w:tc>
          <w:tcPr>
            <w:tcW w:w="1059" w:type="dxa"/>
            <w:vAlign w:val="center"/>
          </w:tcPr>
          <w:p w:rsidR="007F205B" w:rsidRPr="007B38B5" w:rsidRDefault="007F205B" w:rsidP="00EC61A3">
            <w:pPr>
              <w:spacing w:line="360" w:lineRule="auto"/>
              <w:jc w:val="center"/>
              <w:rPr>
                <w:rFonts w:ascii="Times New Roman" w:hAnsi="Times New Roman" w:cs="Times New Roman"/>
                <w:b/>
                <w:bCs/>
                <w:sz w:val="18"/>
                <w:szCs w:val="18"/>
              </w:rPr>
            </w:pPr>
            <w:r w:rsidRPr="007B38B5">
              <w:rPr>
                <w:rFonts w:ascii="Times New Roman" w:hAnsi="Times New Roman" w:cs="Times New Roman"/>
                <w:b/>
                <w:bCs/>
                <w:sz w:val="18"/>
                <w:szCs w:val="18"/>
              </w:rPr>
              <w:t>M</w:t>
            </w:r>
          </w:p>
        </w:tc>
      </w:tr>
      <w:tr w:rsidR="007F205B" w:rsidRPr="007B38B5" w:rsidTr="00EC61A3">
        <w:trPr>
          <w:gridAfter w:val="1"/>
          <w:wAfter w:w="11" w:type="dxa"/>
        </w:trPr>
        <w:tc>
          <w:tcPr>
            <w:tcW w:w="1558" w:type="dxa"/>
          </w:tcPr>
          <w:p w:rsidR="007F205B" w:rsidRPr="007B38B5" w:rsidRDefault="007F205B" w:rsidP="00EC61A3">
            <w:pPr>
              <w:spacing w:line="360" w:lineRule="auto"/>
              <w:jc w:val="center"/>
              <w:rPr>
                <w:rFonts w:ascii="Times New Roman" w:hAnsi="Times New Roman" w:cs="Times New Roman"/>
                <w:sz w:val="18"/>
                <w:szCs w:val="18"/>
              </w:rPr>
            </w:pPr>
            <w:r w:rsidRPr="007B38B5">
              <w:rPr>
                <w:rFonts w:ascii="Times New Roman" w:hAnsi="Times New Roman" w:cs="Times New Roman"/>
                <w:sz w:val="18"/>
                <w:szCs w:val="18"/>
              </w:rPr>
              <w:t>Berglund</w:t>
            </w:r>
            <w:r>
              <w:rPr>
                <w:rFonts w:ascii="Times New Roman" w:hAnsi="Times New Roman" w:cs="Times New Roman"/>
                <w:sz w:val="18"/>
                <w:szCs w:val="18"/>
              </w:rPr>
              <w:t xml:space="preserve"> </w:t>
            </w:r>
            <w:r w:rsidRPr="007B38B5">
              <w:rPr>
                <w:rFonts w:ascii="Times New Roman" w:hAnsi="Times New Roman" w:cs="Times New Roman"/>
                <w:sz w:val="18"/>
                <w:szCs w:val="18"/>
              </w:rPr>
              <w:t>(1993)</w:t>
            </w:r>
          </w:p>
        </w:tc>
        <w:tc>
          <w:tcPr>
            <w:tcW w:w="1121" w:type="dxa"/>
            <w:vAlign w:val="center"/>
          </w:tcPr>
          <w:p w:rsidR="007F205B" w:rsidRPr="007B38B5" w:rsidRDefault="007F205B" w:rsidP="00EC61A3">
            <w:pPr>
              <w:spacing w:line="360" w:lineRule="auto"/>
              <w:jc w:val="center"/>
              <w:rPr>
                <w:rFonts w:ascii="Times New Roman" w:hAnsi="Times New Roman" w:cs="Times New Roman"/>
                <w:sz w:val="18"/>
                <w:szCs w:val="18"/>
              </w:rPr>
            </w:pPr>
            <w:r w:rsidRPr="007B38B5">
              <w:rPr>
                <w:rFonts w:ascii="Times New Roman" w:hAnsi="Times New Roman" w:cs="Times New Roman"/>
                <w:sz w:val="18"/>
                <w:szCs w:val="18"/>
              </w:rPr>
              <w:t>-</w:t>
            </w:r>
          </w:p>
        </w:tc>
        <w:tc>
          <w:tcPr>
            <w:tcW w:w="1427" w:type="dxa"/>
            <w:vAlign w:val="center"/>
          </w:tcPr>
          <w:p w:rsidR="007F205B" w:rsidRPr="007B38B5" w:rsidRDefault="007F205B" w:rsidP="00EC61A3">
            <w:pPr>
              <w:spacing w:line="360" w:lineRule="auto"/>
              <w:jc w:val="center"/>
              <w:rPr>
                <w:rFonts w:ascii="Times New Roman" w:hAnsi="Times New Roman" w:cs="Times New Roman"/>
                <w:sz w:val="18"/>
                <w:szCs w:val="18"/>
              </w:rPr>
            </w:pPr>
            <w:r w:rsidRPr="007B38B5">
              <w:rPr>
                <w:rFonts w:ascii="Times New Roman" w:hAnsi="Times New Roman" w:cs="Times New Roman"/>
                <w:sz w:val="18"/>
                <w:szCs w:val="18"/>
              </w:rPr>
              <w:t>-</w:t>
            </w:r>
          </w:p>
        </w:tc>
        <w:tc>
          <w:tcPr>
            <w:tcW w:w="1707" w:type="dxa"/>
            <w:vAlign w:val="center"/>
          </w:tcPr>
          <w:p w:rsidR="007F205B" w:rsidRPr="007B38B5" w:rsidRDefault="007F205B" w:rsidP="00EC61A3">
            <w:pPr>
              <w:spacing w:line="360" w:lineRule="auto"/>
              <w:jc w:val="center"/>
              <w:rPr>
                <w:rFonts w:ascii="Times New Roman" w:hAnsi="Times New Roman" w:cs="Times New Roman"/>
                <w:sz w:val="18"/>
                <w:szCs w:val="18"/>
              </w:rPr>
            </w:pPr>
            <w:r w:rsidRPr="007B38B5">
              <w:rPr>
                <w:rFonts w:ascii="Times New Roman" w:hAnsi="Times New Roman" w:cs="Times New Roman"/>
                <w:sz w:val="18"/>
                <w:szCs w:val="18"/>
              </w:rPr>
              <w:t>+</w:t>
            </w:r>
          </w:p>
        </w:tc>
        <w:tc>
          <w:tcPr>
            <w:tcW w:w="1276" w:type="dxa"/>
            <w:vAlign w:val="center"/>
          </w:tcPr>
          <w:p w:rsidR="007F205B" w:rsidRPr="007B38B5" w:rsidRDefault="007F205B" w:rsidP="00EC61A3">
            <w:pPr>
              <w:spacing w:line="360" w:lineRule="auto"/>
              <w:jc w:val="center"/>
              <w:rPr>
                <w:rFonts w:ascii="Times New Roman" w:hAnsi="Times New Roman" w:cs="Times New Roman"/>
                <w:sz w:val="18"/>
                <w:szCs w:val="18"/>
              </w:rPr>
            </w:pPr>
            <w:r w:rsidRPr="007B38B5">
              <w:rPr>
                <w:rFonts w:ascii="Times New Roman" w:hAnsi="Times New Roman" w:cs="Times New Roman"/>
                <w:sz w:val="18"/>
                <w:szCs w:val="18"/>
              </w:rPr>
              <w:t>-</w:t>
            </w:r>
          </w:p>
        </w:tc>
        <w:tc>
          <w:tcPr>
            <w:tcW w:w="1022" w:type="dxa"/>
            <w:vAlign w:val="center"/>
          </w:tcPr>
          <w:p w:rsidR="007F205B" w:rsidRPr="007B38B5" w:rsidRDefault="007F205B" w:rsidP="00EC61A3">
            <w:pPr>
              <w:spacing w:line="360" w:lineRule="auto"/>
              <w:jc w:val="center"/>
              <w:rPr>
                <w:rFonts w:ascii="Times New Roman" w:hAnsi="Times New Roman" w:cs="Times New Roman"/>
                <w:sz w:val="18"/>
                <w:szCs w:val="18"/>
              </w:rPr>
            </w:pPr>
            <w:r w:rsidRPr="007B38B5">
              <w:rPr>
                <w:rFonts w:ascii="Times New Roman" w:hAnsi="Times New Roman" w:cs="Times New Roman"/>
                <w:sz w:val="18"/>
                <w:szCs w:val="18"/>
              </w:rPr>
              <w:t>-</w:t>
            </w:r>
          </w:p>
        </w:tc>
        <w:tc>
          <w:tcPr>
            <w:tcW w:w="1389" w:type="dxa"/>
            <w:vAlign w:val="center"/>
          </w:tcPr>
          <w:p w:rsidR="007F205B" w:rsidRPr="007B38B5" w:rsidRDefault="007F205B" w:rsidP="00EC61A3">
            <w:pPr>
              <w:spacing w:line="36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848" w:type="dxa"/>
            <w:vAlign w:val="center"/>
          </w:tcPr>
          <w:p w:rsidR="007F205B" w:rsidRPr="007B38B5" w:rsidRDefault="007F205B" w:rsidP="00EC61A3">
            <w:pPr>
              <w:spacing w:line="360" w:lineRule="auto"/>
              <w:jc w:val="center"/>
              <w:rPr>
                <w:rFonts w:ascii="Times New Roman" w:hAnsi="Times New Roman" w:cs="Times New Roman"/>
                <w:sz w:val="18"/>
                <w:szCs w:val="18"/>
              </w:rPr>
            </w:pPr>
            <w:r w:rsidRPr="007B38B5">
              <w:rPr>
                <w:rFonts w:ascii="Times New Roman" w:hAnsi="Times New Roman" w:cs="Times New Roman"/>
                <w:sz w:val="18"/>
                <w:szCs w:val="18"/>
              </w:rPr>
              <w:t>-</w:t>
            </w:r>
          </w:p>
        </w:tc>
        <w:tc>
          <w:tcPr>
            <w:tcW w:w="1420" w:type="dxa"/>
            <w:vAlign w:val="center"/>
          </w:tcPr>
          <w:p w:rsidR="007F205B" w:rsidRPr="007B38B5" w:rsidRDefault="007F205B" w:rsidP="00EC61A3">
            <w:pPr>
              <w:spacing w:line="360" w:lineRule="auto"/>
              <w:jc w:val="center"/>
              <w:rPr>
                <w:rFonts w:ascii="Times New Roman" w:hAnsi="Times New Roman" w:cs="Times New Roman"/>
                <w:sz w:val="18"/>
                <w:szCs w:val="18"/>
              </w:rPr>
            </w:pPr>
            <w:r w:rsidRPr="007B38B5">
              <w:rPr>
                <w:rFonts w:ascii="Times New Roman" w:hAnsi="Times New Roman" w:cs="Times New Roman"/>
                <w:sz w:val="18"/>
                <w:szCs w:val="18"/>
              </w:rPr>
              <w:t>+</w:t>
            </w:r>
          </w:p>
        </w:tc>
        <w:tc>
          <w:tcPr>
            <w:tcW w:w="1557" w:type="dxa"/>
            <w:vAlign w:val="center"/>
          </w:tcPr>
          <w:p w:rsidR="007F205B" w:rsidRPr="007B38B5" w:rsidRDefault="007F205B" w:rsidP="00EC61A3">
            <w:pPr>
              <w:spacing w:line="360" w:lineRule="auto"/>
              <w:jc w:val="center"/>
              <w:rPr>
                <w:rFonts w:ascii="Times New Roman" w:hAnsi="Times New Roman" w:cs="Times New Roman"/>
                <w:sz w:val="18"/>
                <w:szCs w:val="18"/>
              </w:rPr>
            </w:pPr>
            <w:r w:rsidRPr="007B38B5">
              <w:rPr>
                <w:rFonts w:ascii="Times New Roman" w:hAnsi="Times New Roman" w:cs="Times New Roman"/>
                <w:sz w:val="18"/>
                <w:szCs w:val="18"/>
              </w:rPr>
              <w:t>+</w:t>
            </w:r>
          </w:p>
        </w:tc>
        <w:tc>
          <w:tcPr>
            <w:tcW w:w="1059" w:type="dxa"/>
            <w:vAlign w:val="center"/>
          </w:tcPr>
          <w:p w:rsidR="007F205B" w:rsidRPr="007B38B5" w:rsidRDefault="007F205B" w:rsidP="00EC61A3">
            <w:pPr>
              <w:spacing w:line="360" w:lineRule="auto"/>
              <w:jc w:val="center"/>
              <w:rPr>
                <w:rFonts w:ascii="Times New Roman" w:hAnsi="Times New Roman" w:cs="Times New Roman"/>
                <w:b/>
                <w:bCs/>
                <w:sz w:val="18"/>
                <w:szCs w:val="18"/>
              </w:rPr>
            </w:pPr>
            <w:r w:rsidRPr="007B38B5">
              <w:rPr>
                <w:rFonts w:ascii="Times New Roman" w:hAnsi="Times New Roman" w:cs="Times New Roman"/>
                <w:b/>
                <w:bCs/>
                <w:sz w:val="18"/>
                <w:szCs w:val="18"/>
              </w:rPr>
              <w:t>M</w:t>
            </w:r>
          </w:p>
        </w:tc>
      </w:tr>
      <w:tr w:rsidR="007F205B" w:rsidRPr="007B38B5" w:rsidTr="00EC61A3">
        <w:trPr>
          <w:gridAfter w:val="1"/>
          <w:wAfter w:w="11" w:type="dxa"/>
        </w:trPr>
        <w:tc>
          <w:tcPr>
            <w:tcW w:w="1558" w:type="dxa"/>
          </w:tcPr>
          <w:p w:rsidR="007F205B" w:rsidRPr="007B38B5" w:rsidRDefault="007F205B" w:rsidP="00EC61A3">
            <w:pPr>
              <w:spacing w:line="360" w:lineRule="auto"/>
              <w:jc w:val="center"/>
              <w:rPr>
                <w:rFonts w:ascii="Times New Roman" w:hAnsi="Times New Roman" w:cs="Times New Roman"/>
                <w:sz w:val="18"/>
                <w:szCs w:val="18"/>
              </w:rPr>
            </w:pPr>
            <w:r w:rsidRPr="007B38B5">
              <w:rPr>
                <w:rFonts w:ascii="Times New Roman" w:hAnsi="Times New Roman" w:cs="Times New Roman"/>
                <w:sz w:val="18"/>
                <w:szCs w:val="18"/>
              </w:rPr>
              <w:t>Berglund (1994)</w:t>
            </w:r>
          </w:p>
        </w:tc>
        <w:tc>
          <w:tcPr>
            <w:tcW w:w="1121" w:type="dxa"/>
            <w:vAlign w:val="center"/>
          </w:tcPr>
          <w:p w:rsidR="007F205B" w:rsidRPr="007B38B5" w:rsidRDefault="007F205B" w:rsidP="00EC61A3">
            <w:pPr>
              <w:spacing w:line="360" w:lineRule="auto"/>
              <w:jc w:val="center"/>
              <w:rPr>
                <w:rFonts w:ascii="Times New Roman" w:hAnsi="Times New Roman" w:cs="Times New Roman"/>
                <w:sz w:val="18"/>
                <w:szCs w:val="18"/>
              </w:rPr>
            </w:pPr>
            <w:r w:rsidRPr="007B38B5">
              <w:rPr>
                <w:rFonts w:ascii="Times New Roman" w:hAnsi="Times New Roman" w:cs="Times New Roman"/>
                <w:sz w:val="18"/>
                <w:szCs w:val="18"/>
              </w:rPr>
              <w:t>+</w:t>
            </w:r>
          </w:p>
        </w:tc>
        <w:tc>
          <w:tcPr>
            <w:tcW w:w="1427" w:type="dxa"/>
            <w:vAlign w:val="center"/>
          </w:tcPr>
          <w:p w:rsidR="007F205B" w:rsidRPr="007B38B5" w:rsidRDefault="007F205B" w:rsidP="00EC61A3">
            <w:pPr>
              <w:spacing w:line="360" w:lineRule="auto"/>
              <w:jc w:val="center"/>
              <w:rPr>
                <w:rFonts w:ascii="Times New Roman" w:hAnsi="Times New Roman" w:cs="Times New Roman"/>
                <w:sz w:val="18"/>
                <w:szCs w:val="18"/>
              </w:rPr>
            </w:pPr>
            <w:r w:rsidRPr="007B38B5">
              <w:rPr>
                <w:rFonts w:ascii="Times New Roman" w:hAnsi="Times New Roman" w:cs="Times New Roman"/>
                <w:sz w:val="18"/>
                <w:szCs w:val="18"/>
              </w:rPr>
              <w:t>+</w:t>
            </w:r>
          </w:p>
        </w:tc>
        <w:tc>
          <w:tcPr>
            <w:tcW w:w="1707" w:type="dxa"/>
            <w:vAlign w:val="center"/>
          </w:tcPr>
          <w:p w:rsidR="007F205B" w:rsidRPr="007B38B5" w:rsidRDefault="007F205B" w:rsidP="00EC61A3">
            <w:pPr>
              <w:spacing w:line="360" w:lineRule="auto"/>
              <w:jc w:val="center"/>
              <w:rPr>
                <w:rFonts w:ascii="Times New Roman" w:hAnsi="Times New Roman" w:cs="Times New Roman"/>
                <w:sz w:val="18"/>
                <w:szCs w:val="18"/>
              </w:rPr>
            </w:pPr>
            <w:r w:rsidRPr="007B38B5">
              <w:rPr>
                <w:rFonts w:ascii="Times New Roman" w:hAnsi="Times New Roman" w:cs="Times New Roman"/>
                <w:sz w:val="18"/>
                <w:szCs w:val="18"/>
              </w:rPr>
              <w:t>+</w:t>
            </w:r>
          </w:p>
        </w:tc>
        <w:tc>
          <w:tcPr>
            <w:tcW w:w="1276" w:type="dxa"/>
            <w:vAlign w:val="center"/>
          </w:tcPr>
          <w:p w:rsidR="007F205B" w:rsidRPr="007B38B5" w:rsidRDefault="007F205B" w:rsidP="00EC61A3">
            <w:pPr>
              <w:spacing w:line="36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022" w:type="dxa"/>
            <w:vAlign w:val="center"/>
          </w:tcPr>
          <w:p w:rsidR="007F205B" w:rsidRPr="007B38B5" w:rsidRDefault="007F205B" w:rsidP="00EC61A3">
            <w:pPr>
              <w:spacing w:line="360" w:lineRule="auto"/>
              <w:jc w:val="center"/>
              <w:rPr>
                <w:rFonts w:ascii="Times New Roman" w:hAnsi="Times New Roman" w:cs="Times New Roman"/>
                <w:sz w:val="18"/>
                <w:szCs w:val="18"/>
              </w:rPr>
            </w:pPr>
            <w:r w:rsidRPr="007B38B5">
              <w:rPr>
                <w:rFonts w:ascii="Times New Roman" w:hAnsi="Times New Roman" w:cs="Times New Roman"/>
                <w:sz w:val="18"/>
                <w:szCs w:val="18"/>
              </w:rPr>
              <w:t>-</w:t>
            </w:r>
          </w:p>
        </w:tc>
        <w:tc>
          <w:tcPr>
            <w:tcW w:w="1389" w:type="dxa"/>
            <w:vAlign w:val="center"/>
          </w:tcPr>
          <w:p w:rsidR="007F205B" w:rsidRPr="007B38B5" w:rsidRDefault="007F205B" w:rsidP="00EC61A3">
            <w:pPr>
              <w:spacing w:line="36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848" w:type="dxa"/>
            <w:vAlign w:val="center"/>
          </w:tcPr>
          <w:p w:rsidR="007F205B" w:rsidRPr="007B38B5" w:rsidRDefault="007F205B" w:rsidP="00EC61A3">
            <w:pPr>
              <w:spacing w:line="36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420" w:type="dxa"/>
            <w:vAlign w:val="center"/>
          </w:tcPr>
          <w:p w:rsidR="007F205B" w:rsidRPr="007B38B5" w:rsidRDefault="007F205B" w:rsidP="00EC61A3">
            <w:pPr>
              <w:spacing w:line="360" w:lineRule="auto"/>
              <w:jc w:val="center"/>
              <w:rPr>
                <w:rFonts w:ascii="Times New Roman" w:hAnsi="Times New Roman" w:cs="Times New Roman"/>
                <w:sz w:val="18"/>
                <w:szCs w:val="18"/>
              </w:rPr>
            </w:pPr>
            <w:r w:rsidRPr="007B38B5">
              <w:rPr>
                <w:rFonts w:ascii="Times New Roman" w:hAnsi="Times New Roman" w:cs="Times New Roman"/>
                <w:sz w:val="18"/>
                <w:szCs w:val="18"/>
              </w:rPr>
              <w:t>+</w:t>
            </w:r>
          </w:p>
        </w:tc>
        <w:tc>
          <w:tcPr>
            <w:tcW w:w="1557" w:type="dxa"/>
            <w:vAlign w:val="center"/>
          </w:tcPr>
          <w:p w:rsidR="007F205B" w:rsidRPr="007B38B5" w:rsidRDefault="007F205B" w:rsidP="00EC61A3">
            <w:pPr>
              <w:spacing w:line="360" w:lineRule="auto"/>
              <w:jc w:val="center"/>
              <w:rPr>
                <w:rFonts w:ascii="Times New Roman" w:hAnsi="Times New Roman" w:cs="Times New Roman"/>
                <w:sz w:val="18"/>
                <w:szCs w:val="18"/>
              </w:rPr>
            </w:pPr>
            <w:r w:rsidRPr="007B38B5">
              <w:rPr>
                <w:rFonts w:ascii="Times New Roman" w:hAnsi="Times New Roman" w:cs="Times New Roman"/>
                <w:sz w:val="18"/>
                <w:szCs w:val="18"/>
              </w:rPr>
              <w:t>+</w:t>
            </w:r>
          </w:p>
        </w:tc>
        <w:tc>
          <w:tcPr>
            <w:tcW w:w="1059" w:type="dxa"/>
          </w:tcPr>
          <w:p w:rsidR="007F205B" w:rsidRPr="007B38B5" w:rsidRDefault="007F205B" w:rsidP="00EC61A3">
            <w:pPr>
              <w:spacing w:line="360" w:lineRule="auto"/>
              <w:jc w:val="center"/>
              <w:rPr>
                <w:rFonts w:ascii="Times New Roman" w:hAnsi="Times New Roman" w:cs="Times New Roman"/>
                <w:b/>
                <w:bCs/>
                <w:sz w:val="18"/>
                <w:szCs w:val="18"/>
              </w:rPr>
            </w:pPr>
            <w:r w:rsidRPr="005304C6">
              <w:rPr>
                <w:rFonts w:ascii="Times New Roman" w:hAnsi="Times New Roman" w:cs="Times New Roman"/>
                <w:b/>
                <w:bCs/>
                <w:sz w:val="18"/>
                <w:szCs w:val="18"/>
              </w:rPr>
              <w:t>M</w:t>
            </w:r>
          </w:p>
        </w:tc>
      </w:tr>
      <w:tr w:rsidR="007F205B" w:rsidRPr="007B38B5" w:rsidTr="00EC61A3">
        <w:trPr>
          <w:gridAfter w:val="1"/>
          <w:wAfter w:w="11" w:type="dxa"/>
        </w:trPr>
        <w:tc>
          <w:tcPr>
            <w:tcW w:w="1558" w:type="dxa"/>
          </w:tcPr>
          <w:p w:rsidR="007F205B" w:rsidRPr="007B38B5" w:rsidRDefault="007F205B" w:rsidP="00EC61A3">
            <w:pPr>
              <w:spacing w:line="360" w:lineRule="auto"/>
              <w:jc w:val="center"/>
              <w:rPr>
                <w:rFonts w:ascii="Times New Roman" w:hAnsi="Times New Roman" w:cs="Times New Roman"/>
                <w:sz w:val="18"/>
                <w:szCs w:val="18"/>
              </w:rPr>
            </w:pPr>
            <w:r w:rsidRPr="007B38B5">
              <w:rPr>
                <w:rFonts w:ascii="Times New Roman" w:hAnsi="Times New Roman" w:cs="Times New Roman"/>
                <w:sz w:val="18"/>
                <w:szCs w:val="18"/>
              </w:rPr>
              <w:t>Rogers</w:t>
            </w:r>
            <w:r>
              <w:rPr>
                <w:rFonts w:ascii="Times New Roman" w:hAnsi="Times New Roman" w:cs="Times New Roman"/>
                <w:sz w:val="18"/>
                <w:szCs w:val="18"/>
              </w:rPr>
              <w:t xml:space="preserve"> </w:t>
            </w:r>
            <w:r w:rsidRPr="007B38B5">
              <w:rPr>
                <w:rFonts w:ascii="Times New Roman" w:hAnsi="Times New Roman" w:cs="Times New Roman"/>
                <w:sz w:val="18"/>
                <w:szCs w:val="18"/>
              </w:rPr>
              <w:t>(2009)</w:t>
            </w:r>
          </w:p>
        </w:tc>
        <w:tc>
          <w:tcPr>
            <w:tcW w:w="1121" w:type="dxa"/>
            <w:vAlign w:val="center"/>
          </w:tcPr>
          <w:p w:rsidR="007F205B" w:rsidRPr="007B38B5" w:rsidRDefault="007F205B" w:rsidP="00EC61A3">
            <w:pPr>
              <w:spacing w:line="360" w:lineRule="auto"/>
              <w:jc w:val="center"/>
              <w:rPr>
                <w:rFonts w:ascii="Times New Roman" w:hAnsi="Times New Roman" w:cs="Times New Roman"/>
                <w:sz w:val="18"/>
                <w:szCs w:val="18"/>
              </w:rPr>
            </w:pPr>
            <w:r w:rsidRPr="007B38B5">
              <w:rPr>
                <w:rFonts w:ascii="Times New Roman" w:hAnsi="Times New Roman" w:cs="Times New Roman"/>
                <w:sz w:val="18"/>
                <w:szCs w:val="18"/>
              </w:rPr>
              <w:t>+</w:t>
            </w:r>
          </w:p>
        </w:tc>
        <w:tc>
          <w:tcPr>
            <w:tcW w:w="1427" w:type="dxa"/>
            <w:vAlign w:val="center"/>
          </w:tcPr>
          <w:p w:rsidR="007F205B" w:rsidRPr="007B38B5" w:rsidRDefault="007F205B" w:rsidP="00EC61A3">
            <w:pPr>
              <w:spacing w:line="360" w:lineRule="auto"/>
              <w:jc w:val="center"/>
              <w:rPr>
                <w:rFonts w:ascii="Times New Roman" w:hAnsi="Times New Roman" w:cs="Times New Roman"/>
                <w:sz w:val="18"/>
                <w:szCs w:val="18"/>
              </w:rPr>
            </w:pPr>
            <w:r w:rsidRPr="007B38B5">
              <w:rPr>
                <w:rFonts w:ascii="Times New Roman" w:hAnsi="Times New Roman" w:cs="Times New Roman"/>
                <w:sz w:val="18"/>
                <w:szCs w:val="18"/>
              </w:rPr>
              <w:t>+</w:t>
            </w:r>
          </w:p>
        </w:tc>
        <w:tc>
          <w:tcPr>
            <w:tcW w:w="1707" w:type="dxa"/>
            <w:vAlign w:val="center"/>
          </w:tcPr>
          <w:p w:rsidR="007F205B" w:rsidRPr="007B38B5" w:rsidRDefault="007F205B" w:rsidP="00EC61A3">
            <w:pPr>
              <w:spacing w:line="360" w:lineRule="auto"/>
              <w:jc w:val="center"/>
              <w:rPr>
                <w:rFonts w:ascii="Times New Roman" w:hAnsi="Times New Roman" w:cs="Times New Roman"/>
                <w:sz w:val="18"/>
                <w:szCs w:val="18"/>
              </w:rPr>
            </w:pPr>
            <w:r w:rsidRPr="007B38B5">
              <w:rPr>
                <w:rFonts w:ascii="Times New Roman" w:hAnsi="Times New Roman" w:cs="Times New Roman"/>
                <w:sz w:val="18"/>
                <w:szCs w:val="18"/>
              </w:rPr>
              <w:t>+</w:t>
            </w:r>
          </w:p>
        </w:tc>
        <w:tc>
          <w:tcPr>
            <w:tcW w:w="1276" w:type="dxa"/>
            <w:vAlign w:val="center"/>
          </w:tcPr>
          <w:p w:rsidR="007F205B" w:rsidRPr="007B38B5" w:rsidRDefault="007F205B" w:rsidP="00EC61A3">
            <w:pPr>
              <w:spacing w:line="360" w:lineRule="auto"/>
              <w:jc w:val="center"/>
              <w:rPr>
                <w:rFonts w:ascii="Times New Roman" w:hAnsi="Times New Roman" w:cs="Times New Roman"/>
                <w:sz w:val="18"/>
                <w:szCs w:val="18"/>
              </w:rPr>
            </w:pPr>
            <w:r w:rsidRPr="007B38B5">
              <w:rPr>
                <w:rFonts w:ascii="Times New Roman" w:hAnsi="Times New Roman" w:cs="Times New Roman"/>
                <w:sz w:val="18"/>
                <w:szCs w:val="18"/>
              </w:rPr>
              <w:t>-</w:t>
            </w:r>
          </w:p>
        </w:tc>
        <w:tc>
          <w:tcPr>
            <w:tcW w:w="1022" w:type="dxa"/>
            <w:vAlign w:val="center"/>
          </w:tcPr>
          <w:p w:rsidR="007F205B" w:rsidRPr="007B38B5" w:rsidRDefault="007F205B" w:rsidP="00EC61A3">
            <w:pPr>
              <w:spacing w:line="360" w:lineRule="auto"/>
              <w:jc w:val="center"/>
              <w:rPr>
                <w:rFonts w:ascii="Times New Roman" w:hAnsi="Times New Roman" w:cs="Times New Roman"/>
                <w:sz w:val="18"/>
                <w:szCs w:val="18"/>
              </w:rPr>
            </w:pPr>
            <w:r w:rsidRPr="007B38B5">
              <w:rPr>
                <w:rFonts w:ascii="Times New Roman" w:hAnsi="Times New Roman" w:cs="Times New Roman"/>
                <w:sz w:val="18"/>
                <w:szCs w:val="18"/>
              </w:rPr>
              <w:t>-</w:t>
            </w:r>
          </w:p>
        </w:tc>
        <w:tc>
          <w:tcPr>
            <w:tcW w:w="1389" w:type="dxa"/>
            <w:vAlign w:val="center"/>
          </w:tcPr>
          <w:p w:rsidR="007F205B" w:rsidRPr="007B38B5" w:rsidRDefault="007F205B" w:rsidP="00EC61A3">
            <w:pPr>
              <w:spacing w:line="36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848" w:type="dxa"/>
            <w:vAlign w:val="center"/>
          </w:tcPr>
          <w:p w:rsidR="007F205B" w:rsidRPr="007B38B5" w:rsidRDefault="007F205B" w:rsidP="00EC61A3">
            <w:pPr>
              <w:spacing w:line="36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420" w:type="dxa"/>
            <w:vAlign w:val="center"/>
          </w:tcPr>
          <w:p w:rsidR="007F205B" w:rsidRPr="007B38B5" w:rsidRDefault="007F205B" w:rsidP="00EC61A3">
            <w:pPr>
              <w:spacing w:line="360" w:lineRule="auto"/>
              <w:jc w:val="center"/>
              <w:rPr>
                <w:rFonts w:ascii="Times New Roman" w:hAnsi="Times New Roman" w:cs="Times New Roman"/>
                <w:sz w:val="18"/>
                <w:szCs w:val="18"/>
              </w:rPr>
            </w:pPr>
            <w:r w:rsidRPr="007B38B5">
              <w:rPr>
                <w:rFonts w:ascii="Times New Roman" w:hAnsi="Times New Roman" w:cs="Times New Roman"/>
                <w:sz w:val="18"/>
                <w:szCs w:val="18"/>
              </w:rPr>
              <w:t>+</w:t>
            </w:r>
          </w:p>
        </w:tc>
        <w:tc>
          <w:tcPr>
            <w:tcW w:w="1557" w:type="dxa"/>
            <w:vAlign w:val="center"/>
          </w:tcPr>
          <w:p w:rsidR="007F205B" w:rsidRPr="007B38B5" w:rsidRDefault="007F205B" w:rsidP="00EC61A3">
            <w:pPr>
              <w:spacing w:line="360" w:lineRule="auto"/>
              <w:jc w:val="center"/>
              <w:rPr>
                <w:rFonts w:ascii="Times New Roman" w:hAnsi="Times New Roman" w:cs="Times New Roman"/>
                <w:sz w:val="18"/>
                <w:szCs w:val="18"/>
              </w:rPr>
            </w:pPr>
            <w:r w:rsidRPr="007B38B5">
              <w:rPr>
                <w:rFonts w:ascii="Times New Roman" w:hAnsi="Times New Roman" w:cs="Times New Roman"/>
                <w:sz w:val="18"/>
                <w:szCs w:val="18"/>
              </w:rPr>
              <w:t>+</w:t>
            </w:r>
          </w:p>
        </w:tc>
        <w:tc>
          <w:tcPr>
            <w:tcW w:w="1059" w:type="dxa"/>
          </w:tcPr>
          <w:p w:rsidR="007F205B" w:rsidRPr="007B38B5" w:rsidRDefault="007F205B" w:rsidP="00EC61A3">
            <w:pPr>
              <w:spacing w:line="360" w:lineRule="auto"/>
              <w:jc w:val="center"/>
              <w:rPr>
                <w:rFonts w:ascii="Times New Roman" w:hAnsi="Times New Roman" w:cs="Times New Roman"/>
                <w:b/>
                <w:bCs/>
                <w:sz w:val="18"/>
                <w:szCs w:val="18"/>
              </w:rPr>
            </w:pPr>
            <w:r w:rsidRPr="005304C6">
              <w:rPr>
                <w:rFonts w:ascii="Times New Roman" w:hAnsi="Times New Roman" w:cs="Times New Roman"/>
                <w:b/>
                <w:bCs/>
                <w:sz w:val="18"/>
                <w:szCs w:val="18"/>
              </w:rPr>
              <w:t>M</w:t>
            </w:r>
          </w:p>
        </w:tc>
      </w:tr>
      <w:tr w:rsidR="007F205B" w:rsidRPr="007B38B5" w:rsidTr="00EC61A3">
        <w:trPr>
          <w:gridAfter w:val="1"/>
          <w:wAfter w:w="11" w:type="dxa"/>
        </w:trPr>
        <w:tc>
          <w:tcPr>
            <w:tcW w:w="1558" w:type="dxa"/>
          </w:tcPr>
          <w:p w:rsidR="007F205B" w:rsidRPr="007B38B5" w:rsidRDefault="007F205B" w:rsidP="00EC61A3">
            <w:pPr>
              <w:spacing w:line="360" w:lineRule="auto"/>
              <w:jc w:val="center"/>
              <w:rPr>
                <w:rFonts w:ascii="Times New Roman" w:hAnsi="Times New Roman" w:cs="Times New Roman"/>
                <w:sz w:val="18"/>
                <w:szCs w:val="18"/>
              </w:rPr>
            </w:pPr>
            <w:proofErr w:type="spellStart"/>
            <w:r w:rsidRPr="007B38B5">
              <w:rPr>
                <w:rFonts w:ascii="Times New Roman" w:hAnsi="Times New Roman" w:cs="Times New Roman"/>
                <w:sz w:val="18"/>
                <w:szCs w:val="18"/>
              </w:rPr>
              <w:t>Björneklett</w:t>
            </w:r>
            <w:proofErr w:type="spellEnd"/>
            <w:r>
              <w:rPr>
                <w:rFonts w:ascii="Times New Roman" w:hAnsi="Times New Roman" w:cs="Times New Roman"/>
                <w:sz w:val="18"/>
                <w:szCs w:val="18"/>
              </w:rPr>
              <w:t xml:space="preserve"> </w:t>
            </w:r>
            <w:r w:rsidRPr="007B38B5">
              <w:rPr>
                <w:rFonts w:ascii="Times New Roman" w:hAnsi="Times New Roman" w:cs="Times New Roman"/>
                <w:sz w:val="18"/>
                <w:szCs w:val="18"/>
              </w:rPr>
              <w:t>(2012)</w:t>
            </w:r>
          </w:p>
        </w:tc>
        <w:tc>
          <w:tcPr>
            <w:tcW w:w="1121" w:type="dxa"/>
            <w:vAlign w:val="center"/>
          </w:tcPr>
          <w:p w:rsidR="007F205B" w:rsidRPr="007B38B5" w:rsidRDefault="007F205B" w:rsidP="00EC61A3">
            <w:pPr>
              <w:spacing w:line="360" w:lineRule="auto"/>
              <w:jc w:val="center"/>
              <w:rPr>
                <w:rFonts w:ascii="Times New Roman" w:hAnsi="Times New Roman" w:cs="Times New Roman"/>
                <w:sz w:val="18"/>
                <w:szCs w:val="18"/>
              </w:rPr>
            </w:pPr>
            <w:r w:rsidRPr="007B38B5">
              <w:rPr>
                <w:rFonts w:ascii="Times New Roman" w:hAnsi="Times New Roman" w:cs="Times New Roman"/>
                <w:sz w:val="18"/>
                <w:szCs w:val="18"/>
              </w:rPr>
              <w:t>+</w:t>
            </w:r>
          </w:p>
        </w:tc>
        <w:tc>
          <w:tcPr>
            <w:tcW w:w="1427" w:type="dxa"/>
            <w:vAlign w:val="center"/>
          </w:tcPr>
          <w:p w:rsidR="007F205B" w:rsidRPr="007B38B5" w:rsidRDefault="007F205B" w:rsidP="00EC61A3">
            <w:pPr>
              <w:spacing w:line="360" w:lineRule="auto"/>
              <w:jc w:val="center"/>
              <w:rPr>
                <w:rFonts w:ascii="Times New Roman" w:hAnsi="Times New Roman" w:cs="Times New Roman"/>
                <w:sz w:val="18"/>
                <w:szCs w:val="18"/>
              </w:rPr>
            </w:pPr>
            <w:r w:rsidRPr="007B38B5">
              <w:rPr>
                <w:rFonts w:ascii="Times New Roman" w:hAnsi="Times New Roman" w:cs="Times New Roman"/>
                <w:sz w:val="18"/>
                <w:szCs w:val="18"/>
              </w:rPr>
              <w:t>+</w:t>
            </w:r>
          </w:p>
        </w:tc>
        <w:tc>
          <w:tcPr>
            <w:tcW w:w="1707" w:type="dxa"/>
            <w:vAlign w:val="center"/>
          </w:tcPr>
          <w:p w:rsidR="007F205B" w:rsidRPr="007B38B5" w:rsidRDefault="007F205B" w:rsidP="00EC61A3">
            <w:pPr>
              <w:spacing w:line="360" w:lineRule="auto"/>
              <w:jc w:val="center"/>
              <w:rPr>
                <w:rFonts w:ascii="Times New Roman" w:hAnsi="Times New Roman" w:cs="Times New Roman"/>
                <w:sz w:val="18"/>
                <w:szCs w:val="18"/>
              </w:rPr>
            </w:pPr>
            <w:r w:rsidRPr="007B38B5">
              <w:rPr>
                <w:rFonts w:ascii="Times New Roman" w:hAnsi="Times New Roman" w:cs="Times New Roman"/>
                <w:sz w:val="18"/>
                <w:szCs w:val="18"/>
              </w:rPr>
              <w:t>+</w:t>
            </w:r>
          </w:p>
        </w:tc>
        <w:tc>
          <w:tcPr>
            <w:tcW w:w="1276" w:type="dxa"/>
            <w:vAlign w:val="center"/>
          </w:tcPr>
          <w:p w:rsidR="007F205B" w:rsidRPr="007B38B5" w:rsidRDefault="007F205B" w:rsidP="00EC61A3">
            <w:pPr>
              <w:spacing w:line="360" w:lineRule="auto"/>
              <w:jc w:val="center"/>
              <w:rPr>
                <w:rFonts w:ascii="Times New Roman" w:hAnsi="Times New Roman" w:cs="Times New Roman"/>
                <w:sz w:val="18"/>
                <w:szCs w:val="18"/>
              </w:rPr>
            </w:pPr>
            <w:r w:rsidRPr="007B38B5">
              <w:rPr>
                <w:rFonts w:ascii="Times New Roman" w:hAnsi="Times New Roman" w:cs="Times New Roman"/>
                <w:sz w:val="18"/>
                <w:szCs w:val="18"/>
              </w:rPr>
              <w:t>-</w:t>
            </w:r>
          </w:p>
        </w:tc>
        <w:tc>
          <w:tcPr>
            <w:tcW w:w="1022" w:type="dxa"/>
            <w:vAlign w:val="center"/>
          </w:tcPr>
          <w:p w:rsidR="007F205B" w:rsidRPr="007B38B5" w:rsidRDefault="007F205B" w:rsidP="00EC61A3">
            <w:pPr>
              <w:spacing w:line="360" w:lineRule="auto"/>
              <w:jc w:val="center"/>
              <w:rPr>
                <w:rFonts w:ascii="Times New Roman" w:hAnsi="Times New Roman" w:cs="Times New Roman"/>
                <w:sz w:val="18"/>
                <w:szCs w:val="18"/>
              </w:rPr>
            </w:pPr>
            <w:r w:rsidRPr="007B38B5">
              <w:rPr>
                <w:rFonts w:ascii="Times New Roman" w:hAnsi="Times New Roman" w:cs="Times New Roman"/>
                <w:sz w:val="18"/>
                <w:szCs w:val="18"/>
              </w:rPr>
              <w:t>-</w:t>
            </w:r>
          </w:p>
        </w:tc>
        <w:tc>
          <w:tcPr>
            <w:tcW w:w="1389" w:type="dxa"/>
            <w:vAlign w:val="center"/>
          </w:tcPr>
          <w:p w:rsidR="007F205B" w:rsidRPr="007B38B5" w:rsidRDefault="007F205B" w:rsidP="00EC61A3">
            <w:pPr>
              <w:spacing w:line="36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848" w:type="dxa"/>
            <w:vAlign w:val="center"/>
          </w:tcPr>
          <w:p w:rsidR="007F205B" w:rsidRPr="007B38B5" w:rsidRDefault="007F205B" w:rsidP="00EC61A3">
            <w:pPr>
              <w:spacing w:line="360" w:lineRule="auto"/>
              <w:jc w:val="center"/>
              <w:rPr>
                <w:rFonts w:ascii="Times New Roman" w:hAnsi="Times New Roman" w:cs="Times New Roman"/>
                <w:sz w:val="18"/>
                <w:szCs w:val="18"/>
              </w:rPr>
            </w:pPr>
            <w:r>
              <w:rPr>
                <w:rFonts w:ascii="Times New Roman" w:hAnsi="Times New Roman" w:cs="Times New Roman"/>
                <w:sz w:val="18"/>
                <w:szCs w:val="18"/>
              </w:rPr>
              <w:t xml:space="preserve">- </w:t>
            </w:r>
          </w:p>
        </w:tc>
        <w:tc>
          <w:tcPr>
            <w:tcW w:w="1420" w:type="dxa"/>
            <w:vAlign w:val="center"/>
          </w:tcPr>
          <w:p w:rsidR="007F205B" w:rsidRPr="007B38B5" w:rsidRDefault="007F205B" w:rsidP="00EC61A3">
            <w:pPr>
              <w:spacing w:line="360" w:lineRule="auto"/>
              <w:jc w:val="center"/>
              <w:rPr>
                <w:rFonts w:ascii="Times New Roman" w:hAnsi="Times New Roman" w:cs="Times New Roman"/>
                <w:sz w:val="18"/>
                <w:szCs w:val="18"/>
              </w:rPr>
            </w:pPr>
            <w:r w:rsidRPr="007B38B5">
              <w:rPr>
                <w:rFonts w:ascii="Times New Roman" w:hAnsi="Times New Roman" w:cs="Times New Roman"/>
                <w:sz w:val="18"/>
                <w:szCs w:val="18"/>
              </w:rPr>
              <w:t>+</w:t>
            </w:r>
          </w:p>
        </w:tc>
        <w:tc>
          <w:tcPr>
            <w:tcW w:w="1557" w:type="dxa"/>
            <w:vAlign w:val="center"/>
          </w:tcPr>
          <w:p w:rsidR="007F205B" w:rsidRPr="007B38B5" w:rsidRDefault="007F205B" w:rsidP="00EC61A3">
            <w:pPr>
              <w:spacing w:line="360" w:lineRule="auto"/>
              <w:jc w:val="center"/>
              <w:rPr>
                <w:rFonts w:ascii="Times New Roman" w:hAnsi="Times New Roman" w:cs="Times New Roman"/>
                <w:sz w:val="18"/>
                <w:szCs w:val="18"/>
              </w:rPr>
            </w:pPr>
            <w:r w:rsidRPr="007B38B5">
              <w:rPr>
                <w:rFonts w:ascii="Times New Roman" w:hAnsi="Times New Roman" w:cs="Times New Roman"/>
                <w:sz w:val="18"/>
                <w:szCs w:val="18"/>
              </w:rPr>
              <w:t>+</w:t>
            </w:r>
          </w:p>
        </w:tc>
        <w:tc>
          <w:tcPr>
            <w:tcW w:w="1059" w:type="dxa"/>
          </w:tcPr>
          <w:p w:rsidR="007F205B" w:rsidRPr="007B38B5" w:rsidRDefault="007F205B" w:rsidP="00EC61A3">
            <w:pPr>
              <w:spacing w:line="360" w:lineRule="auto"/>
              <w:jc w:val="center"/>
              <w:rPr>
                <w:rFonts w:ascii="Times New Roman" w:hAnsi="Times New Roman" w:cs="Times New Roman"/>
                <w:b/>
                <w:bCs/>
                <w:sz w:val="18"/>
                <w:szCs w:val="18"/>
              </w:rPr>
            </w:pPr>
            <w:r w:rsidRPr="005304C6">
              <w:rPr>
                <w:rFonts w:ascii="Times New Roman" w:hAnsi="Times New Roman" w:cs="Times New Roman"/>
                <w:b/>
                <w:bCs/>
                <w:sz w:val="18"/>
                <w:szCs w:val="18"/>
              </w:rPr>
              <w:t>M</w:t>
            </w:r>
          </w:p>
        </w:tc>
      </w:tr>
      <w:tr w:rsidR="007F205B" w:rsidRPr="007B38B5" w:rsidTr="00EC61A3">
        <w:trPr>
          <w:gridAfter w:val="1"/>
          <w:wAfter w:w="11" w:type="dxa"/>
        </w:trPr>
        <w:tc>
          <w:tcPr>
            <w:tcW w:w="1558" w:type="dxa"/>
          </w:tcPr>
          <w:p w:rsidR="007F205B" w:rsidRPr="007B38B5" w:rsidRDefault="007F205B" w:rsidP="00EC61A3">
            <w:pPr>
              <w:spacing w:line="360" w:lineRule="auto"/>
              <w:jc w:val="center"/>
              <w:rPr>
                <w:rFonts w:ascii="Times New Roman" w:hAnsi="Times New Roman" w:cs="Times New Roman"/>
                <w:sz w:val="18"/>
                <w:szCs w:val="18"/>
              </w:rPr>
            </w:pPr>
            <w:r w:rsidRPr="007B38B5">
              <w:rPr>
                <w:rFonts w:ascii="Times New Roman" w:hAnsi="Times New Roman" w:cs="Times New Roman"/>
                <w:sz w:val="18"/>
                <w:szCs w:val="18"/>
              </w:rPr>
              <w:t>Hubbard</w:t>
            </w:r>
            <w:r>
              <w:rPr>
                <w:rFonts w:ascii="Times New Roman" w:hAnsi="Times New Roman" w:cs="Times New Roman"/>
                <w:sz w:val="18"/>
                <w:szCs w:val="18"/>
              </w:rPr>
              <w:t xml:space="preserve"> </w:t>
            </w:r>
            <w:r w:rsidRPr="007B38B5">
              <w:rPr>
                <w:rFonts w:ascii="Times New Roman" w:hAnsi="Times New Roman" w:cs="Times New Roman"/>
                <w:sz w:val="18"/>
                <w:szCs w:val="18"/>
              </w:rPr>
              <w:t>(2013)</w:t>
            </w:r>
          </w:p>
        </w:tc>
        <w:tc>
          <w:tcPr>
            <w:tcW w:w="1121" w:type="dxa"/>
            <w:vAlign w:val="center"/>
          </w:tcPr>
          <w:p w:rsidR="007F205B" w:rsidRPr="007B38B5" w:rsidRDefault="007F205B" w:rsidP="00EC61A3">
            <w:pPr>
              <w:spacing w:line="360" w:lineRule="auto"/>
              <w:jc w:val="center"/>
              <w:rPr>
                <w:rFonts w:ascii="Times New Roman" w:hAnsi="Times New Roman" w:cs="Times New Roman"/>
                <w:sz w:val="18"/>
                <w:szCs w:val="18"/>
              </w:rPr>
            </w:pPr>
            <w:r w:rsidRPr="007B38B5">
              <w:rPr>
                <w:rFonts w:ascii="Times New Roman" w:hAnsi="Times New Roman" w:cs="Times New Roman"/>
                <w:sz w:val="18"/>
                <w:szCs w:val="18"/>
              </w:rPr>
              <w:t>+</w:t>
            </w:r>
          </w:p>
        </w:tc>
        <w:tc>
          <w:tcPr>
            <w:tcW w:w="1427" w:type="dxa"/>
            <w:vAlign w:val="center"/>
          </w:tcPr>
          <w:p w:rsidR="007F205B" w:rsidRPr="007B38B5" w:rsidRDefault="007F205B" w:rsidP="00EC61A3">
            <w:pPr>
              <w:spacing w:line="360" w:lineRule="auto"/>
              <w:jc w:val="center"/>
              <w:rPr>
                <w:rFonts w:ascii="Times New Roman" w:hAnsi="Times New Roman" w:cs="Times New Roman"/>
                <w:sz w:val="18"/>
                <w:szCs w:val="18"/>
              </w:rPr>
            </w:pPr>
            <w:r w:rsidRPr="007B38B5">
              <w:rPr>
                <w:rFonts w:ascii="Times New Roman" w:hAnsi="Times New Roman" w:cs="Times New Roman"/>
                <w:sz w:val="18"/>
                <w:szCs w:val="18"/>
              </w:rPr>
              <w:t>+</w:t>
            </w:r>
          </w:p>
        </w:tc>
        <w:tc>
          <w:tcPr>
            <w:tcW w:w="1707" w:type="dxa"/>
            <w:vAlign w:val="center"/>
          </w:tcPr>
          <w:p w:rsidR="007F205B" w:rsidRPr="007B38B5" w:rsidRDefault="007F205B" w:rsidP="00EC61A3">
            <w:pPr>
              <w:spacing w:line="360" w:lineRule="auto"/>
              <w:jc w:val="center"/>
              <w:rPr>
                <w:rFonts w:ascii="Times New Roman" w:hAnsi="Times New Roman" w:cs="Times New Roman"/>
                <w:sz w:val="18"/>
                <w:szCs w:val="18"/>
              </w:rPr>
            </w:pPr>
            <w:r>
              <w:rPr>
                <w:rFonts w:ascii="Times New Roman" w:hAnsi="Times New Roman" w:cs="Times New Roman"/>
                <w:sz w:val="18"/>
                <w:szCs w:val="18"/>
              </w:rPr>
              <w:t xml:space="preserve">? </w:t>
            </w:r>
          </w:p>
        </w:tc>
        <w:tc>
          <w:tcPr>
            <w:tcW w:w="1276" w:type="dxa"/>
            <w:vAlign w:val="center"/>
          </w:tcPr>
          <w:p w:rsidR="007F205B" w:rsidRPr="007B38B5" w:rsidRDefault="007F205B" w:rsidP="00EC61A3">
            <w:pPr>
              <w:spacing w:line="360" w:lineRule="auto"/>
              <w:jc w:val="center"/>
              <w:rPr>
                <w:rFonts w:ascii="Times New Roman" w:hAnsi="Times New Roman" w:cs="Times New Roman"/>
                <w:sz w:val="18"/>
                <w:szCs w:val="18"/>
              </w:rPr>
            </w:pPr>
            <w:r w:rsidRPr="007B38B5">
              <w:rPr>
                <w:rFonts w:ascii="Times New Roman" w:hAnsi="Times New Roman" w:cs="Times New Roman"/>
                <w:sz w:val="18"/>
                <w:szCs w:val="18"/>
              </w:rPr>
              <w:t>-</w:t>
            </w:r>
          </w:p>
        </w:tc>
        <w:tc>
          <w:tcPr>
            <w:tcW w:w="1022" w:type="dxa"/>
            <w:vAlign w:val="center"/>
          </w:tcPr>
          <w:p w:rsidR="007F205B" w:rsidRPr="007B38B5" w:rsidRDefault="007F205B" w:rsidP="00EC61A3">
            <w:pPr>
              <w:spacing w:line="36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389" w:type="dxa"/>
            <w:vAlign w:val="center"/>
          </w:tcPr>
          <w:p w:rsidR="007F205B" w:rsidRPr="007B38B5" w:rsidRDefault="007F205B" w:rsidP="00EC61A3">
            <w:pPr>
              <w:spacing w:line="360" w:lineRule="auto"/>
              <w:jc w:val="center"/>
              <w:rPr>
                <w:rFonts w:ascii="Times New Roman" w:hAnsi="Times New Roman" w:cs="Times New Roman"/>
                <w:sz w:val="18"/>
                <w:szCs w:val="18"/>
              </w:rPr>
            </w:pPr>
            <w:r>
              <w:rPr>
                <w:rFonts w:ascii="Times New Roman" w:hAnsi="Times New Roman" w:cs="Times New Roman"/>
                <w:sz w:val="18"/>
                <w:szCs w:val="18"/>
              </w:rPr>
              <w:t xml:space="preserve">- </w:t>
            </w:r>
          </w:p>
        </w:tc>
        <w:tc>
          <w:tcPr>
            <w:tcW w:w="1848" w:type="dxa"/>
            <w:vAlign w:val="center"/>
          </w:tcPr>
          <w:p w:rsidR="007F205B" w:rsidRPr="007B38B5" w:rsidRDefault="007F205B" w:rsidP="00EC61A3">
            <w:pPr>
              <w:spacing w:line="360" w:lineRule="auto"/>
              <w:jc w:val="center"/>
              <w:rPr>
                <w:rFonts w:ascii="Times New Roman" w:hAnsi="Times New Roman" w:cs="Times New Roman"/>
                <w:sz w:val="18"/>
                <w:szCs w:val="18"/>
              </w:rPr>
            </w:pPr>
            <w:r w:rsidRPr="007B38B5">
              <w:rPr>
                <w:rFonts w:ascii="Times New Roman" w:hAnsi="Times New Roman" w:cs="Times New Roman"/>
                <w:sz w:val="18"/>
                <w:szCs w:val="18"/>
              </w:rPr>
              <w:t>+</w:t>
            </w:r>
          </w:p>
        </w:tc>
        <w:tc>
          <w:tcPr>
            <w:tcW w:w="1420" w:type="dxa"/>
            <w:vAlign w:val="center"/>
          </w:tcPr>
          <w:p w:rsidR="007F205B" w:rsidRPr="007B38B5" w:rsidRDefault="007F205B" w:rsidP="00EC61A3">
            <w:pPr>
              <w:spacing w:line="360" w:lineRule="auto"/>
              <w:jc w:val="center"/>
              <w:rPr>
                <w:rFonts w:ascii="Times New Roman" w:hAnsi="Times New Roman" w:cs="Times New Roman"/>
                <w:sz w:val="18"/>
                <w:szCs w:val="18"/>
              </w:rPr>
            </w:pPr>
            <w:r>
              <w:rPr>
                <w:rFonts w:ascii="Times New Roman" w:hAnsi="Times New Roman" w:cs="Times New Roman"/>
                <w:sz w:val="18"/>
                <w:szCs w:val="18"/>
              </w:rPr>
              <w:t xml:space="preserve">- </w:t>
            </w:r>
          </w:p>
        </w:tc>
        <w:tc>
          <w:tcPr>
            <w:tcW w:w="1557" w:type="dxa"/>
            <w:vAlign w:val="center"/>
          </w:tcPr>
          <w:p w:rsidR="007F205B" w:rsidRPr="007B38B5" w:rsidRDefault="007F205B" w:rsidP="00EC61A3">
            <w:pPr>
              <w:spacing w:line="360" w:lineRule="auto"/>
              <w:jc w:val="center"/>
              <w:rPr>
                <w:rFonts w:ascii="Times New Roman" w:hAnsi="Times New Roman" w:cs="Times New Roman"/>
                <w:sz w:val="18"/>
                <w:szCs w:val="18"/>
              </w:rPr>
            </w:pPr>
            <w:r w:rsidRPr="007B38B5">
              <w:rPr>
                <w:rFonts w:ascii="Times New Roman" w:hAnsi="Times New Roman" w:cs="Times New Roman"/>
                <w:sz w:val="18"/>
                <w:szCs w:val="18"/>
              </w:rPr>
              <w:t>+</w:t>
            </w:r>
          </w:p>
        </w:tc>
        <w:tc>
          <w:tcPr>
            <w:tcW w:w="1059" w:type="dxa"/>
            <w:vAlign w:val="center"/>
          </w:tcPr>
          <w:p w:rsidR="007F205B" w:rsidRPr="007B38B5" w:rsidRDefault="007F205B" w:rsidP="00EC61A3">
            <w:pPr>
              <w:spacing w:line="360" w:lineRule="auto"/>
              <w:jc w:val="center"/>
              <w:rPr>
                <w:rFonts w:ascii="Times New Roman" w:hAnsi="Times New Roman" w:cs="Times New Roman"/>
                <w:b/>
                <w:bCs/>
                <w:sz w:val="18"/>
                <w:szCs w:val="18"/>
              </w:rPr>
            </w:pPr>
            <w:r w:rsidRPr="007B38B5">
              <w:rPr>
                <w:rFonts w:ascii="Times New Roman" w:hAnsi="Times New Roman" w:cs="Times New Roman"/>
                <w:b/>
                <w:bCs/>
                <w:sz w:val="18"/>
                <w:szCs w:val="18"/>
              </w:rPr>
              <w:t>L</w:t>
            </w:r>
          </w:p>
        </w:tc>
      </w:tr>
      <w:tr w:rsidR="007F205B" w:rsidRPr="007B38B5" w:rsidTr="00EC61A3">
        <w:trPr>
          <w:gridAfter w:val="1"/>
          <w:wAfter w:w="11" w:type="dxa"/>
        </w:trPr>
        <w:tc>
          <w:tcPr>
            <w:tcW w:w="1558" w:type="dxa"/>
          </w:tcPr>
          <w:p w:rsidR="007F205B" w:rsidRPr="007B38B5" w:rsidRDefault="007F205B" w:rsidP="00EC61A3">
            <w:pPr>
              <w:spacing w:line="360" w:lineRule="auto"/>
              <w:jc w:val="center"/>
              <w:rPr>
                <w:rFonts w:ascii="Times New Roman" w:hAnsi="Times New Roman" w:cs="Times New Roman"/>
                <w:sz w:val="18"/>
                <w:szCs w:val="18"/>
              </w:rPr>
            </w:pPr>
            <w:r w:rsidRPr="007B38B5">
              <w:rPr>
                <w:rFonts w:ascii="Times New Roman" w:hAnsi="Times New Roman" w:cs="Times New Roman"/>
                <w:sz w:val="18"/>
                <w:szCs w:val="18"/>
              </w:rPr>
              <w:t>Ibrahim</w:t>
            </w:r>
            <w:r>
              <w:rPr>
                <w:rFonts w:ascii="Times New Roman" w:hAnsi="Times New Roman" w:cs="Times New Roman"/>
                <w:sz w:val="18"/>
                <w:szCs w:val="18"/>
              </w:rPr>
              <w:t xml:space="preserve"> </w:t>
            </w:r>
            <w:r w:rsidRPr="007B38B5">
              <w:rPr>
                <w:rFonts w:ascii="Times New Roman" w:hAnsi="Times New Roman" w:cs="Times New Roman"/>
                <w:sz w:val="18"/>
                <w:szCs w:val="18"/>
              </w:rPr>
              <w:t>(2017)</w:t>
            </w:r>
          </w:p>
        </w:tc>
        <w:tc>
          <w:tcPr>
            <w:tcW w:w="1121" w:type="dxa"/>
            <w:vAlign w:val="center"/>
          </w:tcPr>
          <w:p w:rsidR="007F205B" w:rsidRPr="007B38B5" w:rsidRDefault="007F205B" w:rsidP="00EC61A3">
            <w:pPr>
              <w:spacing w:line="360" w:lineRule="auto"/>
              <w:jc w:val="center"/>
              <w:rPr>
                <w:rFonts w:ascii="Times New Roman" w:hAnsi="Times New Roman" w:cs="Times New Roman"/>
                <w:sz w:val="18"/>
                <w:szCs w:val="18"/>
              </w:rPr>
            </w:pPr>
            <w:r w:rsidRPr="007B38B5">
              <w:rPr>
                <w:rFonts w:ascii="Times New Roman" w:hAnsi="Times New Roman" w:cs="Times New Roman"/>
                <w:sz w:val="18"/>
                <w:szCs w:val="18"/>
              </w:rPr>
              <w:t>+</w:t>
            </w:r>
          </w:p>
        </w:tc>
        <w:tc>
          <w:tcPr>
            <w:tcW w:w="1427" w:type="dxa"/>
            <w:vAlign w:val="center"/>
          </w:tcPr>
          <w:p w:rsidR="007F205B" w:rsidRPr="007B38B5" w:rsidRDefault="007F205B" w:rsidP="00EC61A3">
            <w:pPr>
              <w:spacing w:line="360" w:lineRule="auto"/>
              <w:jc w:val="center"/>
              <w:rPr>
                <w:rFonts w:ascii="Times New Roman" w:hAnsi="Times New Roman" w:cs="Times New Roman"/>
                <w:sz w:val="18"/>
                <w:szCs w:val="18"/>
              </w:rPr>
            </w:pPr>
            <w:r w:rsidRPr="007B38B5">
              <w:rPr>
                <w:rFonts w:ascii="Times New Roman" w:hAnsi="Times New Roman" w:cs="Times New Roman"/>
                <w:sz w:val="18"/>
                <w:szCs w:val="18"/>
              </w:rPr>
              <w:t>+</w:t>
            </w:r>
          </w:p>
        </w:tc>
        <w:tc>
          <w:tcPr>
            <w:tcW w:w="1707" w:type="dxa"/>
            <w:vAlign w:val="center"/>
          </w:tcPr>
          <w:p w:rsidR="007F205B" w:rsidRPr="007B38B5" w:rsidRDefault="007F205B" w:rsidP="00EC61A3">
            <w:pPr>
              <w:spacing w:line="360" w:lineRule="auto"/>
              <w:jc w:val="center"/>
              <w:rPr>
                <w:rFonts w:ascii="Times New Roman" w:hAnsi="Times New Roman" w:cs="Times New Roman"/>
                <w:sz w:val="18"/>
                <w:szCs w:val="18"/>
              </w:rPr>
            </w:pPr>
            <w:r w:rsidRPr="007B38B5">
              <w:rPr>
                <w:rFonts w:ascii="Times New Roman" w:hAnsi="Times New Roman" w:cs="Times New Roman"/>
                <w:sz w:val="18"/>
                <w:szCs w:val="18"/>
              </w:rPr>
              <w:t>+</w:t>
            </w:r>
          </w:p>
        </w:tc>
        <w:tc>
          <w:tcPr>
            <w:tcW w:w="1276" w:type="dxa"/>
            <w:vAlign w:val="center"/>
          </w:tcPr>
          <w:p w:rsidR="007F205B" w:rsidRPr="007B38B5" w:rsidRDefault="007F205B" w:rsidP="00EC61A3">
            <w:pPr>
              <w:spacing w:line="360" w:lineRule="auto"/>
              <w:jc w:val="center"/>
              <w:rPr>
                <w:rFonts w:ascii="Times New Roman" w:hAnsi="Times New Roman" w:cs="Times New Roman"/>
                <w:sz w:val="18"/>
                <w:szCs w:val="18"/>
              </w:rPr>
            </w:pPr>
            <w:r w:rsidRPr="007B38B5">
              <w:rPr>
                <w:rFonts w:ascii="Times New Roman" w:hAnsi="Times New Roman" w:cs="Times New Roman"/>
                <w:sz w:val="18"/>
                <w:szCs w:val="18"/>
              </w:rPr>
              <w:t>-</w:t>
            </w:r>
          </w:p>
        </w:tc>
        <w:tc>
          <w:tcPr>
            <w:tcW w:w="1022" w:type="dxa"/>
            <w:vAlign w:val="center"/>
          </w:tcPr>
          <w:p w:rsidR="007F205B" w:rsidRPr="007B38B5" w:rsidRDefault="007F205B" w:rsidP="00EC61A3">
            <w:pPr>
              <w:spacing w:line="360" w:lineRule="auto"/>
              <w:jc w:val="center"/>
              <w:rPr>
                <w:rFonts w:ascii="Times New Roman" w:hAnsi="Times New Roman" w:cs="Times New Roman"/>
                <w:sz w:val="18"/>
                <w:szCs w:val="18"/>
              </w:rPr>
            </w:pPr>
            <w:r w:rsidRPr="007B38B5">
              <w:rPr>
                <w:rFonts w:ascii="Times New Roman" w:hAnsi="Times New Roman" w:cs="Times New Roman"/>
                <w:sz w:val="18"/>
                <w:szCs w:val="18"/>
              </w:rPr>
              <w:t>-</w:t>
            </w:r>
          </w:p>
        </w:tc>
        <w:tc>
          <w:tcPr>
            <w:tcW w:w="1389" w:type="dxa"/>
            <w:vAlign w:val="center"/>
          </w:tcPr>
          <w:p w:rsidR="007F205B" w:rsidRPr="007B38B5" w:rsidRDefault="007F205B" w:rsidP="00EC61A3">
            <w:pPr>
              <w:spacing w:line="36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848" w:type="dxa"/>
            <w:vAlign w:val="center"/>
          </w:tcPr>
          <w:p w:rsidR="007F205B" w:rsidRPr="007B38B5" w:rsidRDefault="007F205B" w:rsidP="00EC61A3">
            <w:pPr>
              <w:spacing w:line="360" w:lineRule="auto"/>
              <w:jc w:val="center"/>
              <w:rPr>
                <w:rFonts w:ascii="Times New Roman" w:hAnsi="Times New Roman" w:cs="Times New Roman"/>
                <w:sz w:val="18"/>
                <w:szCs w:val="18"/>
              </w:rPr>
            </w:pPr>
            <w:r>
              <w:rPr>
                <w:rFonts w:ascii="Times New Roman" w:hAnsi="Times New Roman" w:cs="Times New Roman"/>
                <w:sz w:val="18"/>
                <w:szCs w:val="18"/>
              </w:rPr>
              <w:t xml:space="preserve">- </w:t>
            </w:r>
          </w:p>
        </w:tc>
        <w:tc>
          <w:tcPr>
            <w:tcW w:w="1420" w:type="dxa"/>
            <w:vAlign w:val="center"/>
          </w:tcPr>
          <w:p w:rsidR="007F205B" w:rsidRPr="007B38B5" w:rsidRDefault="007F205B" w:rsidP="00EC61A3">
            <w:pPr>
              <w:spacing w:line="360" w:lineRule="auto"/>
              <w:jc w:val="center"/>
              <w:rPr>
                <w:rFonts w:ascii="Times New Roman" w:hAnsi="Times New Roman" w:cs="Times New Roman"/>
                <w:sz w:val="18"/>
                <w:szCs w:val="18"/>
              </w:rPr>
            </w:pPr>
            <w:r w:rsidRPr="007B38B5">
              <w:rPr>
                <w:rFonts w:ascii="Times New Roman" w:hAnsi="Times New Roman" w:cs="Times New Roman"/>
                <w:sz w:val="18"/>
                <w:szCs w:val="18"/>
              </w:rPr>
              <w:t>+</w:t>
            </w:r>
          </w:p>
        </w:tc>
        <w:tc>
          <w:tcPr>
            <w:tcW w:w="1557" w:type="dxa"/>
            <w:vAlign w:val="center"/>
          </w:tcPr>
          <w:p w:rsidR="007F205B" w:rsidRPr="007B38B5" w:rsidRDefault="007F205B" w:rsidP="00EC61A3">
            <w:pPr>
              <w:spacing w:line="360" w:lineRule="auto"/>
              <w:jc w:val="center"/>
              <w:rPr>
                <w:rFonts w:ascii="Times New Roman" w:hAnsi="Times New Roman" w:cs="Times New Roman"/>
                <w:sz w:val="18"/>
                <w:szCs w:val="18"/>
              </w:rPr>
            </w:pPr>
            <w:r w:rsidRPr="007B38B5">
              <w:rPr>
                <w:rFonts w:ascii="Times New Roman" w:hAnsi="Times New Roman" w:cs="Times New Roman"/>
                <w:sz w:val="18"/>
                <w:szCs w:val="18"/>
              </w:rPr>
              <w:t>+</w:t>
            </w:r>
          </w:p>
        </w:tc>
        <w:tc>
          <w:tcPr>
            <w:tcW w:w="1059" w:type="dxa"/>
            <w:vAlign w:val="center"/>
          </w:tcPr>
          <w:p w:rsidR="007F205B" w:rsidRPr="007B38B5" w:rsidRDefault="007F205B" w:rsidP="00EC61A3">
            <w:pPr>
              <w:spacing w:line="360" w:lineRule="auto"/>
              <w:jc w:val="center"/>
              <w:rPr>
                <w:rFonts w:ascii="Times New Roman" w:hAnsi="Times New Roman" w:cs="Times New Roman"/>
                <w:b/>
                <w:bCs/>
                <w:sz w:val="18"/>
                <w:szCs w:val="18"/>
              </w:rPr>
            </w:pPr>
            <w:r w:rsidRPr="007B38B5">
              <w:rPr>
                <w:rFonts w:ascii="Times New Roman" w:hAnsi="Times New Roman" w:cs="Times New Roman"/>
                <w:b/>
                <w:bCs/>
                <w:sz w:val="18"/>
                <w:szCs w:val="18"/>
              </w:rPr>
              <w:t>M</w:t>
            </w:r>
          </w:p>
        </w:tc>
      </w:tr>
      <w:tr w:rsidR="007F205B" w:rsidRPr="007B38B5" w:rsidTr="00EC61A3">
        <w:tc>
          <w:tcPr>
            <w:tcW w:w="15395" w:type="dxa"/>
            <w:gridSpan w:val="12"/>
          </w:tcPr>
          <w:p w:rsidR="007F205B" w:rsidRPr="007B38B5" w:rsidRDefault="007F205B" w:rsidP="00EC61A3">
            <w:pPr>
              <w:spacing w:line="360" w:lineRule="auto"/>
              <w:jc w:val="both"/>
              <w:rPr>
                <w:rFonts w:ascii="Times New Roman" w:hAnsi="Times New Roman" w:cs="Times New Roman"/>
                <w:sz w:val="18"/>
                <w:szCs w:val="18"/>
              </w:rPr>
            </w:pPr>
            <w:r w:rsidRPr="007B38B5">
              <w:rPr>
                <w:rFonts w:ascii="Times New Roman" w:hAnsi="Times New Roman" w:cs="Times New Roman"/>
                <w:i/>
                <w:iCs/>
                <w:sz w:val="18"/>
                <w:szCs w:val="18"/>
              </w:rPr>
              <w:t xml:space="preserve">Note. </w:t>
            </w:r>
            <w:r w:rsidRPr="007B38B5">
              <w:rPr>
                <w:rFonts w:ascii="Times New Roman" w:hAnsi="Times New Roman" w:cs="Times New Roman"/>
                <w:sz w:val="18"/>
                <w:szCs w:val="18"/>
              </w:rPr>
              <w:t xml:space="preserve">Key = Categories for risk of bias are as follows: Low risk of bias (+), unclear risk of bias (?), high risk of bias (-). Scoring for overall risk-of-bias assessment is as follows: 0-3 minuses, low risk of bias (L); 4-6 minuses, moderate risk of bias (M); 7-9 minuses, high risk of bias (H). </w:t>
            </w:r>
          </w:p>
        </w:tc>
      </w:tr>
    </w:tbl>
    <w:p w:rsidR="007F205B" w:rsidRPr="00177EE6" w:rsidRDefault="007F205B" w:rsidP="007F205B">
      <w:pPr>
        <w:spacing w:line="276" w:lineRule="auto"/>
        <w:rPr>
          <w:sz w:val="18"/>
          <w:szCs w:val="18"/>
        </w:rPr>
      </w:pPr>
    </w:p>
    <w:tbl>
      <w:tblPr>
        <w:tblStyle w:val="TableGrid"/>
        <w:tblW w:w="15893" w:type="dxa"/>
        <w:tblInd w:w="-1139" w:type="dxa"/>
        <w:tblLayout w:type="fixed"/>
        <w:tblLook w:val="04A0" w:firstRow="1" w:lastRow="0" w:firstColumn="1" w:lastColumn="0" w:noHBand="0" w:noVBand="1"/>
      </w:tblPr>
      <w:tblGrid>
        <w:gridCol w:w="1560"/>
        <w:gridCol w:w="992"/>
        <w:gridCol w:w="1006"/>
        <w:gridCol w:w="1135"/>
        <w:gridCol w:w="977"/>
        <w:gridCol w:w="1018"/>
        <w:gridCol w:w="1191"/>
        <w:gridCol w:w="1619"/>
        <w:gridCol w:w="1134"/>
        <w:gridCol w:w="1134"/>
        <w:gridCol w:w="1559"/>
        <w:gridCol w:w="1417"/>
        <w:gridCol w:w="1129"/>
        <w:gridCol w:w="22"/>
      </w:tblGrid>
      <w:tr w:rsidR="007F205B" w:rsidRPr="007B38B5" w:rsidTr="00EC61A3">
        <w:tc>
          <w:tcPr>
            <w:tcW w:w="15893" w:type="dxa"/>
            <w:gridSpan w:val="14"/>
            <w:shd w:val="clear" w:color="auto" w:fill="A8D08D" w:themeFill="accent6" w:themeFillTint="99"/>
          </w:tcPr>
          <w:p w:rsidR="007F205B" w:rsidRPr="007B38B5" w:rsidRDefault="007F205B" w:rsidP="00EC61A3">
            <w:pPr>
              <w:spacing w:line="276" w:lineRule="auto"/>
              <w:jc w:val="center"/>
              <w:rPr>
                <w:rFonts w:ascii="Times New Roman" w:hAnsi="Times New Roman" w:cs="Times New Roman"/>
                <w:b/>
                <w:bCs/>
                <w:sz w:val="20"/>
                <w:szCs w:val="20"/>
              </w:rPr>
            </w:pPr>
            <w:r w:rsidRPr="007B38B5">
              <w:rPr>
                <w:rFonts w:ascii="Times New Roman" w:hAnsi="Times New Roman" w:cs="Times New Roman"/>
                <w:b/>
                <w:bCs/>
                <w:sz w:val="20"/>
                <w:szCs w:val="20"/>
              </w:rPr>
              <w:t xml:space="preserve">Table – Risk-of-Bias for Before-After (Pre-Post) Studies with no control-group </w:t>
            </w:r>
          </w:p>
        </w:tc>
      </w:tr>
      <w:tr w:rsidR="007F205B" w:rsidRPr="007B38B5" w:rsidTr="00EC61A3">
        <w:trPr>
          <w:gridAfter w:val="1"/>
          <w:wAfter w:w="22" w:type="dxa"/>
        </w:trPr>
        <w:tc>
          <w:tcPr>
            <w:tcW w:w="1560" w:type="dxa"/>
            <w:vAlign w:val="center"/>
          </w:tcPr>
          <w:p w:rsidR="007F205B" w:rsidRPr="007B38B5" w:rsidRDefault="007F205B" w:rsidP="00EC61A3">
            <w:pPr>
              <w:spacing w:line="276" w:lineRule="auto"/>
              <w:jc w:val="center"/>
              <w:rPr>
                <w:rFonts w:ascii="Times New Roman" w:hAnsi="Times New Roman" w:cs="Times New Roman"/>
                <w:sz w:val="18"/>
                <w:szCs w:val="18"/>
              </w:rPr>
            </w:pPr>
            <w:r w:rsidRPr="007B38B5">
              <w:rPr>
                <w:rFonts w:ascii="Times New Roman" w:hAnsi="Times New Roman" w:cs="Times New Roman"/>
                <w:sz w:val="18"/>
                <w:szCs w:val="18"/>
              </w:rPr>
              <w:t>Citation</w:t>
            </w:r>
          </w:p>
        </w:tc>
        <w:tc>
          <w:tcPr>
            <w:tcW w:w="992" w:type="dxa"/>
          </w:tcPr>
          <w:p w:rsidR="007F205B" w:rsidRPr="007B38B5" w:rsidRDefault="007F205B" w:rsidP="00EC61A3">
            <w:pPr>
              <w:spacing w:line="276" w:lineRule="auto"/>
              <w:jc w:val="center"/>
              <w:rPr>
                <w:rFonts w:ascii="Times New Roman" w:hAnsi="Times New Roman" w:cs="Times New Roman"/>
                <w:sz w:val="18"/>
                <w:szCs w:val="18"/>
              </w:rPr>
            </w:pPr>
            <w:r w:rsidRPr="007B38B5">
              <w:rPr>
                <w:rFonts w:ascii="Times New Roman" w:hAnsi="Times New Roman" w:cs="Times New Roman"/>
                <w:sz w:val="18"/>
                <w:szCs w:val="18"/>
              </w:rPr>
              <w:t>Study question or objective clear</w:t>
            </w:r>
          </w:p>
          <w:p w:rsidR="007F205B" w:rsidRPr="007B38B5" w:rsidRDefault="007F205B" w:rsidP="00EC61A3">
            <w:pPr>
              <w:spacing w:line="276" w:lineRule="auto"/>
              <w:jc w:val="center"/>
              <w:rPr>
                <w:rFonts w:ascii="Times New Roman" w:hAnsi="Times New Roman" w:cs="Times New Roman"/>
                <w:sz w:val="18"/>
                <w:szCs w:val="18"/>
              </w:rPr>
            </w:pPr>
          </w:p>
        </w:tc>
        <w:tc>
          <w:tcPr>
            <w:tcW w:w="1006" w:type="dxa"/>
          </w:tcPr>
          <w:p w:rsidR="007F205B" w:rsidRPr="007B38B5" w:rsidRDefault="007F205B" w:rsidP="00EC61A3">
            <w:pPr>
              <w:spacing w:line="276" w:lineRule="auto"/>
              <w:jc w:val="center"/>
              <w:rPr>
                <w:rFonts w:ascii="Times New Roman" w:hAnsi="Times New Roman" w:cs="Times New Roman"/>
                <w:sz w:val="18"/>
                <w:szCs w:val="18"/>
              </w:rPr>
            </w:pPr>
            <w:r w:rsidRPr="007B38B5">
              <w:rPr>
                <w:rFonts w:ascii="Times New Roman" w:hAnsi="Times New Roman" w:cs="Times New Roman"/>
                <w:sz w:val="18"/>
                <w:szCs w:val="18"/>
              </w:rPr>
              <w:t>Eligibility or selection criteria clearly described</w:t>
            </w:r>
          </w:p>
        </w:tc>
        <w:tc>
          <w:tcPr>
            <w:tcW w:w="1135" w:type="dxa"/>
          </w:tcPr>
          <w:p w:rsidR="007F205B" w:rsidRPr="007B38B5" w:rsidRDefault="007F205B" w:rsidP="00EC61A3">
            <w:pPr>
              <w:spacing w:line="276" w:lineRule="auto"/>
              <w:jc w:val="center"/>
              <w:rPr>
                <w:rFonts w:ascii="Times New Roman" w:hAnsi="Times New Roman" w:cs="Times New Roman"/>
                <w:sz w:val="18"/>
                <w:szCs w:val="18"/>
              </w:rPr>
            </w:pPr>
            <w:r w:rsidRPr="007B38B5">
              <w:rPr>
                <w:rFonts w:ascii="Times New Roman" w:hAnsi="Times New Roman" w:cs="Times New Roman"/>
                <w:sz w:val="18"/>
                <w:szCs w:val="18"/>
              </w:rPr>
              <w:t xml:space="preserve">Participants representative of real-world patients </w:t>
            </w:r>
          </w:p>
        </w:tc>
        <w:tc>
          <w:tcPr>
            <w:tcW w:w="977" w:type="dxa"/>
          </w:tcPr>
          <w:p w:rsidR="007F205B" w:rsidRPr="007B38B5" w:rsidRDefault="007F205B" w:rsidP="00EC61A3">
            <w:pPr>
              <w:spacing w:line="276" w:lineRule="auto"/>
              <w:jc w:val="center"/>
              <w:rPr>
                <w:rFonts w:ascii="Times New Roman" w:hAnsi="Times New Roman" w:cs="Times New Roman"/>
                <w:sz w:val="18"/>
                <w:szCs w:val="18"/>
              </w:rPr>
            </w:pPr>
            <w:r w:rsidRPr="007B38B5">
              <w:rPr>
                <w:rFonts w:ascii="Times New Roman" w:hAnsi="Times New Roman" w:cs="Times New Roman"/>
                <w:sz w:val="18"/>
                <w:szCs w:val="18"/>
              </w:rPr>
              <w:t>All eligible participants enrolled</w:t>
            </w:r>
          </w:p>
        </w:tc>
        <w:tc>
          <w:tcPr>
            <w:tcW w:w="1018" w:type="dxa"/>
          </w:tcPr>
          <w:p w:rsidR="007F205B" w:rsidRPr="007B38B5" w:rsidRDefault="007F205B" w:rsidP="00EC61A3">
            <w:pPr>
              <w:spacing w:line="276" w:lineRule="auto"/>
              <w:jc w:val="center"/>
              <w:rPr>
                <w:rFonts w:ascii="Times New Roman" w:hAnsi="Times New Roman" w:cs="Times New Roman"/>
                <w:sz w:val="18"/>
                <w:szCs w:val="18"/>
              </w:rPr>
            </w:pPr>
            <w:r w:rsidRPr="007B38B5">
              <w:rPr>
                <w:rFonts w:ascii="Times New Roman" w:hAnsi="Times New Roman" w:cs="Times New Roman"/>
                <w:sz w:val="18"/>
                <w:szCs w:val="18"/>
              </w:rPr>
              <w:t xml:space="preserve">Sample size appropriate for confidence in findings </w:t>
            </w:r>
          </w:p>
        </w:tc>
        <w:tc>
          <w:tcPr>
            <w:tcW w:w="1191" w:type="dxa"/>
          </w:tcPr>
          <w:p w:rsidR="007F205B" w:rsidRPr="007B38B5" w:rsidRDefault="007F205B" w:rsidP="00EC61A3">
            <w:pPr>
              <w:spacing w:line="276" w:lineRule="auto"/>
              <w:jc w:val="center"/>
              <w:rPr>
                <w:rFonts w:ascii="Times New Roman" w:hAnsi="Times New Roman" w:cs="Times New Roman"/>
                <w:sz w:val="18"/>
                <w:szCs w:val="18"/>
              </w:rPr>
            </w:pPr>
            <w:r w:rsidRPr="007B38B5">
              <w:rPr>
                <w:rFonts w:ascii="Times New Roman" w:hAnsi="Times New Roman" w:cs="Times New Roman"/>
                <w:sz w:val="18"/>
                <w:szCs w:val="18"/>
              </w:rPr>
              <w:t xml:space="preserve">Intervention clearly described and delivered consistently </w:t>
            </w:r>
          </w:p>
        </w:tc>
        <w:tc>
          <w:tcPr>
            <w:tcW w:w="1619" w:type="dxa"/>
          </w:tcPr>
          <w:p w:rsidR="007F205B" w:rsidRPr="007B38B5" w:rsidRDefault="007F205B" w:rsidP="00EC61A3">
            <w:pPr>
              <w:spacing w:line="276" w:lineRule="auto"/>
              <w:jc w:val="center"/>
              <w:rPr>
                <w:rFonts w:ascii="Times New Roman" w:hAnsi="Times New Roman" w:cs="Times New Roman"/>
                <w:sz w:val="18"/>
                <w:szCs w:val="18"/>
              </w:rPr>
            </w:pPr>
            <w:r w:rsidRPr="007B38B5">
              <w:rPr>
                <w:rFonts w:ascii="Times New Roman" w:hAnsi="Times New Roman" w:cs="Times New Roman"/>
                <w:sz w:val="18"/>
                <w:szCs w:val="18"/>
              </w:rPr>
              <w:t>Outcome measures pre-specified, defined, valid/reliable, and assessed consistently</w:t>
            </w:r>
          </w:p>
        </w:tc>
        <w:tc>
          <w:tcPr>
            <w:tcW w:w="1134" w:type="dxa"/>
          </w:tcPr>
          <w:p w:rsidR="007F205B" w:rsidRPr="007B38B5" w:rsidRDefault="007F205B" w:rsidP="00EC61A3">
            <w:pPr>
              <w:spacing w:line="276" w:lineRule="auto"/>
              <w:jc w:val="center"/>
              <w:rPr>
                <w:rFonts w:ascii="Times New Roman" w:hAnsi="Times New Roman" w:cs="Times New Roman"/>
                <w:sz w:val="18"/>
                <w:szCs w:val="18"/>
              </w:rPr>
            </w:pPr>
            <w:r w:rsidRPr="007B38B5">
              <w:rPr>
                <w:rFonts w:ascii="Times New Roman" w:hAnsi="Times New Roman" w:cs="Times New Roman"/>
                <w:sz w:val="18"/>
                <w:szCs w:val="18"/>
              </w:rPr>
              <w:t xml:space="preserve">Assessors blinded to participant exposure to intervention  </w:t>
            </w:r>
          </w:p>
        </w:tc>
        <w:tc>
          <w:tcPr>
            <w:tcW w:w="1134" w:type="dxa"/>
          </w:tcPr>
          <w:p w:rsidR="007F205B" w:rsidRPr="007B38B5" w:rsidRDefault="007F205B" w:rsidP="00EC61A3">
            <w:pPr>
              <w:spacing w:line="276" w:lineRule="auto"/>
              <w:jc w:val="center"/>
              <w:rPr>
                <w:rFonts w:ascii="Times New Roman" w:hAnsi="Times New Roman" w:cs="Times New Roman"/>
                <w:sz w:val="18"/>
                <w:szCs w:val="18"/>
              </w:rPr>
            </w:pPr>
            <w:r w:rsidRPr="007B38B5">
              <w:rPr>
                <w:rFonts w:ascii="Times New Roman" w:hAnsi="Times New Roman" w:cs="Times New Roman"/>
                <w:sz w:val="18"/>
                <w:szCs w:val="18"/>
              </w:rPr>
              <w:t xml:space="preserve">Loss to follow-up after baseline 20% or less </w:t>
            </w:r>
          </w:p>
        </w:tc>
        <w:tc>
          <w:tcPr>
            <w:tcW w:w="1559" w:type="dxa"/>
          </w:tcPr>
          <w:p w:rsidR="007F205B" w:rsidRPr="007B38B5" w:rsidRDefault="007F205B" w:rsidP="00EC61A3">
            <w:pPr>
              <w:spacing w:line="276" w:lineRule="auto"/>
              <w:jc w:val="center"/>
              <w:rPr>
                <w:rFonts w:ascii="Times New Roman" w:hAnsi="Times New Roman" w:cs="Times New Roman"/>
                <w:sz w:val="18"/>
                <w:szCs w:val="18"/>
              </w:rPr>
            </w:pPr>
            <w:r w:rsidRPr="007B38B5">
              <w:rPr>
                <w:rFonts w:ascii="Times New Roman" w:hAnsi="Times New Roman" w:cs="Times New Roman"/>
                <w:sz w:val="18"/>
                <w:szCs w:val="18"/>
              </w:rPr>
              <w:t>Statistical methods examine changes in outcome measures from before to after intervention</w:t>
            </w:r>
          </w:p>
        </w:tc>
        <w:tc>
          <w:tcPr>
            <w:tcW w:w="1417" w:type="dxa"/>
          </w:tcPr>
          <w:p w:rsidR="007F205B" w:rsidRPr="007B38B5" w:rsidRDefault="007F205B" w:rsidP="00EC61A3">
            <w:pPr>
              <w:spacing w:line="276" w:lineRule="auto"/>
              <w:jc w:val="center"/>
              <w:rPr>
                <w:rFonts w:ascii="Times New Roman" w:hAnsi="Times New Roman" w:cs="Times New Roman"/>
                <w:sz w:val="18"/>
                <w:szCs w:val="18"/>
              </w:rPr>
            </w:pPr>
            <w:r w:rsidRPr="007B38B5">
              <w:rPr>
                <w:rFonts w:ascii="Times New Roman" w:hAnsi="Times New Roman" w:cs="Times New Roman"/>
                <w:sz w:val="18"/>
                <w:szCs w:val="18"/>
              </w:rPr>
              <w:t xml:space="preserve">Outcome measures were collected multiple times before and after intervention </w:t>
            </w:r>
          </w:p>
        </w:tc>
        <w:tc>
          <w:tcPr>
            <w:tcW w:w="1129" w:type="dxa"/>
          </w:tcPr>
          <w:p w:rsidR="007F205B" w:rsidRPr="007B38B5" w:rsidRDefault="007F205B" w:rsidP="00EC61A3">
            <w:pPr>
              <w:spacing w:line="276" w:lineRule="auto"/>
              <w:jc w:val="center"/>
              <w:rPr>
                <w:rFonts w:ascii="Times New Roman" w:hAnsi="Times New Roman" w:cs="Times New Roman"/>
                <w:sz w:val="18"/>
                <w:szCs w:val="18"/>
              </w:rPr>
            </w:pPr>
            <w:r w:rsidRPr="007B38B5">
              <w:rPr>
                <w:rFonts w:ascii="Times New Roman" w:hAnsi="Times New Roman" w:cs="Times New Roman"/>
                <w:sz w:val="18"/>
                <w:szCs w:val="18"/>
              </w:rPr>
              <w:t>Overall risk of bias assessment (low, moderate, high risk)</w:t>
            </w:r>
          </w:p>
        </w:tc>
      </w:tr>
      <w:tr w:rsidR="007F205B" w:rsidRPr="007B38B5" w:rsidTr="00EC61A3">
        <w:trPr>
          <w:gridAfter w:val="1"/>
          <w:wAfter w:w="22" w:type="dxa"/>
        </w:trPr>
        <w:tc>
          <w:tcPr>
            <w:tcW w:w="1560" w:type="dxa"/>
          </w:tcPr>
          <w:p w:rsidR="007F205B" w:rsidRPr="007B38B5" w:rsidRDefault="007F205B" w:rsidP="00EC61A3">
            <w:pPr>
              <w:spacing w:line="276" w:lineRule="auto"/>
              <w:jc w:val="center"/>
              <w:rPr>
                <w:rFonts w:ascii="Times New Roman" w:hAnsi="Times New Roman" w:cs="Times New Roman"/>
                <w:sz w:val="18"/>
                <w:szCs w:val="18"/>
              </w:rPr>
            </w:pPr>
            <w:r w:rsidRPr="007B38B5">
              <w:rPr>
                <w:rFonts w:ascii="Times New Roman" w:hAnsi="Times New Roman" w:cs="Times New Roman"/>
                <w:sz w:val="18"/>
                <w:szCs w:val="18"/>
              </w:rPr>
              <w:t>Sachs</w:t>
            </w:r>
            <w:r>
              <w:rPr>
                <w:rFonts w:ascii="Times New Roman" w:hAnsi="Times New Roman" w:cs="Times New Roman"/>
                <w:sz w:val="18"/>
                <w:szCs w:val="18"/>
              </w:rPr>
              <w:t xml:space="preserve"> </w:t>
            </w:r>
            <w:r w:rsidRPr="007B38B5">
              <w:rPr>
                <w:rFonts w:ascii="Times New Roman" w:hAnsi="Times New Roman" w:cs="Times New Roman"/>
                <w:sz w:val="18"/>
                <w:szCs w:val="18"/>
              </w:rPr>
              <w:t xml:space="preserve">(1980) </w:t>
            </w:r>
          </w:p>
        </w:tc>
        <w:tc>
          <w:tcPr>
            <w:tcW w:w="992" w:type="dxa"/>
            <w:vAlign w:val="center"/>
          </w:tcPr>
          <w:p w:rsidR="007F205B" w:rsidRPr="007B38B5" w:rsidRDefault="007F205B" w:rsidP="00EC61A3">
            <w:pPr>
              <w:spacing w:line="276" w:lineRule="auto"/>
              <w:jc w:val="center"/>
              <w:rPr>
                <w:rFonts w:ascii="Times New Roman" w:hAnsi="Times New Roman" w:cs="Times New Roman"/>
                <w:sz w:val="18"/>
                <w:szCs w:val="18"/>
              </w:rPr>
            </w:pPr>
            <w:r w:rsidRPr="007B38B5">
              <w:rPr>
                <w:rFonts w:ascii="Times New Roman" w:hAnsi="Times New Roman" w:cs="Times New Roman"/>
                <w:sz w:val="18"/>
                <w:szCs w:val="18"/>
              </w:rPr>
              <w:t>N</w:t>
            </w:r>
          </w:p>
        </w:tc>
        <w:tc>
          <w:tcPr>
            <w:tcW w:w="1006" w:type="dxa"/>
            <w:vAlign w:val="center"/>
          </w:tcPr>
          <w:p w:rsidR="007F205B" w:rsidRPr="007B38B5" w:rsidRDefault="007F205B" w:rsidP="00EC61A3">
            <w:pPr>
              <w:spacing w:line="276" w:lineRule="auto"/>
              <w:jc w:val="center"/>
              <w:rPr>
                <w:rFonts w:ascii="Times New Roman" w:hAnsi="Times New Roman" w:cs="Times New Roman"/>
                <w:sz w:val="18"/>
                <w:szCs w:val="18"/>
              </w:rPr>
            </w:pPr>
            <w:r w:rsidRPr="007B38B5">
              <w:rPr>
                <w:rFonts w:ascii="Times New Roman" w:hAnsi="Times New Roman" w:cs="Times New Roman"/>
                <w:sz w:val="18"/>
                <w:szCs w:val="18"/>
              </w:rPr>
              <w:t>Y</w:t>
            </w:r>
          </w:p>
        </w:tc>
        <w:tc>
          <w:tcPr>
            <w:tcW w:w="1135" w:type="dxa"/>
            <w:vAlign w:val="center"/>
          </w:tcPr>
          <w:p w:rsidR="007F205B" w:rsidRPr="007B38B5" w:rsidRDefault="007F205B" w:rsidP="00EC61A3">
            <w:pPr>
              <w:spacing w:line="276" w:lineRule="auto"/>
              <w:jc w:val="center"/>
              <w:rPr>
                <w:rFonts w:ascii="Times New Roman" w:hAnsi="Times New Roman" w:cs="Times New Roman"/>
                <w:sz w:val="18"/>
                <w:szCs w:val="18"/>
              </w:rPr>
            </w:pPr>
            <w:r w:rsidRPr="007B38B5">
              <w:rPr>
                <w:rFonts w:ascii="Times New Roman" w:hAnsi="Times New Roman" w:cs="Times New Roman"/>
                <w:sz w:val="18"/>
                <w:szCs w:val="18"/>
              </w:rPr>
              <w:t>Y</w:t>
            </w:r>
          </w:p>
        </w:tc>
        <w:tc>
          <w:tcPr>
            <w:tcW w:w="977" w:type="dxa"/>
            <w:vAlign w:val="center"/>
          </w:tcPr>
          <w:p w:rsidR="007F205B" w:rsidRPr="007B38B5" w:rsidRDefault="007F205B" w:rsidP="00EC61A3">
            <w:pPr>
              <w:spacing w:line="276" w:lineRule="auto"/>
              <w:jc w:val="center"/>
              <w:rPr>
                <w:rFonts w:ascii="Times New Roman" w:hAnsi="Times New Roman" w:cs="Times New Roman"/>
                <w:sz w:val="18"/>
                <w:szCs w:val="18"/>
              </w:rPr>
            </w:pPr>
            <w:r w:rsidRPr="007B38B5">
              <w:rPr>
                <w:rFonts w:ascii="Times New Roman" w:hAnsi="Times New Roman" w:cs="Times New Roman"/>
                <w:sz w:val="18"/>
                <w:szCs w:val="18"/>
              </w:rPr>
              <w:t>Y</w:t>
            </w:r>
          </w:p>
        </w:tc>
        <w:tc>
          <w:tcPr>
            <w:tcW w:w="1018" w:type="dxa"/>
            <w:vAlign w:val="center"/>
          </w:tcPr>
          <w:p w:rsidR="007F205B" w:rsidRPr="007B38B5" w:rsidRDefault="007F205B" w:rsidP="00EC61A3">
            <w:pPr>
              <w:spacing w:line="276" w:lineRule="auto"/>
              <w:jc w:val="center"/>
              <w:rPr>
                <w:rFonts w:ascii="Times New Roman" w:hAnsi="Times New Roman" w:cs="Times New Roman"/>
                <w:sz w:val="18"/>
                <w:szCs w:val="18"/>
              </w:rPr>
            </w:pPr>
            <w:r w:rsidRPr="007B38B5">
              <w:rPr>
                <w:rFonts w:ascii="Times New Roman" w:hAnsi="Times New Roman" w:cs="Times New Roman"/>
                <w:sz w:val="18"/>
                <w:szCs w:val="18"/>
              </w:rPr>
              <w:t>N/R</w:t>
            </w:r>
          </w:p>
        </w:tc>
        <w:tc>
          <w:tcPr>
            <w:tcW w:w="1191" w:type="dxa"/>
            <w:vAlign w:val="center"/>
          </w:tcPr>
          <w:p w:rsidR="007F205B" w:rsidRPr="007B38B5" w:rsidRDefault="007F205B" w:rsidP="00EC61A3">
            <w:pPr>
              <w:spacing w:line="276" w:lineRule="auto"/>
              <w:jc w:val="center"/>
              <w:rPr>
                <w:rFonts w:ascii="Times New Roman" w:hAnsi="Times New Roman" w:cs="Times New Roman"/>
                <w:sz w:val="18"/>
                <w:szCs w:val="18"/>
              </w:rPr>
            </w:pPr>
            <w:r w:rsidRPr="007B38B5">
              <w:rPr>
                <w:rFonts w:ascii="Times New Roman" w:hAnsi="Times New Roman" w:cs="Times New Roman"/>
                <w:sz w:val="18"/>
                <w:szCs w:val="18"/>
              </w:rPr>
              <w:t>Y</w:t>
            </w:r>
          </w:p>
        </w:tc>
        <w:tc>
          <w:tcPr>
            <w:tcW w:w="1619" w:type="dxa"/>
            <w:vAlign w:val="center"/>
          </w:tcPr>
          <w:p w:rsidR="007F205B" w:rsidRPr="007B38B5" w:rsidRDefault="007F205B" w:rsidP="00EC61A3">
            <w:pPr>
              <w:spacing w:line="276" w:lineRule="auto"/>
              <w:jc w:val="center"/>
              <w:rPr>
                <w:rFonts w:ascii="Times New Roman" w:hAnsi="Times New Roman" w:cs="Times New Roman"/>
                <w:sz w:val="18"/>
                <w:szCs w:val="18"/>
              </w:rPr>
            </w:pPr>
            <w:r w:rsidRPr="007B38B5">
              <w:rPr>
                <w:rFonts w:ascii="Times New Roman" w:hAnsi="Times New Roman" w:cs="Times New Roman"/>
                <w:sz w:val="18"/>
                <w:szCs w:val="18"/>
              </w:rPr>
              <w:t>N</w:t>
            </w:r>
          </w:p>
        </w:tc>
        <w:tc>
          <w:tcPr>
            <w:tcW w:w="1134" w:type="dxa"/>
            <w:vAlign w:val="center"/>
          </w:tcPr>
          <w:p w:rsidR="007F205B" w:rsidRPr="007B38B5" w:rsidRDefault="007F205B" w:rsidP="00EC61A3">
            <w:pPr>
              <w:spacing w:line="276" w:lineRule="auto"/>
              <w:jc w:val="center"/>
              <w:rPr>
                <w:rFonts w:ascii="Times New Roman" w:hAnsi="Times New Roman" w:cs="Times New Roman"/>
                <w:sz w:val="18"/>
                <w:szCs w:val="18"/>
              </w:rPr>
            </w:pPr>
            <w:r w:rsidRPr="007B38B5">
              <w:rPr>
                <w:rFonts w:ascii="Times New Roman" w:hAnsi="Times New Roman" w:cs="Times New Roman"/>
                <w:sz w:val="18"/>
                <w:szCs w:val="18"/>
              </w:rPr>
              <w:t>N</w:t>
            </w:r>
          </w:p>
        </w:tc>
        <w:tc>
          <w:tcPr>
            <w:tcW w:w="1134" w:type="dxa"/>
            <w:vAlign w:val="center"/>
          </w:tcPr>
          <w:p w:rsidR="007F205B" w:rsidRPr="007B38B5" w:rsidRDefault="007F205B" w:rsidP="00EC61A3">
            <w:pPr>
              <w:spacing w:line="276" w:lineRule="auto"/>
              <w:jc w:val="center"/>
              <w:rPr>
                <w:rFonts w:ascii="Times New Roman" w:hAnsi="Times New Roman" w:cs="Times New Roman"/>
                <w:sz w:val="18"/>
                <w:szCs w:val="18"/>
              </w:rPr>
            </w:pPr>
            <w:r w:rsidRPr="007B38B5">
              <w:rPr>
                <w:rFonts w:ascii="Times New Roman" w:hAnsi="Times New Roman" w:cs="Times New Roman"/>
                <w:sz w:val="18"/>
                <w:szCs w:val="18"/>
              </w:rPr>
              <w:t>N/R</w:t>
            </w:r>
          </w:p>
        </w:tc>
        <w:tc>
          <w:tcPr>
            <w:tcW w:w="1559" w:type="dxa"/>
            <w:vAlign w:val="center"/>
          </w:tcPr>
          <w:p w:rsidR="007F205B" w:rsidRPr="007B38B5" w:rsidRDefault="007F205B" w:rsidP="00EC61A3">
            <w:pPr>
              <w:spacing w:line="276" w:lineRule="auto"/>
              <w:jc w:val="center"/>
              <w:rPr>
                <w:rFonts w:ascii="Times New Roman" w:hAnsi="Times New Roman" w:cs="Times New Roman"/>
                <w:sz w:val="18"/>
                <w:szCs w:val="18"/>
              </w:rPr>
            </w:pPr>
            <w:r w:rsidRPr="007B38B5">
              <w:rPr>
                <w:rFonts w:ascii="Times New Roman" w:hAnsi="Times New Roman" w:cs="Times New Roman"/>
                <w:sz w:val="18"/>
                <w:szCs w:val="18"/>
              </w:rPr>
              <w:t>N</w:t>
            </w:r>
          </w:p>
        </w:tc>
        <w:tc>
          <w:tcPr>
            <w:tcW w:w="1417" w:type="dxa"/>
            <w:vAlign w:val="center"/>
          </w:tcPr>
          <w:p w:rsidR="007F205B" w:rsidRPr="00E91830" w:rsidRDefault="007F205B" w:rsidP="00EC61A3">
            <w:pPr>
              <w:spacing w:line="276" w:lineRule="auto"/>
              <w:jc w:val="center"/>
              <w:rPr>
                <w:rFonts w:ascii="Times New Roman" w:hAnsi="Times New Roman" w:cs="Times New Roman"/>
                <w:sz w:val="18"/>
                <w:szCs w:val="18"/>
              </w:rPr>
            </w:pPr>
            <w:r w:rsidRPr="00E91830">
              <w:rPr>
                <w:rFonts w:ascii="Times New Roman" w:hAnsi="Times New Roman" w:cs="Times New Roman"/>
                <w:sz w:val="18"/>
                <w:szCs w:val="18"/>
              </w:rPr>
              <w:t>N</w:t>
            </w:r>
          </w:p>
        </w:tc>
        <w:tc>
          <w:tcPr>
            <w:tcW w:w="1129" w:type="dxa"/>
            <w:vAlign w:val="center"/>
          </w:tcPr>
          <w:p w:rsidR="007F205B" w:rsidRPr="00E91830" w:rsidRDefault="007F205B" w:rsidP="00EC61A3">
            <w:pPr>
              <w:spacing w:line="276" w:lineRule="auto"/>
              <w:jc w:val="center"/>
              <w:rPr>
                <w:rFonts w:ascii="Times New Roman" w:hAnsi="Times New Roman" w:cs="Times New Roman"/>
                <w:b/>
                <w:bCs/>
                <w:sz w:val="18"/>
                <w:szCs w:val="18"/>
              </w:rPr>
            </w:pPr>
            <w:r w:rsidRPr="00E91830">
              <w:rPr>
                <w:rFonts w:ascii="Times New Roman" w:hAnsi="Times New Roman" w:cs="Times New Roman"/>
                <w:b/>
                <w:bCs/>
                <w:sz w:val="18"/>
                <w:szCs w:val="18"/>
              </w:rPr>
              <w:t>M</w:t>
            </w:r>
          </w:p>
        </w:tc>
      </w:tr>
      <w:tr w:rsidR="007F205B" w:rsidRPr="007B38B5" w:rsidTr="00EC61A3">
        <w:trPr>
          <w:gridAfter w:val="1"/>
          <w:wAfter w:w="22" w:type="dxa"/>
        </w:trPr>
        <w:tc>
          <w:tcPr>
            <w:tcW w:w="1560" w:type="dxa"/>
          </w:tcPr>
          <w:p w:rsidR="007F205B" w:rsidRPr="007B38B5" w:rsidRDefault="007F205B" w:rsidP="00EC61A3">
            <w:pPr>
              <w:spacing w:line="276" w:lineRule="auto"/>
              <w:jc w:val="center"/>
              <w:rPr>
                <w:rFonts w:ascii="Times New Roman" w:hAnsi="Times New Roman" w:cs="Times New Roman"/>
                <w:sz w:val="18"/>
                <w:szCs w:val="18"/>
              </w:rPr>
            </w:pPr>
            <w:proofErr w:type="spellStart"/>
            <w:r w:rsidRPr="007B38B5">
              <w:rPr>
                <w:rFonts w:ascii="Times New Roman" w:hAnsi="Times New Roman" w:cs="Times New Roman"/>
                <w:sz w:val="18"/>
                <w:szCs w:val="18"/>
              </w:rPr>
              <w:t>Leensen</w:t>
            </w:r>
            <w:proofErr w:type="spellEnd"/>
            <w:r>
              <w:rPr>
                <w:rFonts w:ascii="Times New Roman" w:hAnsi="Times New Roman" w:cs="Times New Roman"/>
                <w:sz w:val="18"/>
                <w:szCs w:val="18"/>
              </w:rPr>
              <w:t xml:space="preserve"> </w:t>
            </w:r>
            <w:r w:rsidRPr="007B38B5">
              <w:rPr>
                <w:rFonts w:ascii="Times New Roman" w:hAnsi="Times New Roman" w:cs="Times New Roman"/>
                <w:sz w:val="18"/>
                <w:szCs w:val="18"/>
              </w:rPr>
              <w:t>(2017)</w:t>
            </w:r>
          </w:p>
        </w:tc>
        <w:tc>
          <w:tcPr>
            <w:tcW w:w="992" w:type="dxa"/>
            <w:vAlign w:val="center"/>
          </w:tcPr>
          <w:p w:rsidR="007F205B" w:rsidRPr="007B38B5" w:rsidRDefault="007F205B" w:rsidP="00EC61A3">
            <w:pPr>
              <w:spacing w:line="276" w:lineRule="auto"/>
              <w:jc w:val="center"/>
              <w:rPr>
                <w:rFonts w:ascii="Times New Roman" w:hAnsi="Times New Roman" w:cs="Times New Roman"/>
                <w:sz w:val="18"/>
                <w:szCs w:val="18"/>
              </w:rPr>
            </w:pPr>
            <w:r w:rsidRPr="007B38B5">
              <w:rPr>
                <w:rFonts w:ascii="Times New Roman" w:hAnsi="Times New Roman" w:cs="Times New Roman"/>
                <w:sz w:val="18"/>
                <w:szCs w:val="18"/>
              </w:rPr>
              <w:t>Y</w:t>
            </w:r>
          </w:p>
        </w:tc>
        <w:tc>
          <w:tcPr>
            <w:tcW w:w="1006" w:type="dxa"/>
            <w:vAlign w:val="center"/>
          </w:tcPr>
          <w:p w:rsidR="007F205B" w:rsidRPr="007B38B5" w:rsidRDefault="007F205B" w:rsidP="00EC61A3">
            <w:pPr>
              <w:spacing w:line="276" w:lineRule="auto"/>
              <w:jc w:val="center"/>
              <w:rPr>
                <w:rFonts w:ascii="Times New Roman" w:hAnsi="Times New Roman" w:cs="Times New Roman"/>
                <w:sz w:val="18"/>
                <w:szCs w:val="18"/>
              </w:rPr>
            </w:pPr>
            <w:r w:rsidRPr="007B38B5">
              <w:rPr>
                <w:rFonts w:ascii="Times New Roman" w:hAnsi="Times New Roman" w:cs="Times New Roman"/>
                <w:sz w:val="18"/>
                <w:szCs w:val="18"/>
              </w:rPr>
              <w:t>Y</w:t>
            </w:r>
          </w:p>
        </w:tc>
        <w:tc>
          <w:tcPr>
            <w:tcW w:w="1135" w:type="dxa"/>
            <w:vAlign w:val="center"/>
          </w:tcPr>
          <w:p w:rsidR="007F205B" w:rsidRPr="007B38B5" w:rsidRDefault="007F205B" w:rsidP="00EC61A3">
            <w:pPr>
              <w:spacing w:line="276" w:lineRule="auto"/>
              <w:jc w:val="center"/>
              <w:rPr>
                <w:rFonts w:ascii="Times New Roman" w:hAnsi="Times New Roman" w:cs="Times New Roman"/>
                <w:sz w:val="18"/>
                <w:szCs w:val="18"/>
              </w:rPr>
            </w:pPr>
            <w:r w:rsidRPr="007B38B5">
              <w:rPr>
                <w:rFonts w:ascii="Times New Roman" w:hAnsi="Times New Roman" w:cs="Times New Roman"/>
                <w:sz w:val="18"/>
                <w:szCs w:val="18"/>
              </w:rPr>
              <w:t>Y</w:t>
            </w:r>
          </w:p>
        </w:tc>
        <w:tc>
          <w:tcPr>
            <w:tcW w:w="977" w:type="dxa"/>
            <w:vAlign w:val="center"/>
          </w:tcPr>
          <w:p w:rsidR="007F205B" w:rsidRPr="007B38B5" w:rsidRDefault="007F205B" w:rsidP="00EC61A3">
            <w:pPr>
              <w:spacing w:line="276" w:lineRule="auto"/>
              <w:jc w:val="center"/>
              <w:rPr>
                <w:rFonts w:ascii="Times New Roman" w:hAnsi="Times New Roman" w:cs="Times New Roman"/>
                <w:sz w:val="18"/>
                <w:szCs w:val="18"/>
              </w:rPr>
            </w:pPr>
            <w:r w:rsidRPr="007B38B5">
              <w:rPr>
                <w:rFonts w:ascii="Times New Roman" w:hAnsi="Times New Roman" w:cs="Times New Roman"/>
                <w:sz w:val="18"/>
                <w:szCs w:val="18"/>
              </w:rPr>
              <w:t>Y</w:t>
            </w:r>
          </w:p>
        </w:tc>
        <w:tc>
          <w:tcPr>
            <w:tcW w:w="1018" w:type="dxa"/>
            <w:vAlign w:val="center"/>
          </w:tcPr>
          <w:p w:rsidR="007F205B" w:rsidRPr="007B38B5" w:rsidRDefault="007F205B" w:rsidP="00EC61A3">
            <w:pPr>
              <w:spacing w:line="276" w:lineRule="auto"/>
              <w:jc w:val="center"/>
              <w:rPr>
                <w:rFonts w:ascii="Times New Roman" w:hAnsi="Times New Roman" w:cs="Times New Roman"/>
                <w:sz w:val="18"/>
                <w:szCs w:val="18"/>
              </w:rPr>
            </w:pPr>
            <w:r w:rsidRPr="007B38B5">
              <w:rPr>
                <w:rFonts w:ascii="Times New Roman" w:hAnsi="Times New Roman" w:cs="Times New Roman"/>
                <w:sz w:val="18"/>
                <w:szCs w:val="18"/>
              </w:rPr>
              <w:t>Y</w:t>
            </w:r>
          </w:p>
        </w:tc>
        <w:tc>
          <w:tcPr>
            <w:tcW w:w="1191" w:type="dxa"/>
            <w:vAlign w:val="center"/>
          </w:tcPr>
          <w:p w:rsidR="007F205B" w:rsidRPr="007B38B5" w:rsidRDefault="007F205B" w:rsidP="00EC61A3">
            <w:pPr>
              <w:spacing w:line="276" w:lineRule="auto"/>
              <w:jc w:val="center"/>
              <w:rPr>
                <w:rFonts w:ascii="Times New Roman" w:hAnsi="Times New Roman" w:cs="Times New Roman"/>
                <w:sz w:val="18"/>
                <w:szCs w:val="18"/>
              </w:rPr>
            </w:pPr>
            <w:r w:rsidRPr="007B38B5">
              <w:rPr>
                <w:rFonts w:ascii="Times New Roman" w:hAnsi="Times New Roman" w:cs="Times New Roman"/>
                <w:sz w:val="18"/>
                <w:szCs w:val="18"/>
              </w:rPr>
              <w:t>Y</w:t>
            </w:r>
          </w:p>
        </w:tc>
        <w:tc>
          <w:tcPr>
            <w:tcW w:w="1619" w:type="dxa"/>
            <w:vAlign w:val="center"/>
          </w:tcPr>
          <w:p w:rsidR="007F205B" w:rsidRPr="007B38B5" w:rsidRDefault="007F205B" w:rsidP="00EC61A3">
            <w:pPr>
              <w:spacing w:line="276" w:lineRule="auto"/>
              <w:jc w:val="center"/>
              <w:rPr>
                <w:rFonts w:ascii="Times New Roman" w:hAnsi="Times New Roman" w:cs="Times New Roman"/>
                <w:sz w:val="18"/>
                <w:szCs w:val="18"/>
              </w:rPr>
            </w:pPr>
            <w:r w:rsidRPr="007B38B5">
              <w:rPr>
                <w:rFonts w:ascii="Times New Roman" w:hAnsi="Times New Roman" w:cs="Times New Roman"/>
                <w:sz w:val="18"/>
                <w:szCs w:val="18"/>
              </w:rPr>
              <w:t>Y</w:t>
            </w:r>
          </w:p>
        </w:tc>
        <w:tc>
          <w:tcPr>
            <w:tcW w:w="1134" w:type="dxa"/>
            <w:vAlign w:val="center"/>
          </w:tcPr>
          <w:p w:rsidR="007F205B" w:rsidRPr="007B38B5" w:rsidRDefault="007F205B" w:rsidP="00EC61A3">
            <w:pPr>
              <w:spacing w:line="276" w:lineRule="auto"/>
              <w:jc w:val="center"/>
              <w:rPr>
                <w:rFonts w:ascii="Times New Roman" w:hAnsi="Times New Roman" w:cs="Times New Roman"/>
                <w:sz w:val="18"/>
                <w:szCs w:val="18"/>
              </w:rPr>
            </w:pPr>
            <w:r w:rsidRPr="007B38B5">
              <w:rPr>
                <w:rFonts w:ascii="Times New Roman" w:hAnsi="Times New Roman" w:cs="Times New Roman"/>
                <w:sz w:val="18"/>
                <w:szCs w:val="18"/>
              </w:rPr>
              <w:t>N</w:t>
            </w:r>
          </w:p>
        </w:tc>
        <w:tc>
          <w:tcPr>
            <w:tcW w:w="1134" w:type="dxa"/>
            <w:vAlign w:val="center"/>
          </w:tcPr>
          <w:p w:rsidR="007F205B" w:rsidRPr="007B38B5" w:rsidRDefault="007F205B" w:rsidP="00EC61A3">
            <w:pPr>
              <w:spacing w:line="276" w:lineRule="auto"/>
              <w:jc w:val="center"/>
              <w:rPr>
                <w:rFonts w:ascii="Times New Roman" w:hAnsi="Times New Roman" w:cs="Times New Roman"/>
                <w:sz w:val="18"/>
                <w:szCs w:val="18"/>
              </w:rPr>
            </w:pPr>
            <w:r w:rsidRPr="007B38B5">
              <w:rPr>
                <w:rFonts w:ascii="Times New Roman" w:hAnsi="Times New Roman" w:cs="Times New Roman"/>
                <w:sz w:val="18"/>
                <w:szCs w:val="18"/>
              </w:rPr>
              <w:t>Y</w:t>
            </w:r>
          </w:p>
        </w:tc>
        <w:tc>
          <w:tcPr>
            <w:tcW w:w="1559" w:type="dxa"/>
            <w:vAlign w:val="center"/>
          </w:tcPr>
          <w:p w:rsidR="007F205B" w:rsidRPr="007B38B5" w:rsidRDefault="007F205B" w:rsidP="00EC61A3">
            <w:pPr>
              <w:spacing w:line="276" w:lineRule="auto"/>
              <w:jc w:val="center"/>
              <w:rPr>
                <w:rFonts w:ascii="Times New Roman" w:hAnsi="Times New Roman" w:cs="Times New Roman"/>
                <w:sz w:val="18"/>
                <w:szCs w:val="18"/>
              </w:rPr>
            </w:pPr>
            <w:r w:rsidRPr="007B38B5">
              <w:rPr>
                <w:rFonts w:ascii="Times New Roman" w:hAnsi="Times New Roman" w:cs="Times New Roman"/>
                <w:sz w:val="18"/>
                <w:szCs w:val="18"/>
              </w:rPr>
              <w:t>Y</w:t>
            </w:r>
          </w:p>
        </w:tc>
        <w:tc>
          <w:tcPr>
            <w:tcW w:w="1417" w:type="dxa"/>
            <w:vAlign w:val="center"/>
          </w:tcPr>
          <w:p w:rsidR="007F205B" w:rsidRPr="00E91830" w:rsidRDefault="007F205B" w:rsidP="00EC61A3">
            <w:pPr>
              <w:spacing w:line="276" w:lineRule="auto"/>
              <w:jc w:val="center"/>
              <w:rPr>
                <w:rFonts w:ascii="Times New Roman" w:hAnsi="Times New Roman" w:cs="Times New Roman"/>
                <w:sz w:val="18"/>
                <w:szCs w:val="18"/>
              </w:rPr>
            </w:pPr>
            <w:r w:rsidRPr="00E91830">
              <w:rPr>
                <w:rFonts w:ascii="Times New Roman" w:hAnsi="Times New Roman" w:cs="Times New Roman"/>
                <w:sz w:val="18"/>
                <w:szCs w:val="18"/>
              </w:rPr>
              <w:t>Y</w:t>
            </w:r>
          </w:p>
        </w:tc>
        <w:tc>
          <w:tcPr>
            <w:tcW w:w="1129" w:type="dxa"/>
            <w:vAlign w:val="center"/>
          </w:tcPr>
          <w:p w:rsidR="007F205B" w:rsidRPr="00E91830" w:rsidRDefault="007F205B" w:rsidP="00EC61A3">
            <w:pPr>
              <w:spacing w:line="276" w:lineRule="auto"/>
              <w:jc w:val="center"/>
              <w:rPr>
                <w:rFonts w:ascii="Times New Roman" w:hAnsi="Times New Roman" w:cs="Times New Roman"/>
                <w:b/>
                <w:bCs/>
                <w:sz w:val="18"/>
                <w:szCs w:val="18"/>
              </w:rPr>
            </w:pPr>
            <w:r w:rsidRPr="00E91830">
              <w:rPr>
                <w:rFonts w:ascii="Times New Roman" w:hAnsi="Times New Roman" w:cs="Times New Roman"/>
                <w:b/>
                <w:bCs/>
                <w:sz w:val="18"/>
                <w:szCs w:val="18"/>
              </w:rPr>
              <w:t>L</w:t>
            </w:r>
          </w:p>
        </w:tc>
      </w:tr>
      <w:tr w:rsidR="007F205B" w:rsidRPr="007B38B5" w:rsidTr="00EC61A3">
        <w:trPr>
          <w:gridAfter w:val="1"/>
          <w:wAfter w:w="22" w:type="dxa"/>
        </w:trPr>
        <w:tc>
          <w:tcPr>
            <w:tcW w:w="1560" w:type="dxa"/>
          </w:tcPr>
          <w:p w:rsidR="007F205B" w:rsidRPr="007B38B5" w:rsidRDefault="007F205B" w:rsidP="00EC61A3">
            <w:pPr>
              <w:spacing w:line="276" w:lineRule="auto"/>
              <w:jc w:val="center"/>
              <w:rPr>
                <w:rFonts w:ascii="Times New Roman" w:hAnsi="Times New Roman" w:cs="Times New Roman"/>
                <w:sz w:val="18"/>
                <w:szCs w:val="18"/>
              </w:rPr>
            </w:pPr>
            <w:r w:rsidRPr="007B38B5">
              <w:rPr>
                <w:rFonts w:ascii="Times New Roman" w:hAnsi="Times New Roman" w:cs="Times New Roman"/>
                <w:sz w:val="18"/>
                <w:szCs w:val="18"/>
              </w:rPr>
              <w:t>Winick (1977)</w:t>
            </w:r>
          </w:p>
        </w:tc>
        <w:tc>
          <w:tcPr>
            <w:tcW w:w="992" w:type="dxa"/>
            <w:vAlign w:val="center"/>
          </w:tcPr>
          <w:p w:rsidR="007F205B" w:rsidRPr="007B38B5" w:rsidRDefault="007F205B" w:rsidP="00EC61A3">
            <w:pPr>
              <w:spacing w:line="276" w:lineRule="auto"/>
              <w:jc w:val="center"/>
              <w:rPr>
                <w:rFonts w:ascii="Times New Roman" w:hAnsi="Times New Roman" w:cs="Times New Roman"/>
                <w:sz w:val="18"/>
                <w:szCs w:val="18"/>
              </w:rPr>
            </w:pPr>
            <w:r w:rsidRPr="007B38B5">
              <w:rPr>
                <w:rFonts w:ascii="Times New Roman" w:hAnsi="Times New Roman" w:cs="Times New Roman"/>
                <w:sz w:val="18"/>
                <w:szCs w:val="18"/>
              </w:rPr>
              <w:t>N</w:t>
            </w:r>
          </w:p>
        </w:tc>
        <w:tc>
          <w:tcPr>
            <w:tcW w:w="1006" w:type="dxa"/>
            <w:vAlign w:val="center"/>
          </w:tcPr>
          <w:p w:rsidR="007F205B" w:rsidRPr="007B38B5" w:rsidRDefault="007F205B" w:rsidP="00EC61A3">
            <w:pPr>
              <w:spacing w:line="276" w:lineRule="auto"/>
              <w:jc w:val="center"/>
              <w:rPr>
                <w:rFonts w:ascii="Times New Roman" w:hAnsi="Times New Roman" w:cs="Times New Roman"/>
                <w:sz w:val="18"/>
                <w:szCs w:val="18"/>
              </w:rPr>
            </w:pPr>
            <w:r w:rsidRPr="007B38B5">
              <w:rPr>
                <w:rFonts w:ascii="Times New Roman" w:hAnsi="Times New Roman" w:cs="Times New Roman"/>
                <w:sz w:val="18"/>
                <w:szCs w:val="18"/>
              </w:rPr>
              <w:t>Y</w:t>
            </w:r>
          </w:p>
        </w:tc>
        <w:tc>
          <w:tcPr>
            <w:tcW w:w="1135" w:type="dxa"/>
            <w:vAlign w:val="center"/>
          </w:tcPr>
          <w:p w:rsidR="007F205B" w:rsidRPr="007B38B5" w:rsidRDefault="007F205B" w:rsidP="00EC61A3">
            <w:pPr>
              <w:spacing w:line="276" w:lineRule="auto"/>
              <w:jc w:val="center"/>
              <w:rPr>
                <w:rFonts w:ascii="Times New Roman" w:hAnsi="Times New Roman" w:cs="Times New Roman"/>
                <w:sz w:val="18"/>
                <w:szCs w:val="18"/>
              </w:rPr>
            </w:pPr>
            <w:r w:rsidRPr="007B38B5">
              <w:rPr>
                <w:rFonts w:ascii="Times New Roman" w:hAnsi="Times New Roman" w:cs="Times New Roman"/>
                <w:sz w:val="18"/>
                <w:szCs w:val="18"/>
              </w:rPr>
              <w:t>Y</w:t>
            </w:r>
          </w:p>
        </w:tc>
        <w:tc>
          <w:tcPr>
            <w:tcW w:w="977" w:type="dxa"/>
            <w:vAlign w:val="center"/>
          </w:tcPr>
          <w:p w:rsidR="007F205B" w:rsidRPr="007B38B5" w:rsidRDefault="007F205B" w:rsidP="00EC61A3">
            <w:pPr>
              <w:spacing w:line="276" w:lineRule="auto"/>
              <w:jc w:val="center"/>
              <w:rPr>
                <w:rFonts w:ascii="Times New Roman" w:hAnsi="Times New Roman" w:cs="Times New Roman"/>
                <w:sz w:val="18"/>
                <w:szCs w:val="18"/>
              </w:rPr>
            </w:pPr>
            <w:r w:rsidRPr="007B38B5">
              <w:rPr>
                <w:rFonts w:ascii="Times New Roman" w:hAnsi="Times New Roman" w:cs="Times New Roman"/>
                <w:sz w:val="18"/>
                <w:szCs w:val="18"/>
              </w:rPr>
              <w:t>N</w:t>
            </w:r>
          </w:p>
        </w:tc>
        <w:tc>
          <w:tcPr>
            <w:tcW w:w="1018" w:type="dxa"/>
            <w:vAlign w:val="center"/>
          </w:tcPr>
          <w:p w:rsidR="007F205B" w:rsidRPr="007B38B5" w:rsidRDefault="007F205B" w:rsidP="00EC61A3">
            <w:pPr>
              <w:spacing w:line="276" w:lineRule="auto"/>
              <w:jc w:val="center"/>
              <w:rPr>
                <w:rFonts w:ascii="Times New Roman" w:hAnsi="Times New Roman" w:cs="Times New Roman"/>
                <w:sz w:val="18"/>
                <w:szCs w:val="18"/>
              </w:rPr>
            </w:pPr>
            <w:r w:rsidRPr="007B38B5">
              <w:rPr>
                <w:rFonts w:ascii="Times New Roman" w:hAnsi="Times New Roman" w:cs="Times New Roman"/>
                <w:sz w:val="18"/>
                <w:szCs w:val="18"/>
              </w:rPr>
              <w:t>Y</w:t>
            </w:r>
          </w:p>
        </w:tc>
        <w:tc>
          <w:tcPr>
            <w:tcW w:w="1191" w:type="dxa"/>
            <w:vAlign w:val="center"/>
          </w:tcPr>
          <w:p w:rsidR="007F205B" w:rsidRPr="007B38B5" w:rsidRDefault="007F205B" w:rsidP="00EC61A3">
            <w:pPr>
              <w:spacing w:line="276" w:lineRule="auto"/>
              <w:jc w:val="center"/>
              <w:rPr>
                <w:rFonts w:ascii="Times New Roman" w:hAnsi="Times New Roman" w:cs="Times New Roman"/>
                <w:sz w:val="18"/>
                <w:szCs w:val="18"/>
              </w:rPr>
            </w:pPr>
            <w:r w:rsidRPr="007B38B5">
              <w:rPr>
                <w:rFonts w:ascii="Times New Roman" w:hAnsi="Times New Roman" w:cs="Times New Roman"/>
                <w:sz w:val="18"/>
                <w:szCs w:val="18"/>
              </w:rPr>
              <w:t>Y</w:t>
            </w:r>
          </w:p>
        </w:tc>
        <w:tc>
          <w:tcPr>
            <w:tcW w:w="1619" w:type="dxa"/>
            <w:vAlign w:val="center"/>
          </w:tcPr>
          <w:p w:rsidR="007F205B" w:rsidRPr="007B38B5" w:rsidRDefault="007F205B" w:rsidP="00EC61A3">
            <w:pPr>
              <w:spacing w:line="276" w:lineRule="auto"/>
              <w:jc w:val="center"/>
              <w:rPr>
                <w:rFonts w:ascii="Times New Roman" w:hAnsi="Times New Roman" w:cs="Times New Roman"/>
                <w:sz w:val="18"/>
                <w:szCs w:val="18"/>
              </w:rPr>
            </w:pPr>
            <w:r w:rsidRPr="007B38B5">
              <w:rPr>
                <w:rFonts w:ascii="Times New Roman" w:hAnsi="Times New Roman" w:cs="Times New Roman"/>
                <w:sz w:val="18"/>
                <w:szCs w:val="18"/>
              </w:rPr>
              <w:t>N</w:t>
            </w:r>
          </w:p>
        </w:tc>
        <w:tc>
          <w:tcPr>
            <w:tcW w:w="1134" w:type="dxa"/>
            <w:vAlign w:val="center"/>
          </w:tcPr>
          <w:p w:rsidR="007F205B" w:rsidRPr="007B38B5" w:rsidRDefault="007F205B" w:rsidP="00EC61A3">
            <w:pPr>
              <w:spacing w:line="276" w:lineRule="auto"/>
              <w:jc w:val="center"/>
              <w:rPr>
                <w:rFonts w:ascii="Times New Roman" w:hAnsi="Times New Roman" w:cs="Times New Roman"/>
                <w:sz w:val="18"/>
                <w:szCs w:val="18"/>
              </w:rPr>
            </w:pPr>
            <w:r w:rsidRPr="007B38B5">
              <w:rPr>
                <w:rFonts w:ascii="Times New Roman" w:hAnsi="Times New Roman" w:cs="Times New Roman"/>
                <w:sz w:val="18"/>
                <w:szCs w:val="18"/>
              </w:rPr>
              <w:t>N</w:t>
            </w:r>
          </w:p>
        </w:tc>
        <w:tc>
          <w:tcPr>
            <w:tcW w:w="1134" w:type="dxa"/>
            <w:vAlign w:val="center"/>
          </w:tcPr>
          <w:p w:rsidR="007F205B" w:rsidRPr="007B38B5" w:rsidRDefault="007F205B" w:rsidP="00EC61A3">
            <w:pPr>
              <w:spacing w:line="276" w:lineRule="auto"/>
              <w:jc w:val="center"/>
              <w:rPr>
                <w:rFonts w:ascii="Times New Roman" w:hAnsi="Times New Roman" w:cs="Times New Roman"/>
                <w:sz w:val="18"/>
                <w:szCs w:val="18"/>
              </w:rPr>
            </w:pPr>
            <w:r w:rsidRPr="007B38B5">
              <w:rPr>
                <w:rFonts w:ascii="Times New Roman" w:hAnsi="Times New Roman" w:cs="Times New Roman"/>
                <w:sz w:val="18"/>
                <w:szCs w:val="18"/>
              </w:rPr>
              <w:t>NA</w:t>
            </w:r>
          </w:p>
        </w:tc>
        <w:tc>
          <w:tcPr>
            <w:tcW w:w="1559" w:type="dxa"/>
            <w:vAlign w:val="center"/>
          </w:tcPr>
          <w:p w:rsidR="007F205B" w:rsidRPr="007B38B5" w:rsidRDefault="007F205B" w:rsidP="00EC61A3">
            <w:pPr>
              <w:spacing w:line="276" w:lineRule="auto"/>
              <w:jc w:val="center"/>
              <w:rPr>
                <w:rFonts w:ascii="Times New Roman" w:hAnsi="Times New Roman" w:cs="Times New Roman"/>
                <w:sz w:val="18"/>
                <w:szCs w:val="18"/>
              </w:rPr>
            </w:pPr>
            <w:r w:rsidRPr="007B38B5">
              <w:rPr>
                <w:rFonts w:ascii="Times New Roman" w:hAnsi="Times New Roman" w:cs="Times New Roman"/>
                <w:sz w:val="18"/>
                <w:szCs w:val="18"/>
              </w:rPr>
              <w:t>N/R</w:t>
            </w:r>
          </w:p>
        </w:tc>
        <w:tc>
          <w:tcPr>
            <w:tcW w:w="1417" w:type="dxa"/>
            <w:vAlign w:val="center"/>
          </w:tcPr>
          <w:p w:rsidR="007F205B" w:rsidRPr="00E91830" w:rsidRDefault="007F205B" w:rsidP="00EC61A3">
            <w:pPr>
              <w:spacing w:line="276" w:lineRule="auto"/>
              <w:jc w:val="center"/>
              <w:rPr>
                <w:rFonts w:ascii="Times New Roman" w:hAnsi="Times New Roman" w:cs="Times New Roman"/>
                <w:sz w:val="18"/>
                <w:szCs w:val="18"/>
              </w:rPr>
            </w:pPr>
            <w:r w:rsidRPr="00E91830">
              <w:rPr>
                <w:rFonts w:ascii="Times New Roman" w:hAnsi="Times New Roman" w:cs="Times New Roman"/>
                <w:sz w:val="18"/>
                <w:szCs w:val="18"/>
              </w:rPr>
              <w:t>N</w:t>
            </w:r>
          </w:p>
        </w:tc>
        <w:tc>
          <w:tcPr>
            <w:tcW w:w="1129" w:type="dxa"/>
            <w:vAlign w:val="center"/>
          </w:tcPr>
          <w:p w:rsidR="007F205B" w:rsidRPr="00E91830" w:rsidRDefault="007F205B" w:rsidP="00EC61A3">
            <w:pPr>
              <w:spacing w:line="276" w:lineRule="auto"/>
              <w:jc w:val="center"/>
              <w:rPr>
                <w:rFonts w:ascii="Times New Roman" w:hAnsi="Times New Roman" w:cs="Times New Roman"/>
                <w:b/>
                <w:bCs/>
                <w:sz w:val="18"/>
                <w:szCs w:val="18"/>
              </w:rPr>
            </w:pPr>
            <w:r w:rsidRPr="00E91830">
              <w:rPr>
                <w:rFonts w:ascii="Times New Roman" w:hAnsi="Times New Roman" w:cs="Times New Roman"/>
                <w:b/>
                <w:bCs/>
                <w:sz w:val="18"/>
                <w:szCs w:val="18"/>
              </w:rPr>
              <w:t>M</w:t>
            </w:r>
          </w:p>
        </w:tc>
      </w:tr>
      <w:tr w:rsidR="007F205B" w:rsidRPr="007B38B5" w:rsidTr="00EC61A3">
        <w:tc>
          <w:tcPr>
            <w:tcW w:w="15893" w:type="dxa"/>
            <w:gridSpan w:val="14"/>
          </w:tcPr>
          <w:p w:rsidR="007F205B" w:rsidRPr="007B38B5" w:rsidRDefault="007F205B" w:rsidP="00EC61A3">
            <w:pPr>
              <w:spacing w:line="276" w:lineRule="auto"/>
              <w:jc w:val="both"/>
              <w:rPr>
                <w:rFonts w:ascii="Times New Roman" w:hAnsi="Times New Roman" w:cs="Times New Roman"/>
                <w:sz w:val="18"/>
                <w:szCs w:val="18"/>
              </w:rPr>
            </w:pPr>
            <w:r w:rsidRPr="007B38B5">
              <w:rPr>
                <w:rFonts w:ascii="Times New Roman" w:hAnsi="Times New Roman" w:cs="Times New Roman"/>
                <w:i/>
                <w:iCs/>
                <w:sz w:val="18"/>
                <w:szCs w:val="18"/>
              </w:rPr>
              <w:t xml:space="preserve">Note. </w:t>
            </w:r>
            <w:r w:rsidRPr="007B38B5">
              <w:rPr>
                <w:rFonts w:ascii="Times New Roman" w:hAnsi="Times New Roman" w:cs="Times New Roman"/>
                <w:sz w:val="18"/>
                <w:szCs w:val="18"/>
              </w:rPr>
              <w:t xml:space="preserve">Key = Y-yes; N= no; NR= not reported. Scoring for all overall risk of bias assessment is as follows: 0-3 N, Low risk of bias (L); 4-8 N, Moderate risk of bias (M); 9-11 N, High risk of bias (H). </w:t>
            </w:r>
          </w:p>
        </w:tc>
      </w:tr>
    </w:tbl>
    <w:p w:rsidR="007F205B" w:rsidRDefault="007F205B" w:rsidP="007F205B">
      <w:pPr>
        <w:rPr>
          <w:rFonts w:ascii="Times New Roman" w:hAnsi="Times New Roman" w:cs="Times New Roman"/>
          <w:sz w:val="20"/>
          <w:szCs w:val="20"/>
        </w:rPr>
      </w:pPr>
    </w:p>
    <w:p w:rsidR="007F205B" w:rsidRPr="007F5D4E" w:rsidRDefault="007F205B" w:rsidP="007F205B">
      <w:pPr>
        <w:rPr>
          <w:rFonts w:ascii="Times New Roman" w:hAnsi="Times New Roman" w:cs="Times New Roman"/>
          <w:sz w:val="20"/>
          <w:szCs w:val="20"/>
        </w:rPr>
        <w:sectPr w:rsidR="007F205B" w:rsidRPr="007F5D4E" w:rsidSect="003D498E">
          <w:footerReference w:type="first" r:id="rId9"/>
          <w:pgSz w:w="16838" w:h="11906" w:orient="landscape"/>
          <w:pgMar w:top="851" w:right="1440" w:bottom="1440" w:left="1440" w:header="567" w:footer="709" w:gutter="0"/>
          <w:cols w:space="708"/>
          <w:titlePg/>
          <w:docGrid w:linePitch="360"/>
        </w:sectPr>
      </w:pPr>
    </w:p>
    <w:p w:rsidR="007F205B" w:rsidRPr="001B3C82" w:rsidRDefault="001A2BE1" w:rsidP="007F205B">
      <w:pPr>
        <w:pStyle w:val="Heading1"/>
        <w:spacing w:line="276" w:lineRule="auto"/>
        <w:rPr>
          <w:rFonts w:ascii="Times New Roman" w:hAnsi="Times New Roman" w:cs="Times New Roman"/>
          <w:b/>
          <w:bCs/>
          <w:color w:val="auto"/>
          <w:sz w:val="24"/>
          <w:szCs w:val="24"/>
        </w:rPr>
      </w:pPr>
      <w:bookmarkStart w:id="3" w:name="_Toc56978893"/>
      <w:r>
        <w:rPr>
          <w:rFonts w:ascii="Times New Roman" w:hAnsi="Times New Roman" w:cs="Times New Roman"/>
          <w:b/>
          <w:bCs/>
          <w:color w:val="auto"/>
          <w:sz w:val="24"/>
          <w:szCs w:val="24"/>
        </w:rPr>
        <w:lastRenderedPageBreak/>
        <w:t>Supplementary</w:t>
      </w:r>
      <w:r w:rsidR="007F205B" w:rsidRPr="001B3C82">
        <w:rPr>
          <w:rFonts w:ascii="Times New Roman" w:hAnsi="Times New Roman" w:cs="Times New Roman"/>
          <w:b/>
          <w:bCs/>
          <w:color w:val="auto"/>
          <w:sz w:val="24"/>
          <w:szCs w:val="24"/>
        </w:rPr>
        <w:t xml:space="preserve"> </w:t>
      </w:r>
      <w:r>
        <w:rPr>
          <w:rFonts w:ascii="Times New Roman" w:hAnsi="Times New Roman" w:cs="Times New Roman"/>
          <w:b/>
          <w:bCs/>
          <w:color w:val="auto"/>
          <w:sz w:val="24"/>
          <w:szCs w:val="24"/>
        </w:rPr>
        <w:t>f</w:t>
      </w:r>
      <w:r w:rsidR="007F205B" w:rsidRPr="001B3C82">
        <w:rPr>
          <w:rFonts w:ascii="Times New Roman" w:hAnsi="Times New Roman" w:cs="Times New Roman"/>
          <w:b/>
          <w:bCs/>
          <w:color w:val="auto"/>
          <w:sz w:val="24"/>
          <w:szCs w:val="24"/>
        </w:rPr>
        <w:t xml:space="preserve">ile </w:t>
      </w:r>
      <w:bookmarkEnd w:id="3"/>
      <w:r w:rsidR="007F205B">
        <w:rPr>
          <w:rFonts w:ascii="Times New Roman" w:hAnsi="Times New Roman" w:cs="Times New Roman"/>
          <w:b/>
          <w:bCs/>
          <w:color w:val="auto"/>
          <w:sz w:val="24"/>
          <w:szCs w:val="24"/>
        </w:rPr>
        <w:t>4</w:t>
      </w:r>
    </w:p>
    <w:p w:rsidR="007F205B" w:rsidRPr="00177EE6" w:rsidRDefault="007F205B" w:rsidP="007F205B">
      <w:pPr>
        <w:spacing w:line="276" w:lineRule="auto"/>
        <w:rPr>
          <w:sz w:val="18"/>
          <w:szCs w:val="18"/>
        </w:rPr>
      </w:pPr>
    </w:p>
    <w:p w:rsidR="007F205B" w:rsidRPr="00177EE6" w:rsidRDefault="007F205B" w:rsidP="007F205B">
      <w:pPr>
        <w:spacing w:after="0" w:line="360" w:lineRule="auto"/>
        <w:jc w:val="center"/>
        <w:rPr>
          <w:rFonts w:ascii="Times New Roman" w:hAnsi="Times New Roman" w:cs="Times New Roman"/>
          <w:b/>
          <w:bCs/>
          <w:sz w:val="20"/>
          <w:szCs w:val="20"/>
        </w:rPr>
      </w:pPr>
      <w:r w:rsidRPr="00177EE6">
        <w:rPr>
          <w:rFonts w:ascii="Times New Roman" w:hAnsi="Times New Roman" w:cs="Times New Roman"/>
          <w:b/>
          <w:bCs/>
          <w:sz w:val="20"/>
          <w:szCs w:val="20"/>
        </w:rPr>
        <w:t>JBI Critical Appraisal Checklist for Qualitative Research</w:t>
      </w:r>
    </w:p>
    <w:p w:rsidR="007F205B" w:rsidRPr="00177EE6" w:rsidRDefault="007F205B" w:rsidP="007F205B">
      <w:pPr>
        <w:spacing w:after="0" w:line="360" w:lineRule="auto"/>
        <w:jc w:val="center"/>
        <w:rPr>
          <w:rFonts w:ascii="Times New Roman" w:hAnsi="Times New Roman" w:cs="Times New Roman"/>
          <w:b/>
          <w:bCs/>
          <w:sz w:val="20"/>
          <w:szCs w:val="20"/>
        </w:rPr>
      </w:pPr>
      <w:r w:rsidRPr="00177EE6">
        <w:rPr>
          <w:rFonts w:ascii="Times New Roman" w:hAnsi="Times New Roman" w:cs="Times New Roman"/>
          <w:b/>
          <w:bCs/>
          <w:sz w:val="20"/>
          <w:szCs w:val="20"/>
        </w:rPr>
        <w:t>Date: 17 November 2020</w:t>
      </w:r>
    </w:p>
    <w:tbl>
      <w:tblPr>
        <w:tblStyle w:val="TableGrid"/>
        <w:tblW w:w="9422" w:type="dxa"/>
        <w:jc w:val="center"/>
        <w:tblLook w:val="04A0" w:firstRow="1" w:lastRow="0" w:firstColumn="1" w:lastColumn="0" w:noHBand="0" w:noVBand="1"/>
      </w:tblPr>
      <w:tblGrid>
        <w:gridCol w:w="545"/>
        <w:gridCol w:w="5835"/>
        <w:gridCol w:w="697"/>
        <w:gridCol w:w="690"/>
        <w:gridCol w:w="962"/>
        <w:gridCol w:w="693"/>
      </w:tblGrid>
      <w:tr w:rsidR="007F205B" w:rsidRPr="00177EE6" w:rsidTr="00EC61A3">
        <w:trPr>
          <w:jc w:val="center"/>
        </w:trPr>
        <w:tc>
          <w:tcPr>
            <w:tcW w:w="6380" w:type="dxa"/>
            <w:gridSpan w:val="2"/>
            <w:shd w:val="clear" w:color="auto" w:fill="D0CECE" w:themeFill="background2" w:themeFillShade="E6"/>
            <w:vAlign w:val="center"/>
          </w:tcPr>
          <w:p w:rsidR="007F205B" w:rsidRPr="007B38B5" w:rsidRDefault="007F205B" w:rsidP="00EC61A3">
            <w:pPr>
              <w:spacing w:line="276" w:lineRule="auto"/>
              <w:jc w:val="center"/>
              <w:rPr>
                <w:rFonts w:ascii="Times New Roman" w:hAnsi="Times New Roman" w:cs="Times New Roman"/>
                <w:b/>
                <w:bCs/>
                <w:sz w:val="20"/>
                <w:szCs w:val="20"/>
              </w:rPr>
            </w:pPr>
            <w:r w:rsidRPr="007B38B5">
              <w:rPr>
                <w:rFonts w:ascii="Times New Roman" w:hAnsi="Times New Roman" w:cs="Times New Roman"/>
                <w:b/>
                <w:bCs/>
                <w:sz w:val="20"/>
                <w:szCs w:val="20"/>
              </w:rPr>
              <w:t>Author/Year</w:t>
            </w:r>
          </w:p>
        </w:tc>
        <w:tc>
          <w:tcPr>
            <w:tcW w:w="3042" w:type="dxa"/>
            <w:gridSpan w:val="4"/>
            <w:shd w:val="clear" w:color="auto" w:fill="D0CECE" w:themeFill="background2" w:themeFillShade="E6"/>
          </w:tcPr>
          <w:p w:rsidR="007F205B" w:rsidRPr="007B38B5" w:rsidRDefault="007F205B" w:rsidP="00EC61A3">
            <w:pPr>
              <w:spacing w:line="276" w:lineRule="auto"/>
              <w:jc w:val="center"/>
              <w:rPr>
                <w:rFonts w:ascii="Times New Roman" w:hAnsi="Times New Roman" w:cs="Times New Roman"/>
                <w:b/>
                <w:bCs/>
                <w:sz w:val="20"/>
                <w:szCs w:val="20"/>
              </w:rPr>
            </w:pPr>
            <w:proofErr w:type="spellStart"/>
            <w:r w:rsidRPr="007B38B5">
              <w:rPr>
                <w:rFonts w:ascii="Times New Roman" w:hAnsi="Times New Roman" w:cs="Times New Roman"/>
                <w:b/>
                <w:bCs/>
                <w:sz w:val="20"/>
                <w:szCs w:val="20"/>
              </w:rPr>
              <w:t>Groeneveld</w:t>
            </w:r>
            <w:proofErr w:type="spellEnd"/>
            <w:r>
              <w:rPr>
                <w:rFonts w:ascii="Times New Roman" w:hAnsi="Times New Roman" w:cs="Times New Roman"/>
                <w:b/>
                <w:bCs/>
                <w:sz w:val="20"/>
                <w:szCs w:val="20"/>
              </w:rPr>
              <w:t xml:space="preserve"> </w:t>
            </w:r>
            <w:r w:rsidRPr="007B38B5">
              <w:rPr>
                <w:rFonts w:ascii="Times New Roman" w:hAnsi="Times New Roman" w:cs="Times New Roman"/>
                <w:b/>
                <w:bCs/>
                <w:sz w:val="20"/>
                <w:szCs w:val="20"/>
              </w:rPr>
              <w:t>(2013)</w:t>
            </w:r>
          </w:p>
        </w:tc>
      </w:tr>
      <w:tr w:rsidR="007F205B" w:rsidRPr="00177EE6" w:rsidTr="00EC61A3">
        <w:trPr>
          <w:jc w:val="center"/>
        </w:trPr>
        <w:tc>
          <w:tcPr>
            <w:tcW w:w="545" w:type="dxa"/>
          </w:tcPr>
          <w:p w:rsidR="007F205B" w:rsidRPr="007B38B5" w:rsidRDefault="007F205B" w:rsidP="00EC61A3">
            <w:pPr>
              <w:spacing w:line="276" w:lineRule="auto"/>
              <w:jc w:val="center"/>
              <w:rPr>
                <w:rFonts w:ascii="Times New Roman" w:hAnsi="Times New Roman" w:cs="Times New Roman"/>
                <w:sz w:val="18"/>
                <w:szCs w:val="18"/>
              </w:rPr>
            </w:pPr>
          </w:p>
        </w:tc>
        <w:tc>
          <w:tcPr>
            <w:tcW w:w="5835" w:type="dxa"/>
          </w:tcPr>
          <w:p w:rsidR="007F205B" w:rsidRPr="007B38B5" w:rsidRDefault="007F205B" w:rsidP="00EC61A3">
            <w:pPr>
              <w:spacing w:line="276" w:lineRule="auto"/>
              <w:jc w:val="center"/>
              <w:rPr>
                <w:rFonts w:ascii="Times New Roman" w:hAnsi="Times New Roman" w:cs="Times New Roman"/>
                <w:b/>
                <w:bCs/>
                <w:sz w:val="18"/>
                <w:szCs w:val="18"/>
              </w:rPr>
            </w:pPr>
            <w:r w:rsidRPr="007B38B5">
              <w:rPr>
                <w:rFonts w:ascii="Times New Roman" w:hAnsi="Times New Roman" w:cs="Times New Roman"/>
                <w:b/>
                <w:bCs/>
                <w:sz w:val="18"/>
                <w:szCs w:val="18"/>
              </w:rPr>
              <w:t>Checklist items</w:t>
            </w:r>
          </w:p>
        </w:tc>
        <w:tc>
          <w:tcPr>
            <w:tcW w:w="697" w:type="dxa"/>
          </w:tcPr>
          <w:p w:rsidR="007F205B" w:rsidRPr="007B38B5" w:rsidRDefault="007F205B" w:rsidP="00EC61A3">
            <w:pPr>
              <w:spacing w:line="276" w:lineRule="auto"/>
              <w:jc w:val="center"/>
              <w:rPr>
                <w:rFonts w:ascii="Times New Roman" w:hAnsi="Times New Roman" w:cs="Times New Roman"/>
                <w:b/>
                <w:bCs/>
                <w:sz w:val="18"/>
                <w:szCs w:val="18"/>
              </w:rPr>
            </w:pPr>
            <w:r w:rsidRPr="007B38B5">
              <w:rPr>
                <w:rFonts w:ascii="Times New Roman" w:hAnsi="Times New Roman" w:cs="Times New Roman"/>
                <w:b/>
                <w:bCs/>
                <w:sz w:val="18"/>
                <w:szCs w:val="18"/>
              </w:rPr>
              <w:t xml:space="preserve">Yes </w:t>
            </w:r>
          </w:p>
        </w:tc>
        <w:tc>
          <w:tcPr>
            <w:tcW w:w="690" w:type="dxa"/>
          </w:tcPr>
          <w:p w:rsidR="007F205B" w:rsidRPr="007B38B5" w:rsidRDefault="007F205B" w:rsidP="00EC61A3">
            <w:pPr>
              <w:spacing w:line="276" w:lineRule="auto"/>
              <w:jc w:val="center"/>
              <w:rPr>
                <w:rFonts w:ascii="Times New Roman" w:hAnsi="Times New Roman" w:cs="Times New Roman"/>
                <w:b/>
                <w:bCs/>
                <w:sz w:val="18"/>
                <w:szCs w:val="18"/>
              </w:rPr>
            </w:pPr>
            <w:r w:rsidRPr="007B38B5">
              <w:rPr>
                <w:rFonts w:ascii="Times New Roman" w:hAnsi="Times New Roman" w:cs="Times New Roman"/>
                <w:b/>
                <w:bCs/>
                <w:sz w:val="18"/>
                <w:szCs w:val="18"/>
              </w:rPr>
              <w:t xml:space="preserve">No </w:t>
            </w:r>
          </w:p>
        </w:tc>
        <w:tc>
          <w:tcPr>
            <w:tcW w:w="962" w:type="dxa"/>
          </w:tcPr>
          <w:p w:rsidR="007F205B" w:rsidRPr="007B38B5" w:rsidRDefault="007F205B" w:rsidP="00EC61A3">
            <w:pPr>
              <w:spacing w:line="276" w:lineRule="auto"/>
              <w:jc w:val="center"/>
              <w:rPr>
                <w:rFonts w:ascii="Times New Roman" w:hAnsi="Times New Roman" w:cs="Times New Roman"/>
                <w:b/>
                <w:bCs/>
                <w:sz w:val="18"/>
                <w:szCs w:val="18"/>
              </w:rPr>
            </w:pPr>
            <w:r w:rsidRPr="007B38B5">
              <w:rPr>
                <w:rFonts w:ascii="Times New Roman" w:hAnsi="Times New Roman" w:cs="Times New Roman"/>
                <w:b/>
                <w:bCs/>
                <w:sz w:val="18"/>
                <w:szCs w:val="18"/>
              </w:rPr>
              <w:t>Unclear</w:t>
            </w:r>
          </w:p>
        </w:tc>
        <w:tc>
          <w:tcPr>
            <w:tcW w:w="693" w:type="dxa"/>
          </w:tcPr>
          <w:p w:rsidR="007F205B" w:rsidRPr="007B38B5" w:rsidRDefault="007F205B" w:rsidP="00EC61A3">
            <w:pPr>
              <w:spacing w:line="276" w:lineRule="auto"/>
              <w:jc w:val="center"/>
              <w:rPr>
                <w:rFonts w:ascii="Times New Roman" w:hAnsi="Times New Roman" w:cs="Times New Roman"/>
                <w:b/>
                <w:bCs/>
                <w:sz w:val="18"/>
                <w:szCs w:val="18"/>
              </w:rPr>
            </w:pPr>
            <w:r w:rsidRPr="007B38B5">
              <w:rPr>
                <w:rFonts w:ascii="Times New Roman" w:hAnsi="Times New Roman" w:cs="Times New Roman"/>
                <w:b/>
                <w:bCs/>
                <w:sz w:val="18"/>
                <w:szCs w:val="18"/>
              </w:rPr>
              <w:t>NA</w:t>
            </w:r>
          </w:p>
        </w:tc>
      </w:tr>
      <w:tr w:rsidR="007F205B" w:rsidRPr="00177EE6" w:rsidTr="00EC61A3">
        <w:trPr>
          <w:jc w:val="center"/>
        </w:trPr>
        <w:tc>
          <w:tcPr>
            <w:tcW w:w="545" w:type="dxa"/>
            <w:shd w:val="clear" w:color="auto" w:fill="auto"/>
          </w:tcPr>
          <w:p w:rsidR="007F205B" w:rsidRPr="007B38B5" w:rsidRDefault="007F205B" w:rsidP="00EC61A3">
            <w:pPr>
              <w:spacing w:line="276" w:lineRule="auto"/>
              <w:jc w:val="center"/>
              <w:rPr>
                <w:rFonts w:ascii="Times New Roman" w:hAnsi="Times New Roman" w:cs="Times New Roman"/>
                <w:sz w:val="18"/>
                <w:szCs w:val="18"/>
              </w:rPr>
            </w:pPr>
            <w:r w:rsidRPr="007B38B5">
              <w:rPr>
                <w:rFonts w:ascii="Times New Roman" w:hAnsi="Times New Roman" w:cs="Times New Roman"/>
                <w:sz w:val="18"/>
                <w:szCs w:val="18"/>
              </w:rPr>
              <w:t xml:space="preserve">1. </w:t>
            </w:r>
          </w:p>
        </w:tc>
        <w:tc>
          <w:tcPr>
            <w:tcW w:w="5835" w:type="dxa"/>
            <w:shd w:val="clear" w:color="auto" w:fill="auto"/>
          </w:tcPr>
          <w:p w:rsidR="007F205B" w:rsidRPr="007B38B5" w:rsidRDefault="007F205B" w:rsidP="00EC61A3">
            <w:pPr>
              <w:spacing w:line="276" w:lineRule="auto"/>
              <w:jc w:val="both"/>
              <w:rPr>
                <w:rFonts w:ascii="Times New Roman" w:hAnsi="Times New Roman" w:cs="Times New Roman"/>
                <w:sz w:val="18"/>
                <w:szCs w:val="18"/>
              </w:rPr>
            </w:pPr>
            <w:r w:rsidRPr="007B38B5">
              <w:rPr>
                <w:rFonts w:ascii="Times New Roman" w:hAnsi="Times New Roman" w:cs="Times New Roman"/>
                <w:sz w:val="18"/>
                <w:szCs w:val="18"/>
              </w:rPr>
              <w:t xml:space="preserve">Is there congruity between the stated philosophical perspective and the research methodology ? </w:t>
            </w:r>
          </w:p>
        </w:tc>
        <w:tc>
          <w:tcPr>
            <w:tcW w:w="697" w:type="dxa"/>
            <w:vAlign w:val="center"/>
          </w:tcPr>
          <w:p w:rsidR="007F205B" w:rsidRPr="007B38B5" w:rsidRDefault="007F205B" w:rsidP="00EC61A3">
            <w:pPr>
              <w:spacing w:line="276" w:lineRule="auto"/>
              <w:jc w:val="center"/>
              <w:rPr>
                <w:rFonts w:ascii="Times New Roman" w:hAnsi="Times New Roman" w:cs="Times New Roman"/>
                <w:b/>
                <w:bCs/>
                <w:sz w:val="18"/>
                <w:szCs w:val="18"/>
              </w:rPr>
            </w:pPr>
          </w:p>
        </w:tc>
        <w:tc>
          <w:tcPr>
            <w:tcW w:w="690" w:type="dxa"/>
            <w:vAlign w:val="center"/>
          </w:tcPr>
          <w:p w:rsidR="007F205B" w:rsidRPr="007B38B5" w:rsidRDefault="007F205B" w:rsidP="00EC61A3">
            <w:pPr>
              <w:spacing w:line="276" w:lineRule="auto"/>
              <w:jc w:val="center"/>
              <w:rPr>
                <w:rFonts w:ascii="Times New Roman" w:hAnsi="Times New Roman" w:cs="Times New Roman"/>
                <w:b/>
                <w:bCs/>
                <w:sz w:val="18"/>
                <w:szCs w:val="18"/>
              </w:rPr>
            </w:pPr>
          </w:p>
        </w:tc>
        <w:tc>
          <w:tcPr>
            <w:tcW w:w="962" w:type="dxa"/>
            <w:vAlign w:val="center"/>
          </w:tcPr>
          <w:p w:rsidR="007F205B" w:rsidRPr="007B38B5" w:rsidRDefault="007F205B" w:rsidP="00EC61A3">
            <w:pPr>
              <w:spacing w:line="276" w:lineRule="auto"/>
              <w:jc w:val="center"/>
              <w:rPr>
                <w:rFonts w:ascii="Times New Roman" w:hAnsi="Times New Roman" w:cs="Times New Roman"/>
                <w:b/>
                <w:bCs/>
                <w:sz w:val="18"/>
                <w:szCs w:val="18"/>
              </w:rPr>
            </w:pPr>
            <w:r w:rsidRPr="007B38B5">
              <w:rPr>
                <w:rFonts w:ascii="Times New Roman" w:hAnsi="Times New Roman" w:cs="Times New Roman"/>
                <w:b/>
                <w:bCs/>
                <w:sz w:val="18"/>
                <w:szCs w:val="18"/>
              </w:rPr>
              <w:t>x</w:t>
            </w:r>
          </w:p>
        </w:tc>
        <w:tc>
          <w:tcPr>
            <w:tcW w:w="693" w:type="dxa"/>
            <w:vAlign w:val="center"/>
          </w:tcPr>
          <w:p w:rsidR="007F205B" w:rsidRPr="007B38B5" w:rsidRDefault="007F205B" w:rsidP="00EC61A3">
            <w:pPr>
              <w:spacing w:line="276" w:lineRule="auto"/>
              <w:jc w:val="center"/>
              <w:rPr>
                <w:rFonts w:ascii="Times New Roman" w:hAnsi="Times New Roman" w:cs="Times New Roman"/>
                <w:b/>
                <w:bCs/>
                <w:sz w:val="18"/>
                <w:szCs w:val="18"/>
              </w:rPr>
            </w:pPr>
          </w:p>
        </w:tc>
      </w:tr>
      <w:tr w:rsidR="007F205B" w:rsidRPr="00177EE6" w:rsidTr="00EC61A3">
        <w:trPr>
          <w:jc w:val="center"/>
        </w:trPr>
        <w:tc>
          <w:tcPr>
            <w:tcW w:w="545" w:type="dxa"/>
            <w:shd w:val="clear" w:color="auto" w:fill="auto"/>
          </w:tcPr>
          <w:p w:rsidR="007F205B" w:rsidRPr="007B38B5" w:rsidRDefault="007F205B" w:rsidP="00EC61A3">
            <w:pPr>
              <w:spacing w:line="276" w:lineRule="auto"/>
              <w:jc w:val="center"/>
              <w:rPr>
                <w:rFonts w:ascii="Times New Roman" w:hAnsi="Times New Roman" w:cs="Times New Roman"/>
                <w:sz w:val="18"/>
                <w:szCs w:val="18"/>
              </w:rPr>
            </w:pPr>
            <w:r w:rsidRPr="007B38B5">
              <w:rPr>
                <w:rFonts w:ascii="Times New Roman" w:hAnsi="Times New Roman" w:cs="Times New Roman"/>
                <w:sz w:val="18"/>
                <w:szCs w:val="18"/>
              </w:rPr>
              <w:t>2.</w:t>
            </w:r>
          </w:p>
        </w:tc>
        <w:tc>
          <w:tcPr>
            <w:tcW w:w="5835" w:type="dxa"/>
            <w:shd w:val="clear" w:color="auto" w:fill="auto"/>
          </w:tcPr>
          <w:p w:rsidR="007F205B" w:rsidRPr="007B38B5" w:rsidRDefault="007F205B" w:rsidP="00EC61A3">
            <w:pPr>
              <w:spacing w:line="276" w:lineRule="auto"/>
              <w:jc w:val="both"/>
              <w:rPr>
                <w:rFonts w:ascii="Times New Roman" w:hAnsi="Times New Roman" w:cs="Times New Roman"/>
                <w:sz w:val="18"/>
                <w:szCs w:val="18"/>
              </w:rPr>
            </w:pPr>
            <w:r w:rsidRPr="007B38B5">
              <w:rPr>
                <w:rFonts w:ascii="Times New Roman" w:hAnsi="Times New Roman" w:cs="Times New Roman"/>
                <w:sz w:val="18"/>
                <w:szCs w:val="18"/>
              </w:rPr>
              <w:t xml:space="preserve">Is there congruity between the research methodology and the research question or objectives? </w:t>
            </w:r>
          </w:p>
        </w:tc>
        <w:tc>
          <w:tcPr>
            <w:tcW w:w="697" w:type="dxa"/>
            <w:vAlign w:val="center"/>
          </w:tcPr>
          <w:p w:rsidR="007F205B" w:rsidRPr="007B38B5" w:rsidRDefault="007F205B" w:rsidP="00EC61A3">
            <w:pPr>
              <w:spacing w:line="276" w:lineRule="auto"/>
              <w:jc w:val="center"/>
              <w:rPr>
                <w:rFonts w:ascii="Times New Roman" w:hAnsi="Times New Roman" w:cs="Times New Roman"/>
                <w:b/>
                <w:bCs/>
                <w:sz w:val="18"/>
                <w:szCs w:val="18"/>
              </w:rPr>
            </w:pPr>
            <w:r w:rsidRPr="007B38B5">
              <w:rPr>
                <w:rFonts w:ascii="Times New Roman" w:hAnsi="Times New Roman" w:cs="Times New Roman"/>
                <w:b/>
                <w:bCs/>
                <w:sz w:val="18"/>
                <w:szCs w:val="18"/>
              </w:rPr>
              <w:t>x</w:t>
            </w:r>
          </w:p>
        </w:tc>
        <w:tc>
          <w:tcPr>
            <w:tcW w:w="690" w:type="dxa"/>
            <w:vAlign w:val="center"/>
          </w:tcPr>
          <w:p w:rsidR="007F205B" w:rsidRPr="007B38B5" w:rsidRDefault="007F205B" w:rsidP="00EC61A3">
            <w:pPr>
              <w:spacing w:line="276" w:lineRule="auto"/>
              <w:jc w:val="center"/>
              <w:rPr>
                <w:rFonts w:ascii="Times New Roman" w:hAnsi="Times New Roman" w:cs="Times New Roman"/>
                <w:b/>
                <w:bCs/>
                <w:sz w:val="18"/>
                <w:szCs w:val="18"/>
              </w:rPr>
            </w:pPr>
          </w:p>
        </w:tc>
        <w:tc>
          <w:tcPr>
            <w:tcW w:w="962" w:type="dxa"/>
            <w:vAlign w:val="center"/>
          </w:tcPr>
          <w:p w:rsidR="007F205B" w:rsidRPr="007B38B5" w:rsidRDefault="007F205B" w:rsidP="00EC61A3">
            <w:pPr>
              <w:spacing w:line="276" w:lineRule="auto"/>
              <w:jc w:val="center"/>
              <w:rPr>
                <w:rFonts w:ascii="Times New Roman" w:hAnsi="Times New Roman" w:cs="Times New Roman"/>
                <w:b/>
                <w:bCs/>
                <w:sz w:val="18"/>
                <w:szCs w:val="18"/>
              </w:rPr>
            </w:pPr>
          </w:p>
        </w:tc>
        <w:tc>
          <w:tcPr>
            <w:tcW w:w="693" w:type="dxa"/>
            <w:vAlign w:val="center"/>
          </w:tcPr>
          <w:p w:rsidR="007F205B" w:rsidRPr="007B38B5" w:rsidRDefault="007F205B" w:rsidP="00EC61A3">
            <w:pPr>
              <w:spacing w:line="276" w:lineRule="auto"/>
              <w:jc w:val="center"/>
              <w:rPr>
                <w:rFonts w:ascii="Times New Roman" w:hAnsi="Times New Roman" w:cs="Times New Roman"/>
                <w:b/>
                <w:bCs/>
                <w:sz w:val="18"/>
                <w:szCs w:val="18"/>
              </w:rPr>
            </w:pPr>
          </w:p>
        </w:tc>
      </w:tr>
      <w:tr w:rsidR="007F205B" w:rsidRPr="00177EE6" w:rsidTr="00EC61A3">
        <w:trPr>
          <w:jc w:val="center"/>
        </w:trPr>
        <w:tc>
          <w:tcPr>
            <w:tcW w:w="545" w:type="dxa"/>
            <w:shd w:val="clear" w:color="auto" w:fill="auto"/>
          </w:tcPr>
          <w:p w:rsidR="007F205B" w:rsidRPr="007B38B5" w:rsidRDefault="007F205B" w:rsidP="00EC61A3">
            <w:pPr>
              <w:spacing w:line="276" w:lineRule="auto"/>
              <w:jc w:val="center"/>
              <w:rPr>
                <w:rFonts w:ascii="Times New Roman" w:hAnsi="Times New Roman" w:cs="Times New Roman"/>
                <w:sz w:val="18"/>
                <w:szCs w:val="18"/>
              </w:rPr>
            </w:pPr>
            <w:r w:rsidRPr="007B38B5">
              <w:rPr>
                <w:rFonts w:ascii="Times New Roman" w:hAnsi="Times New Roman" w:cs="Times New Roman"/>
                <w:sz w:val="18"/>
                <w:szCs w:val="18"/>
              </w:rPr>
              <w:t>3.</w:t>
            </w:r>
          </w:p>
        </w:tc>
        <w:tc>
          <w:tcPr>
            <w:tcW w:w="5835" w:type="dxa"/>
            <w:shd w:val="clear" w:color="auto" w:fill="auto"/>
          </w:tcPr>
          <w:p w:rsidR="007F205B" w:rsidRPr="007B38B5" w:rsidRDefault="007F205B" w:rsidP="00EC61A3">
            <w:pPr>
              <w:spacing w:line="276" w:lineRule="auto"/>
              <w:jc w:val="both"/>
              <w:rPr>
                <w:rFonts w:ascii="Times New Roman" w:hAnsi="Times New Roman" w:cs="Times New Roman"/>
                <w:sz w:val="18"/>
                <w:szCs w:val="18"/>
              </w:rPr>
            </w:pPr>
            <w:r w:rsidRPr="007B38B5">
              <w:rPr>
                <w:rFonts w:ascii="Times New Roman" w:hAnsi="Times New Roman" w:cs="Times New Roman"/>
                <w:sz w:val="18"/>
                <w:szCs w:val="18"/>
              </w:rPr>
              <w:t>Is there congruity between the research methodology and the methods used to collect data ?</w:t>
            </w:r>
          </w:p>
        </w:tc>
        <w:tc>
          <w:tcPr>
            <w:tcW w:w="697" w:type="dxa"/>
            <w:vAlign w:val="center"/>
          </w:tcPr>
          <w:p w:rsidR="007F205B" w:rsidRPr="007B38B5" w:rsidRDefault="007F205B" w:rsidP="00EC61A3">
            <w:pPr>
              <w:spacing w:line="276" w:lineRule="auto"/>
              <w:jc w:val="center"/>
              <w:rPr>
                <w:rFonts w:ascii="Times New Roman" w:hAnsi="Times New Roman" w:cs="Times New Roman"/>
                <w:b/>
                <w:bCs/>
                <w:sz w:val="18"/>
                <w:szCs w:val="18"/>
              </w:rPr>
            </w:pPr>
            <w:r w:rsidRPr="007B38B5">
              <w:rPr>
                <w:rFonts w:ascii="Times New Roman" w:hAnsi="Times New Roman" w:cs="Times New Roman"/>
                <w:b/>
                <w:bCs/>
                <w:sz w:val="18"/>
                <w:szCs w:val="18"/>
              </w:rPr>
              <w:t>x</w:t>
            </w:r>
          </w:p>
        </w:tc>
        <w:tc>
          <w:tcPr>
            <w:tcW w:w="690" w:type="dxa"/>
            <w:vAlign w:val="center"/>
          </w:tcPr>
          <w:p w:rsidR="007F205B" w:rsidRPr="007B38B5" w:rsidRDefault="007F205B" w:rsidP="00EC61A3">
            <w:pPr>
              <w:spacing w:line="276" w:lineRule="auto"/>
              <w:jc w:val="center"/>
              <w:rPr>
                <w:rFonts w:ascii="Times New Roman" w:hAnsi="Times New Roman" w:cs="Times New Roman"/>
                <w:b/>
                <w:bCs/>
                <w:sz w:val="18"/>
                <w:szCs w:val="18"/>
              </w:rPr>
            </w:pPr>
          </w:p>
        </w:tc>
        <w:tc>
          <w:tcPr>
            <w:tcW w:w="962" w:type="dxa"/>
            <w:vAlign w:val="center"/>
          </w:tcPr>
          <w:p w:rsidR="007F205B" w:rsidRPr="007B38B5" w:rsidRDefault="007F205B" w:rsidP="00EC61A3">
            <w:pPr>
              <w:spacing w:line="276" w:lineRule="auto"/>
              <w:jc w:val="center"/>
              <w:rPr>
                <w:rFonts w:ascii="Times New Roman" w:hAnsi="Times New Roman" w:cs="Times New Roman"/>
                <w:b/>
                <w:bCs/>
                <w:sz w:val="18"/>
                <w:szCs w:val="18"/>
              </w:rPr>
            </w:pPr>
          </w:p>
        </w:tc>
        <w:tc>
          <w:tcPr>
            <w:tcW w:w="693" w:type="dxa"/>
            <w:vAlign w:val="center"/>
          </w:tcPr>
          <w:p w:rsidR="007F205B" w:rsidRPr="007B38B5" w:rsidRDefault="007F205B" w:rsidP="00EC61A3">
            <w:pPr>
              <w:spacing w:line="276" w:lineRule="auto"/>
              <w:jc w:val="center"/>
              <w:rPr>
                <w:rFonts w:ascii="Times New Roman" w:hAnsi="Times New Roman" w:cs="Times New Roman"/>
                <w:b/>
                <w:bCs/>
                <w:sz w:val="18"/>
                <w:szCs w:val="18"/>
              </w:rPr>
            </w:pPr>
          </w:p>
        </w:tc>
      </w:tr>
      <w:tr w:rsidR="007F205B" w:rsidRPr="00177EE6" w:rsidTr="00EC61A3">
        <w:trPr>
          <w:jc w:val="center"/>
        </w:trPr>
        <w:tc>
          <w:tcPr>
            <w:tcW w:w="545" w:type="dxa"/>
            <w:shd w:val="clear" w:color="auto" w:fill="auto"/>
          </w:tcPr>
          <w:p w:rsidR="007F205B" w:rsidRPr="007B38B5" w:rsidRDefault="007F205B" w:rsidP="00EC61A3">
            <w:pPr>
              <w:spacing w:line="276" w:lineRule="auto"/>
              <w:jc w:val="center"/>
              <w:rPr>
                <w:rFonts w:ascii="Times New Roman" w:hAnsi="Times New Roman" w:cs="Times New Roman"/>
                <w:sz w:val="18"/>
                <w:szCs w:val="18"/>
              </w:rPr>
            </w:pPr>
            <w:r w:rsidRPr="007B38B5">
              <w:rPr>
                <w:rFonts w:ascii="Times New Roman" w:hAnsi="Times New Roman" w:cs="Times New Roman"/>
                <w:sz w:val="18"/>
                <w:szCs w:val="18"/>
              </w:rPr>
              <w:t>4.</w:t>
            </w:r>
          </w:p>
        </w:tc>
        <w:tc>
          <w:tcPr>
            <w:tcW w:w="5835" w:type="dxa"/>
            <w:shd w:val="clear" w:color="auto" w:fill="auto"/>
          </w:tcPr>
          <w:p w:rsidR="007F205B" w:rsidRPr="007B38B5" w:rsidRDefault="007F205B" w:rsidP="00EC61A3">
            <w:pPr>
              <w:spacing w:line="276" w:lineRule="auto"/>
              <w:jc w:val="both"/>
              <w:rPr>
                <w:rFonts w:ascii="Times New Roman" w:hAnsi="Times New Roman" w:cs="Times New Roman"/>
                <w:sz w:val="18"/>
                <w:szCs w:val="18"/>
              </w:rPr>
            </w:pPr>
            <w:r w:rsidRPr="007B38B5">
              <w:rPr>
                <w:rFonts w:ascii="Times New Roman" w:hAnsi="Times New Roman" w:cs="Times New Roman"/>
                <w:sz w:val="18"/>
                <w:szCs w:val="18"/>
              </w:rPr>
              <w:t>Is there congruity between the research methodology and the representation and analysis of results ?</w:t>
            </w:r>
          </w:p>
        </w:tc>
        <w:tc>
          <w:tcPr>
            <w:tcW w:w="697" w:type="dxa"/>
            <w:vAlign w:val="center"/>
          </w:tcPr>
          <w:p w:rsidR="007F205B" w:rsidRPr="007B38B5" w:rsidRDefault="007F205B" w:rsidP="00EC61A3">
            <w:pPr>
              <w:spacing w:line="276" w:lineRule="auto"/>
              <w:jc w:val="center"/>
              <w:rPr>
                <w:rFonts w:ascii="Times New Roman" w:hAnsi="Times New Roman" w:cs="Times New Roman"/>
                <w:b/>
                <w:bCs/>
                <w:sz w:val="18"/>
                <w:szCs w:val="18"/>
              </w:rPr>
            </w:pPr>
            <w:r w:rsidRPr="007B38B5">
              <w:rPr>
                <w:rFonts w:ascii="Times New Roman" w:hAnsi="Times New Roman" w:cs="Times New Roman"/>
                <w:b/>
                <w:bCs/>
                <w:sz w:val="18"/>
                <w:szCs w:val="18"/>
              </w:rPr>
              <w:t>x</w:t>
            </w:r>
          </w:p>
        </w:tc>
        <w:tc>
          <w:tcPr>
            <w:tcW w:w="690" w:type="dxa"/>
            <w:vAlign w:val="center"/>
          </w:tcPr>
          <w:p w:rsidR="007F205B" w:rsidRPr="007B38B5" w:rsidRDefault="007F205B" w:rsidP="00EC61A3">
            <w:pPr>
              <w:spacing w:line="276" w:lineRule="auto"/>
              <w:jc w:val="center"/>
              <w:rPr>
                <w:rFonts w:ascii="Times New Roman" w:hAnsi="Times New Roman" w:cs="Times New Roman"/>
                <w:b/>
                <w:bCs/>
                <w:sz w:val="18"/>
                <w:szCs w:val="18"/>
              </w:rPr>
            </w:pPr>
          </w:p>
        </w:tc>
        <w:tc>
          <w:tcPr>
            <w:tcW w:w="962" w:type="dxa"/>
            <w:vAlign w:val="center"/>
          </w:tcPr>
          <w:p w:rsidR="007F205B" w:rsidRPr="007B38B5" w:rsidRDefault="007F205B" w:rsidP="00EC61A3">
            <w:pPr>
              <w:spacing w:line="276" w:lineRule="auto"/>
              <w:jc w:val="center"/>
              <w:rPr>
                <w:rFonts w:ascii="Times New Roman" w:hAnsi="Times New Roman" w:cs="Times New Roman"/>
                <w:b/>
                <w:bCs/>
                <w:sz w:val="18"/>
                <w:szCs w:val="18"/>
              </w:rPr>
            </w:pPr>
          </w:p>
        </w:tc>
        <w:tc>
          <w:tcPr>
            <w:tcW w:w="693" w:type="dxa"/>
            <w:vAlign w:val="center"/>
          </w:tcPr>
          <w:p w:rsidR="007F205B" w:rsidRPr="007B38B5" w:rsidRDefault="007F205B" w:rsidP="00EC61A3">
            <w:pPr>
              <w:spacing w:line="276" w:lineRule="auto"/>
              <w:jc w:val="center"/>
              <w:rPr>
                <w:rFonts w:ascii="Times New Roman" w:hAnsi="Times New Roman" w:cs="Times New Roman"/>
                <w:b/>
                <w:bCs/>
                <w:sz w:val="18"/>
                <w:szCs w:val="18"/>
              </w:rPr>
            </w:pPr>
          </w:p>
        </w:tc>
      </w:tr>
      <w:tr w:rsidR="007F205B" w:rsidRPr="00177EE6" w:rsidTr="00EC61A3">
        <w:trPr>
          <w:jc w:val="center"/>
        </w:trPr>
        <w:tc>
          <w:tcPr>
            <w:tcW w:w="545" w:type="dxa"/>
            <w:shd w:val="clear" w:color="auto" w:fill="auto"/>
          </w:tcPr>
          <w:p w:rsidR="007F205B" w:rsidRPr="007B38B5" w:rsidRDefault="007F205B" w:rsidP="00EC61A3">
            <w:pPr>
              <w:spacing w:line="276" w:lineRule="auto"/>
              <w:jc w:val="center"/>
              <w:rPr>
                <w:rFonts w:ascii="Times New Roman" w:hAnsi="Times New Roman" w:cs="Times New Roman"/>
                <w:sz w:val="18"/>
                <w:szCs w:val="18"/>
              </w:rPr>
            </w:pPr>
            <w:r w:rsidRPr="007B38B5">
              <w:rPr>
                <w:rFonts w:ascii="Times New Roman" w:hAnsi="Times New Roman" w:cs="Times New Roman"/>
                <w:sz w:val="18"/>
                <w:szCs w:val="18"/>
              </w:rPr>
              <w:t>5.</w:t>
            </w:r>
          </w:p>
        </w:tc>
        <w:tc>
          <w:tcPr>
            <w:tcW w:w="5835" w:type="dxa"/>
            <w:shd w:val="clear" w:color="auto" w:fill="auto"/>
          </w:tcPr>
          <w:p w:rsidR="007F205B" w:rsidRPr="007B38B5" w:rsidRDefault="007F205B" w:rsidP="00EC61A3">
            <w:pPr>
              <w:spacing w:line="276" w:lineRule="auto"/>
              <w:jc w:val="both"/>
              <w:rPr>
                <w:rFonts w:ascii="Times New Roman" w:hAnsi="Times New Roman" w:cs="Times New Roman"/>
                <w:sz w:val="18"/>
                <w:szCs w:val="18"/>
              </w:rPr>
            </w:pPr>
            <w:r w:rsidRPr="007B38B5">
              <w:rPr>
                <w:rFonts w:ascii="Times New Roman" w:hAnsi="Times New Roman" w:cs="Times New Roman"/>
                <w:sz w:val="18"/>
                <w:szCs w:val="18"/>
              </w:rPr>
              <w:t>Is there congruity between the research methodology and the interpretation of results?</w:t>
            </w:r>
          </w:p>
        </w:tc>
        <w:tc>
          <w:tcPr>
            <w:tcW w:w="697" w:type="dxa"/>
            <w:vAlign w:val="center"/>
          </w:tcPr>
          <w:p w:rsidR="007F205B" w:rsidRPr="007B38B5" w:rsidRDefault="007F205B" w:rsidP="00EC61A3">
            <w:pPr>
              <w:spacing w:line="276" w:lineRule="auto"/>
              <w:jc w:val="center"/>
              <w:rPr>
                <w:rFonts w:ascii="Times New Roman" w:hAnsi="Times New Roman" w:cs="Times New Roman"/>
                <w:b/>
                <w:bCs/>
                <w:sz w:val="18"/>
                <w:szCs w:val="18"/>
              </w:rPr>
            </w:pPr>
            <w:r w:rsidRPr="007B38B5">
              <w:rPr>
                <w:rFonts w:ascii="Times New Roman" w:hAnsi="Times New Roman" w:cs="Times New Roman"/>
                <w:b/>
                <w:bCs/>
                <w:sz w:val="18"/>
                <w:szCs w:val="18"/>
              </w:rPr>
              <w:t>x</w:t>
            </w:r>
          </w:p>
        </w:tc>
        <w:tc>
          <w:tcPr>
            <w:tcW w:w="690" w:type="dxa"/>
            <w:vAlign w:val="center"/>
          </w:tcPr>
          <w:p w:rsidR="007F205B" w:rsidRPr="007B38B5" w:rsidRDefault="007F205B" w:rsidP="00EC61A3">
            <w:pPr>
              <w:spacing w:line="276" w:lineRule="auto"/>
              <w:jc w:val="center"/>
              <w:rPr>
                <w:rFonts w:ascii="Times New Roman" w:hAnsi="Times New Roman" w:cs="Times New Roman"/>
                <w:b/>
                <w:bCs/>
                <w:sz w:val="18"/>
                <w:szCs w:val="18"/>
              </w:rPr>
            </w:pPr>
          </w:p>
        </w:tc>
        <w:tc>
          <w:tcPr>
            <w:tcW w:w="962" w:type="dxa"/>
            <w:vAlign w:val="center"/>
          </w:tcPr>
          <w:p w:rsidR="007F205B" w:rsidRPr="007B38B5" w:rsidRDefault="007F205B" w:rsidP="00EC61A3">
            <w:pPr>
              <w:spacing w:line="276" w:lineRule="auto"/>
              <w:jc w:val="center"/>
              <w:rPr>
                <w:rFonts w:ascii="Times New Roman" w:hAnsi="Times New Roman" w:cs="Times New Roman"/>
                <w:b/>
                <w:bCs/>
                <w:sz w:val="18"/>
                <w:szCs w:val="18"/>
              </w:rPr>
            </w:pPr>
          </w:p>
        </w:tc>
        <w:tc>
          <w:tcPr>
            <w:tcW w:w="693" w:type="dxa"/>
            <w:vAlign w:val="center"/>
          </w:tcPr>
          <w:p w:rsidR="007F205B" w:rsidRPr="007B38B5" w:rsidRDefault="007F205B" w:rsidP="00EC61A3">
            <w:pPr>
              <w:spacing w:line="276" w:lineRule="auto"/>
              <w:jc w:val="center"/>
              <w:rPr>
                <w:rFonts w:ascii="Times New Roman" w:hAnsi="Times New Roman" w:cs="Times New Roman"/>
                <w:b/>
                <w:bCs/>
                <w:sz w:val="18"/>
                <w:szCs w:val="18"/>
              </w:rPr>
            </w:pPr>
          </w:p>
        </w:tc>
      </w:tr>
      <w:tr w:rsidR="007F205B" w:rsidRPr="00177EE6" w:rsidTr="00EC61A3">
        <w:trPr>
          <w:jc w:val="center"/>
        </w:trPr>
        <w:tc>
          <w:tcPr>
            <w:tcW w:w="545" w:type="dxa"/>
            <w:shd w:val="clear" w:color="auto" w:fill="auto"/>
          </w:tcPr>
          <w:p w:rsidR="007F205B" w:rsidRPr="007B38B5" w:rsidRDefault="007F205B" w:rsidP="00EC61A3">
            <w:pPr>
              <w:spacing w:line="276" w:lineRule="auto"/>
              <w:jc w:val="center"/>
              <w:rPr>
                <w:rFonts w:ascii="Times New Roman" w:hAnsi="Times New Roman" w:cs="Times New Roman"/>
                <w:sz w:val="18"/>
                <w:szCs w:val="18"/>
              </w:rPr>
            </w:pPr>
            <w:r w:rsidRPr="007B38B5">
              <w:rPr>
                <w:rFonts w:ascii="Times New Roman" w:hAnsi="Times New Roman" w:cs="Times New Roman"/>
                <w:sz w:val="18"/>
                <w:szCs w:val="18"/>
              </w:rPr>
              <w:t>6.</w:t>
            </w:r>
          </w:p>
        </w:tc>
        <w:tc>
          <w:tcPr>
            <w:tcW w:w="5835" w:type="dxa"/>
            <w:shd w:val="clear" w:color="auto" w:fill="auto"/>
          </w:tcPr>
          <w:p w:rsidR="007F205B" w:rsidRPr="007B38B5" w:rsidRDefault="007F205B" w:rsidP="00EC61A3">
            <w:pPr>
              <w:spacing w:line="276" w:lineRule="auto"/>
              <w:jc w:val="both"/>
              <w:rPr>
                <w:rFonts w:ascii="Times New Roman" w:hAnsi="Times New Roman" w:cs="Times New Roman"/>
                <w:sz w:val="18"/>
                <w:szCs w:val="18"/>
              </w:rPr>
            </w:pPr>
            <w:r w:rsidRPr="007B38B5">
              <w:rPr>
                <w:rFonts w:ascii="Times New Roman" w:hAnsi="Times New Roman" w:cs="Times New Roman"/>
                <w:sz w:val="18"/>
                <w:szCs w:val="18"/>
              </w:rPr>
              <w:t>Is there a statement locating the researcher culturally or theoretically ?</w:t>
            </w:r>
          </w:p>
        </w:tc>
        <w:tc>
          <w:tcPr>
            <w:tcW w:w="697" w:type="dxa"/>
            <w:vAlign w:val="center"/>
          </w:tcPr>
          <w:p w:rsidR="007F205B" w:rsidRPr="007B38B5" w:rsidRDefault="007F205B" w:rsidP="00EC61A3">
            <w:pPr>
              <w:spacing w:line="276" w:lineRule="auto"/>
              <w:jc w:val="center"/>
              <w:rPr>
                <w:rFonts w:ascii="Times New Roman" w:hAnsi="Times New Roman" w:cs="Times New Roman"/>
                <w:b/>
                <w:bCs/>
                <w:sz w:val="18"/>
                <w:szCs w:val="18"/>
              </w:rPr>
            </w:pPr>
          </w:p>
        </w:tc>
        <w:tc>
          <w:tcPr>
            <w:tcW w:w="690" w:type="dxa"/>
            <w:vAlign w:val="center"/>
          </w:tcPr>
          <w:p w:rsidR="007F205B" w:rsidRPr="007B38B5" w:rsidRDefault="007F205B" w:rsidP="00EC61A3">
            <w:pPr>
              <w:spacing w:line="276" w:lineRule="auto"/>
              <w:jc w:val="center"/>
              <w:rPr>
                <w:rFonts w:ascii="Times New Roman" w:hAnsi="Times New Roman" w:cs="Times New Roman"/>
                <w:b/>
                <w:bCs/>
                <w:sz w:val="18"/>
                <w:szCs w:val="18"/>
              </w:rPr>
            </w:pPr>
          </w:p>
        </w:tc>
        <w:tc>
          <w:tcPr>
            <w:tcW w:w="962" w:type="dxa"/>
            <w:vAlign w:val="center"/>
          </w:tcPr>
          <w:p w:rsidR="007F205B" w:rsidRPr="007B38B5" w:rsidRDefault="007F205B" w:rsidP="00EC61A3">
            <w:pPr>
              <w:spacing w:line="276" w:lineRule="auto"/>
              <w:jc w:val="center"/>
              <w:rPr>
                <w:rFonts w:ascii="Times New Roman" w:hAnsi="Times New Roman" w:cs="Times New Roman"/>
                <w:b/>
                <w:bCs/>
                <w:sz w:val="18"/>
                <w:szCs w:val="18"/>
              </w:rPr>
            </w:pPr>
            <w:r w:rsidRPr="007B38B5">
              <w:rPr>
                <w:rFonts w:ascii="Times New Roman" w:hAnsi="Times New Roman" w:cs="Times New Roman"/>
                <w:b/>
                <w:bCs/>
                <w:sz w:val="18"/>
                <w:szCs w:val="18"/>
              </w:rPr>
              <w:t>x</w:t>
            </w:r>
          </w:p>
        </w:tc>
        <w:tc>
          <w:tcPr>
            <w:tcW w:w="693" w:type="dxa"/>
            <w:vAlign w:val="center"/>
          </w:tcPr>
          <w:p w:rsidR="007F205B" w:rsidRPr="007B38B5" w:rsidRDefault="007F205B" w:rsidP="00EC61A3">
            <w:pPr>
              <w:spacing w:line="276" w:lineRule="auto"/>
              <w:jc w:val="center"/>
              <w:rPr>
                <w:rFonts w:ascii="Times New Roman" w:hAnsi="Times New Roman" w:cs="Times New Roman"/>
                <w:b/>
                <w:bCs/>
                <w:sz w:val="18"/>
                <w:szCs w:val="18"/>
              </w:rPr>
            </w:pPr>
          </w:p>
        </w:tc>
      </w:tr>
      <w:tr w:rsidR="007F205B" w:rsidRPr="00177EE6" w:rsidTr="00EC61A3">
        <w:trPr>
          <w:jc w:val="center"/>
        </w:trPr>
        <w:tc>
          <w:tcPr>
            <w:tcW w:w="545" w:type="dxa"/>
            <w:shd w:val="clear" w:color="auto" w:fill="auto"/>
          </w:tcPr>
          <w:p w:rsidR="007F205B" w:rsidRPr="007B38B5" w:rsidRDefault="007F205B" w:rsidP="00EC61A3">
            <w:pPr>
              <w:spacing w:line="276" w:lineRule="auto"/>
              <w:jc w:val="center"/>
              <w:rPr>
                <w:rFonts w:ascii="Times New Roman" w:hAnsi="Times New Roman" w:cs="Times New Roman"/>
                <w:sz w:val="18"/>
                <w:szCs w:val="18"/>
              </w:rPr>
            </w:pPr>
            <w:r w:rsidRPr="007B38B5">
              <w:rPr>
                <w:rFonts w:ascii="Times New Roman" w:hAnsi="Times New Roman" w:cs="Times New Roman"/>
                <w:sz w:val="18"/>
                <w:szCs w:val="18"/>
              </w:rPr>
              <w:t>7.</w:t>
            </w:r>
          </w:p>
        </w:tc>
        <w:tc>
          <w:tcPr>
            <w:tcW w:w="5835" w:type="dxa"/>
            <w:shd w:val="clear" w:color="auto" w:fill="auto"/>
          </w:tcPr>
          <w:p w:rsidR="007F205B" w:rsidRPr="007B38B5" w:rsidRDefault="007F205B" w:rsidP="00EC61A3">
            <w:pPr>
              <w:spacing w:line="276" w:lineRule="auto"/>
              <w:jc w:val="both"/>
              <w:rPr>
                <w:rFonts w:ascii="Times New Roman" w:hAnsi="Times New Roman" w:cs="Times New Roman"/>
                <w:sz w:val="18"/>
                <w:szCs w:val="18"/>
              </w:rPr>
            </w:pPr>
            <w:r w:rsidRPr="007B38B5">
              <w:rPr>
                <w:rFonts w:ascii="Times New Roman" w:hAnsi="Times New Roman" w:cs="Times New Roman"/>
                <w:sz w:val="18"/>
                <w:szCs w:val="18"/>
              </w:rPr>
              <w:t>Is the influence of the researcher on the research, and vice-versa, addressed ?</w:t>
            </w:r>
          </w:p>
        </w:tc>
        <w:tc>
          <w:tcPr>
            <w:tcW w:w="697" w:type="dxa"/>
            <w:vAlign w:val="center"/>
          </w:tcPr>
          <w:p w:rsidR="007F205B" w:rsidRPr="007B38B5" w:rsidRDefault="007F205B" w:rsidP="00EC61A3">
            <w:pPr>
              <w:spacing w:line="276" w:lineRule="auto"/>
              <w:jc w:val="center"/>
              <w:rPr>
                <w:rFonts w:ascii="Times New Roman" w:hAnsi="Times New Roman" w:cs="Times New Roman"/>
                <w:b/>
                <w:bCs/>
                <w:sz w:val="18"/>
                <w:szCs w:val="18"/>
              </w:rPr>
            </w:pPr>
            <w:r w:rsidRPr="007B38B5">
              <w:rPr>
                <w:rFonts w:ascii="Times New Roman" w:hAnsi="Times New Roman" w:cs="Times New Roman"/>
                <w:b/>
                <w:bCs/>
                <w:sz w:val="18"/>
                <w:szCs w:val="18"/>
              </w:rPr>
              <w:t>x</w:t>
            </w:r>
          </w:p>
        </w:tc>
        <w:tc>
          <w:tcPr>
            <w:tcW w:w="690" w:type="dxa"/>
            <w:vAlign w:val="center"/>
          </w:tcPr>
          <w:p w:rsidR="007F205B" w:rsidRPr="007B38B5" w:rsidRDefault="007F205B" w:rsidP="00EC61A3">
            <w:pPr>
              <w:spacing w:line="276" w:lineRule="auto"/>
              <w:jc w:val="center"/>
              <w:rPr>
                <w:rFonts w:ascii="Times New Roman" w:hAnsi="Times New Roman" w:cs="Times New Roman"/>
                <w:b/>
                <w:bCs/>
                <w:sz w:val="18"/>
                <w:szCs w:val="18"/>
              </w:rPr>
            </w:pPr>
          </w:p>
        </w:tc>
        <w:tc>
          <w:tcPr>
            <w:tcW w:w="962" w:type="dxa"/>
            <w:vAlign w:val="center"/>
          </w:tcPr>
          <w:p w:rsidR="007F205B" w:rsidRPr="007B38B5" w:rsidRDefault="007F205B" w:rsidP="00EC61A3">
            <w:pPr>
              <w:spacing w:line="276" w:lineRule="auto"/>
              <w:jc w:val="center"/>
              <w:rPr>
                <w:rFonts w:ascii="Times New Roman" w:hAnsi="Times New Roman" w:cs="Times New Roman"/>
                <w:b/>
                <w:bCs/>
                <w:sz w:val="18"/>
                <w:szCs w:val="18"/>
              </w:rPr>
            </w:pPr>
          </w:p>
        </w:tc>
        <w:tc>
          <w:tcPr>
            <w:tcW w:w="693" w:type="dxa"/>
            <w:vAlign w:val="center"/>
          </w:tcPr>
          <w:p w:rsidR="007F205B" w:rsidRPr="007B38B5" w:rsidRDefault="007F205B" w:rsidP="00EC61A3">
            <w:pPr>
              <w:spacing w:line="276" w:lineRule="auto"/>
              <w:jc w:val="center"/>
              <w:rPr>
                <w:rFonts w:ascii="Times New Roman" w:hAnsi="Times New Roman" w:cs="Times New Roman"/>
                <w:b/>
                <w:bCs/>
                <w:sz w:val="18"/>
                <w:szCs w:val="18"/>
              </w:rPr>
            </w:pPr>
          </w:p>
        </w:tc>
      </w:tr>
      <w:tr w:rsidR="007F205B" w:rsidRPr="00177EE6" w:rsidTr="00EC61A3">
        <w:trPr>
          <w:jc w:val="center"/>
        </w:trPr>
        <w:tc>
          <w:tcPr>
            <w:tcW w:w="545" w:type="dxa"/>
            <w:shd w:val="clear" w:color="auto" w:fill="auto"/>
          </w:tcPr>
          <w:p w:rsidR="007F205B" w:rsidRPr="007B38B5" w:rsidRDefault="007F205B" w:rsidP="00EC61A3">
            <w:pPr>
              <w:spacing w:line="276" w:lineRule="auto"/>
              <w:jc w:val="center"/>
              <w:rPr>
                <w:rFonts w:ascii="Times New Roman" w:hAnsi="Times New Roman" w:cs="Times New Roman"/>
                <w:sz w:val="18"/>
                <w:szCs w:val="18"/>
              </w:rPr>
            </w:pPr>
            <w:r w:rsidRPr="007B38B5">
              <w:rPr>
                <w:rFonts w:ascii="Times New Roman" w:hAnsi="Times New Roman" w:cs="Times New Roman"/>
                <w:sz w:val="18"/>
                <w:szCs w:val="18"/>
              </w:rPr>
              <w:t>8.</w:t>
            </w:r>
          </w:p>
        </w:tc>
        <w:tc>
          <w:tcPr>
            <w:tcW w:w="5835" w:type="dxa"/>
            <w:shd w:val="clear" w:color="auto" w:fill="auto"/>
          </w:tcPr>
          <w:p w:rsidR="007F205B" w:rsidRPr="007B38B5" w:rsidRDefault="007F205B" w:rsidP="00EC61A3">
            <w:pPr>
              <w:spacing w:line="276" w:lineRule="auto"/>
              <w:jc w:val="both"/>
              <w:rPr>
                <w:rFonts w:ascii="Times New Roman" w:hAnsi="Times New Roman" w:cs="Times New Roman"/>
                <w:sz w:val="18"/>
                <w:szCs w:val="18"/>
              </w:rPr>
            </w:pPr>
            <w:r w:rsidRPr="007B38B5">
              <w:rPr>
                <w:rFonts w:ascii="Times New Roman" w:hAnsi="Times New Roman" w:cs="Times New Roman"/>
                <w:sz w:val="18"/>
                <w:szCs w:val="18"/>
              </w:rPr>
              <w:t>Are participants, and their voices, adequately represented ?</w:t>
            </w:r>
          </w:p>
        </w:tc>
        <w:tc>
          <w:tcPr>
            <w:tcW w:w="697" w:type="dxa"/>
            <w:vAlign w:val="center"/>
          </w:tcPr>
          <w:p w:rsidR="007F205B" w:rsidRPr="007B38B5" w:rsidRDefault="007F205B" w:rsidP="00EC61A3">
            <w:pPr>
              <w:spacing w:line="276" w:lineRule="auto"/>
              <w:jc w:val="center"/>
              <w:rPr>
                <w:rFonts w:ascii="Times New Roman" w:hAnsi="Times New Roman" w:cs="Times New Roman"/>
                <w:b/>
                <w:bCs/>
                <w:sz w:val="18"/>
                <w:szCs w:val="18"/>
              </w:rPr>
            </w:pPr>
          </w:p>
        </w:tc>
        <w:tc>
          <w:tcPr>
            <w:tcW w:w="690" w:type="dxa"/>
            <w:vAlign w:val="center"/>
          </w:tcPr>
          <w:p w:rsidR="007F205B" w:rsidRPr="007B38B5" w:rsidRDefault="007F205B" w:rsidP="00EC61A3">
            <w:pPr>
              <w:spacing w:line="276" w:lineRule="auto"/>
              <w:jc w:val="center"/>
              <w:rPr>
                <w:rFonts w:ascii="Times New Roman" w:hAnsi="Times New Roman" w:cs="Times New Roman"/>
                <w:b/>
                <w:bCs/>
                <w:sz w:val="18"/>
                <w:szCs w:val="18"/>
              </w:rPr>
            </w:pPr>
          </w:p>
        </w:tc>
        <w:tc>
          <w:tcPr>
            <w:tcW w:w="962" w:type="dxa"/>
            <w:vAlign w:val="center"/>
          </w:tcPr>
          <w:p w:rsidR="007F205B" w:rsidRPr="007B38B5" w:rsidRDefault="007F205B" w:rsidP="00EC61A3">
            <w:pPr>
              <w:spacing w:line="276" w:lineRule="auto"/>
              <w:jc w:val="center"/>
              <w:rPr>
                <w:rFonts w:ascii="Times New Roman" w:hAnsi="Times New Roman" w:cs="Times New Roman"/>
                <w:b/>
                <w:bCs/>
                <w:sz w:val="18"/>
                <w:szCs w:val="18"/>
              </w:rPr>
            </w:pPr>
            <w:r w:rsidRPr="007B38B5">
              <w:rPr>
                <w:rFonts w:ascii="Times New Roman" w:hAnsi="Times New Roman" w:cs="Times New Roman"/>
                <w:b/>
                <w:bCs/>
                <w:sz w:val="18"/>
                <w:szCs w:val="18"/>
              </w:rPr>
              <w:t>x</w:t>
            </w:r>
          </w:p>
        </w:tc>
        <w:tc>
          <w:tcPr>
            <w:tcW w:w="693" w:type="dxa"/>
            <w:vAlign w:val="center"/>
          </w:tcPr>
          <w:p w:rsidR="007F205B" w:rsidRPr="007B38B5" w:rsidRDefault="007F205B" w:rsidP="00EC61A3">
            <w:pPr>
              <w:spacing w:line="276" w:lineRule="auto"/>
              <w:jc w:val="center"/>
              <w:rPr>
                <w:rFonts w:ascii="Times New Roman" w:hAnsi="Times New Roman" w:cs="Times New Roman"/>
                <w:b/>
                <w:bCs/>
                <w:sz w:val="18"/>
                <w:szCs w:val="18"/>
              </w:rPr>
            </w:pPr>
          </w:p>
        </w:tc>
      </w:tr>
      <w:tr w:rsidR="007F205B" w:rsidRPr="00177EE6" w:rsidTr="00EC61A3">
        <w:trPr>
          <w:jc w:val="center"/>
        </w:trPr>
        <w:tc>
          <w:tcPr>
            <w:tcW w:w="545" w:type="dxa"/>
            <w:shd w:val="clear" w:color="auto" w:fill="auto"/>
          </w:tcPr>
          <w:p w:rsidR="007F205B" w:rsidRPr="007B38B5" w:rsidRDefault="007F205B" w:rsidP="00EC61A3">
            <w:pPr>
              <w:spacing w:line="276" w:lineRule="auto"/>
              <w:jc w:val="center"/>
              <w:rPr>
                <w:rFonts w:ascii="Times New Roman" w:hAnsi="Times New Roman" w:cs="Times New Roman"/>
                <w:sz w:val="18"/>
                <w:szCs w:val="18"/>
              </w:rPr>
            </w:pPr>
            <w:r w:rsidRPr="007B38B5">
              <w:rPr>
                <w:rFonts w:ascii="Times New Roman" w:hAnsi="Times New Roman" w:cs="Times New Roman"/>
                <w:sz w:val="18"/>
                <w:szCs w:val="18"/>
              </w:rPr>
              <w:t>9.</w:t>
            </w:r>
          </w:p>
        </w:tc>
        <w:tc>
          <w:tcPr>
            <w:tcW w:w="5835" w:type="dxa"/>
            <w:shd w:val="clear" w:color="auto" w:fill="auto"/>
          </w:tcPr>
          <w:p w:rsidR="007F205B" w:rsidRPr="007B38B5" w:rsidRDefault="007F205B" w:rsidP="00EC61A3">
            <w:pPr>
              <w:spacing w:line="276" w:lineRule="auto"/>
              <w:jc w:val="both"/>
              <w:rPr>
                <w:rFonts w:ascii="Times New Roman" w:hAnsi="Times New Roman" w:cs="Times New Roman"/>
                <w:sz w:val="18"/>
                <w:szCs w:val="18"/>
              </w:rPr>
            </w:pPr>
            <w:r w:rsidRPr="007B38B5">
              <w:rPr>
                <w:rFonts w:ascii="Times New Roman" w:hAnsi="Times New Roman" w:cs="Times New Roman"/>
                <w:sz w:val="18"/>
                <w:szCs w:val="18"/>
              </w:rPr>
              <w:t xml:space="preserve">Is the research ethical according to current criteria or, for recent studies, and is there evidence of ethical approval by an appropriate body? </w:t>
            </w:r>
          </w:p>
        </w:tc>
        <w:tc>
          <w:tcPr>
            <w:tcW w:w="697" w:type="dxa"/>
            <w:vAlign w:val="center"/>
          </w:tcPr>
          <w:p w:rsidR="007F205B" w:rsidRPr="007B38B5" w:rsidRDefault="007F205B" w:rsidP="00EC61A3">
            <w:pPr>
              <w:spacing w:line="276" w:lineRule="auto"/>
              <w:jc w:val="center"/>
              <w:rPr>
                <w:rFonts w:ascii="Times New Roman" w:hAnsi="Times New Roman" w:cs="Times New Roman"/>
                <w:b/>
                <w:bCs/>
                <w:sz w:val="18"/>
                <w:szCs w:val="18"/>
              </w:rPr>
            </w:pPr>
            <w:r w:rsidRPr="007B38B5">
              <w:rPr>
                <w:rFonts w:ascii="Times New Roman" w:hAnsi="Times New Roman" w:cs="Times New Roman"/>
                <w:b/>
                <w:bCs/>
                <w:sz w:val="18"/>
                <w:szCs w:val="18"/>
              </w:rPr>
              <w:t>x</w:t>
            </w:r>
          </w:p>
        </w:tc>
        <w:tc>
          <w:tcPr>
            <w:tcW w:w="690" w:type="dxa"/>
            <w:vAlign w:val="center"/>
          </w:tcPr>
          <w:p w:rsidR="007F205B" w:rsidRPr="007B38B5" w:rsidRDefault="007F205B" w:rsidP="00EC61A3">
            <w:pPr>
              <w:spacing w:line="276" w:lineRule="auto"/>
              <w:jc w:val="center"/>
              <w:rPr>
                <w:rFonts w:ascii="Times New Roman" w:hAnsi="Times New Roman" w:cs="Times New Roman"/>
                <w:b/>
                <w:bCs/>
                <w:sz w:val="18"/>
                <w:szCs w:val="18"/>
              </w:rPr>
            </w:pPr>
          </w:p>
        </w:tc>
        <w:tc>
          <w:tcPr>
            <w:tcW w:w="962" w:type="dxa"/>
            <w:vAlign w:val="center"/>
          </w:tcPr>
          <w:p w:rsidR="007F205B" w:rsidRPr="007B38B5" w:rsidRDefault="007F205B" w:rsidP="00EC61A3">
            <w:pPr>
              <w:spacing w:line="276" w:lineRule="auto"/>
              <w:jc w:val="center"/>
              <w:rPr>
                <w:rFonts w:ascii="Times New Roman" w:hAnsi="Times New Roman" w:cs="Times New Roman"/>
                <w:b/>
                <w:bCs/>
                <w:sz w:val="18"/>
                <w:szCs w:val="18"/>
              </w:rPr>
            </w:pPr>
          </w:p>
        </w:tc>
        <w:tc>
          <w:tcPr>
            <w:tcW w:w="693" w:type="dxa"/>
            <w:vAlign w:val="center"/>
          </w:tcPr>
          <w:p w:rsidR="007F205B" w:rsidRPr="007B38B5" w:rsidRDefault="007F205B" w:rsidP="00EC61A3">
            <w:pPr>
              <w:spacing w:line="276" w:lineRule="auto"/>
              <w:jc w:val="center"/>
              <w:rPr>
                <w:rFonts w:ascii="Times New Roman" w:hAnsi="Times New Roman" w:cs="Times New Roman"/>
                <w:b/>
                <w:bCs/>
                <w:sz w:val="18"/>
                <w:szCs w:val="18"/>
              </w:rPr>
            </w:pPr>
          </w:p>
        </w:tc>
      </w:tr>
      <w:tr w:rsidR="007F205B" w:rsidRPr="00177EE6" w:rsidTr="00EC61A3">
        <w:trPr>
          <w:jc w:val="center"/>
        </w:trPr>
        <w:tc>
          <w:tcPr>
            <w:tcW w:w="545" w:type="dxa"/>
            <w:shd w:val="clear" w:color="auto" w:fill="auto"/>
          </w:tcPr>
          <w:p w:rsidR="007F205B" w:rsidRPr="007B38B5" w:rsidRDefault="007F205B" w:rsidP="00EC61A3">
            <w:pPr>
              <w:spacing w:line="276" w:lineRule="auto"/>
              <w:jc w:val="center"/>
              <w:rPr>
                <w:rFonts w:ascii="Times New Roman" w:hAnsi="Times New Roman" w:cs="Times New Roman"/>
                <w:sz w:val="18"/>
                <w:szCs w:val="18"/>
              </w:rPr>
            </w:pPr>
            <w:r w:rsidRPr="007B38B5">
              <w:rPr>
                <w:rFonts w:ascii="Times New Roman" w:hAnsi="Times New Roman" w:cs="Times New Roman"/>
                <w:sz w:val="18"/>
                <w:szCs w:val="18"/>
              </w:rPr>
              <w:t>10.</w:t>
            </w:r>
          </w:p>
        </w:tc>
        <w:tc>
          <w:tcPr>
            <w:tcW w:w="5835" w:type="dxa"/>
            <w:shd w:val="clear" w:color="auto" w:fill="auto"/>
          </w:tcPr>
          <w:p w:rsidR="007F205B" w:rsidRPr="007B38B5" w:rsidRDefault="007F205B" w:rsidP="00EC61A3">
            <w:pPr>
              <w:spacing w:line="276" w:lineRule="auto"/>
              <w:jc w:val="both"/>
              <w:rPr>
                <w:rFonts w:ascii="Times New Roman" w:hAnsi="Times New Roman" w:cs="Times New Roman"/>
                <w:sz w:val="18"/>
                <w:szCs w:val="18"/>
              </w:rPr>
            </w:pPr>
            <w:r w:rsidRPr="007B38B5">
              <w:rPr>
                <w:rFonts w:ascii="Times New Roman" w:hAnsi="Times New Roman" w:cs="Times New Roman"/>
                <w:sz w:val="18"/>
                <w:szCs w:val="18"/>
              </w:rPr>
              <w:t xml:space="preserve">Do the conclusions drawn in the research report flow from the analysis, or interpretation, of the data? </w:t>
            </w:r>
          </w:p>
        </w:tc>
        <w:tc>
          <w:tcPr>
            <w:tcW w:w="697" w:type="dxa"/>
            <w:vAlign w:val="center"/>
          </w:tcPr>
          <w:p w:rsidR="007F205B" w:rsidRPr="007B38B5" w:rsidRDefault="007F205B" w:rsidP="00EC61A3">
            <w:pPr>
              <w:spacing w:line="276" w:lineRule="auto"/>
              <w:jc w:val="center"/>
              <w:rPr>
                <w:rFonts w:ascii="Times New Roman" w:hAnsi="Times New Roman" w:cs="Times New Roman"/>
                <w:b/>
                <w:bCs/>
                <w:sz w:val="18"/>
                <w:szCs w:val="18"/>
              </w:rPr>
            </w:pPr>
            <w:r w:rsidRPr="007B38B5">
              <w:rPr>
                <w:rFonts w:ascii="Times New Roman" w:hAnsi="Times New Roman" w:cs="Times New Roman"/>
                <w:b/>
                <w:bCs/>
                <w:sz w:val="18"/>
                <w:szCs w:val="18"/>
              </w:rPr>
              <w:t>x</w:t>
            </w:r>
          </w:p>
        </w:tc>
        <w:tc>
          <w:tcPr>
            <w:tcW w:w="690" w:type="dxa"/>
            <w:vAlign w:val="center"/>
          </w:tcPr>
          <w:p w:rsidR="007F205B" w:rsidRPr="007B38B5" w:rsidRDefault="007F205B" w:rsidP="00EC61A3">
            <w:pPr>
              <w:spacing w:line="276" w:lineRule="auto"/>
              <w:jc w:val="center"/>
              <w:rPr>
                <w:rFonts w:ascii="Times New Roman" w:hAnsi="Times New Roman" w:cs="Times New Roman"/>
                <w:b/>
                <w:bCs/>
                <w:sz w:val="18"/>
                <w:szCs w:val="18"/>
              </w:rPr>
            </w:pPr>
          </w:p>
        </w:tc>
        <w:tc>
          <w:tcPr>
            <w:tcW w:w="962" w:type="dxa"/>
            <w:vAlign w:val="center"/>
          </w:tcPr>
          <w:p w:rsidR="007F205B" w:rsidRPr="007B38B5" w:rsidRDefault="007F205B" w:rsidP="00EC61A3">
            <w:pPr>
              <w:spacing w:line="276" w:lineRule="auto"/>
              <w:jc w:val="center"/>
              <w:rPr>
                <w:rFonts w:ascii="Times New Roman" w:hAnsi="Times New Roman" w:cs="Times New Roman"/>
                <w:b/>
                <w:bCs/>
                <w:sz w:val="18"/>
                <w:szCs w:val="18"/>
              </w:rPr>
            </w:pPr>
          </w:p>
        </w:tc>
        <w:tc>
          <w:tcPr>
            <w:tcW w:w="693" w:type="dxa"/>
            <w:vAlign w:val="center"/>
          </w:tcPr>
          <w:p w:rsidR="007F205B" w:rsidRPr="007B38B5" w:rsidRDefault="007F205B" w:rsidP="00EC61A3">
            <w:pPr>
              <w:spacing w:line="276" w:lineRule="auto"/>
              <w:jc w:val="center"/>
              <w:rPr>
                <w:rFonts w:ascii="Times New Roman" w:hAnsi="Times New Roman" w:cs="Times New Roman"/>
                <w:b/>
                <w:bCs/>
                <w:sz w:val="18"/>
                <w:szCs w:val="18"/>
              </w:rPr>
            </w:pPr>
          </w:p>
        </w:tc>
      </w:tr>
    </w:tbl>
    <w:p w:rsidR="007F205B" w:rsidRPr="00177EE6" w:rsidRDefault="007F205B" w:rsidP="007F205B">
      <w:pPr>
        <w:spacing w:line="276" w:lineRule="auto"/>
        <w:rPr>
          <w:rFonts w:ascii="Times New Roman" w:hAnsi="Times New Roman" w:cs="Times New Roman"/>
          <w:b/>
          <w:bCs/>
          <w:sz w:val="18"/>
          <w:szCs w:val="18"/>
        </w:rPr>
      </w:pPr>
    </w:p>
    <w:p w:rsidR="007F205B" w:rsidRPr="00177EE6" w:rsidRDefault="007F205B" w:rsidP="007F205B">
      <w:pPr>
        <w:spacing w:line="276" w:lineRule="auto"/>
        <w:rPr>
          <w:rFonts w:ascii="Times New Roman" w:hAnsi="Times New Roman" w:cs="Times New Roman"/>
          <w:b/>
          <w:bCs/>
          <w:sz w:val="18"/>
          <w:szCs w:val="18"/>
        </w:rPr>
      </w:pPr>
      <w:r w:rsidRPr="00177EE6">
        <w:rPr>
          <w:rFonts w:ascii="Times New Roman" w:hAnsi="Times New Roman" w:cs="Times New Roman"/>
          <w:b/>
          <w:bCs/>
          <w:sz w:val="18"/>
          <w:szCs w:val="18"/>
        </w:rPr>
        <w:t>Overall appraisal: Include : YES</w:t>
      </w:r>
      <w:r w:rsidRPr="00177EE6">
        <w:rPr>
          <w:rFonts w:ascii="Times New Roman" w:hAnsi="Times New Roman" w:cs="Times New Roman"/>
          <w:b/>
          <w:bCs/>
          <w:sz w:val="18"/>
          <w:szCs w:val="18"/>
        </w:rPr>
        <w:tab/>
      </w:r>
      <w:r w:rsidRPr="00177EE6">
        <w:rPr>
          <w:rFonts w:ascii="Times New Roman" w:hAnsi="Times New Roman" w:cs="Times New Roman"/>
          <w:b/>
          <w:bCs/>
          <w:sz w:val="18"/>
          <w:szCs w:val="18"/>
        </w:rPr>
        <w:tab/>
        <w:t>Exclude: NA</w:t>
      </w:r>
      <w:r w:rsidRPr="00177EE6">
        <w:rPr>
          <w:rFonts w:ascii="Times New Roman" w:hAnsi="Times New Roman" w:cs="Times New Roman"/>
          <w:b/>
          <w:bCs/>
          <w:sz w:val="18"/>
          <w:szCs w:val="18"/>
        </w:rPr>
        <w:tab/>
      </w:r>
      <w:r w:rsidRPr="00177EE6">
        <w:rPr>
          <w:rFonts w:ascii="Times New Roman" w:hAnsi="Times New Roman" w:cs="Times New Roman"/>
          <w:b/>
          <w:bCs/>
          <w:sz w:val="18"/>
          <w:szCs w:val="18"/>
        </w:rPr>
        <w:tab/>
        <w:t>Seek further info: NA</w:t>
      </w:r>
    </w:p>
    <w:p w:rsidR="007F205B" w:rsidRPr="00177EE6" w:rsidRDefault="007F205B" w:rsidP="007F205B">
      <w:pPr>
        <w:spacing w:line="276" w:lineRule="auto"/>
        <w:rPr>
          <w:rFonts w:ascii="Times New Roman" w:hAnsi="Times New Roman" w:cs="Times New Roman"/>
          <w:b/>
          <w:bCs/>
          <w:sz w:val="18"/>
          <w:szCs w:val="18"/>
        </w:rPr>
      </w:pPr>
      <w:r w:rsidRPr="00177EE6">
        <w:rPr>
          <w:rFonts w:ascii="Times New Roman" w:hAnsi="Times New Roman" w:cs="Times New Roman"/>
          <w:b/>
          <w:bCs/>
          <w:sz w:val="18"/>
          <w:szCs w:val="18"/>
        </w:rPr>
        <w:t xml:space="preserve">Comments (including reasons for exclusion) </w:t>
      </w:r>
    </w:p>
    <w:tbl>
      <w:tblPr>
        <w:tblStyle w:val="TableGrid"/>
        <w:tblW w:w="0" w:type="auto"/>
        <w:tblLook w:val="04A0" w:firstRow="1" w:lastRow="0" w:firstColumn="1" w:lastColumn="0" w:noHBand="0" w:noVBand="1"/>
      </w:tblPr>
      <w:tblGrid>
        <w:gridCol w:w="9016"/>
      </w:tblGrid>
      <w:tr w:rsidR="007F205B" w:rsidRPr="00177EE6" w:rsidTr="00EC61A3">
        <w:tc>
          <w:tcPr>
            <w:tcW w:w="9016" w:type="dxa"/>
          </w:tcPr>
          <w:p w:rsidR="007F205B" w:rsidRPr="00177EE6" w:rsidRDefault="007F205B" w:rsidP="00EC61A3">
            <w:pPr>
              <w:spacing w:line="276" w:lineRule="auto"/>
              <w:rPr>
                <w:rFonts w:ascii="Times New Roman" w:hAnsi="Times New Roman" w:cs="Times New Roman"/>
                <w:b/>
                <w:bCs/>
                <w:sz w:val="18"/>
                <w:szCs w:val="18"/>
              </w:rPr>
            </w:pPr>
          </w:p>
          <w:p w:rsidR="007F205B" w:rsidRPr="00177EE6" w:rsidRDefault="007F205B" w:rsidP="00EC61A3">
            <w:pPr>
              <w:spacing w:line="276" w:lineRule="auto"/>
              <w:rPr>
                <w:rFonts w:ascii="Times New Roman" w:hAnsi="Times New Roman" w:cs="Times New Roman"/>
                <w:sz w:val="18"/>
                <w:szCs w:val="18"/>
              </w:rPr>
            </w:pPr>
            <w:r w:rsidRPr="00177EE6">
              <w:rPr>
                <w:rFonts w:ascii="Times New Roman" w:hAnsi="Times New Roman" w:cs="Times New Roman"/>
                <w:sz w:val="18"/>
                <w:szCs w:val="18"/>
              </w:rPr>
              <w:t xml:space="preserve">None </w:t>
            </w:r>
          </w:p>
          <w:p w:rsidR="007F205B" w:rsidRPr="00177EE6" w:rsidRDefault="007F205B" w:rsidP="00EC61A3">
            <w:pPr>
              <w:spacing w:line="276" w:lineRule="auto"/>
              <w:jc w:val="center"/>
              <w:rPr>
                <w:rFonts w:ascii="Times New Roman" w:hAnsi="Times New Roman" w:cs="Times New Roman"/>
                <w:b/>
                <w:bCs/>
                <w:sz w:val="18"/>
                <w:szCs w:val="18"/>
              </w:rPr>
            </w:pPr>
          </w:p>
        </w:tc>
      </w:tr>
    </w:tbl>
    <w:p w:rsidR="007F205B" w:rsidRPr="00177EE6" w:rsidRDefault="007F205B" w:rsidP="007F205B">
      <w:pPr>
        <w:spacing w:line="276" w:lineRule="auto"/>
        <w:jc w:val="center"/>
        <w:rPr>
          <w:rFonts w:ascii="Times New Roman" w:hAnsi="Times New Roman" w:cs="Times New Roman"/>
          <w:b/>
          <w:bCs/>
          <w:sz w:val="18"/>
          <w:szCs w:val="18"/>
        </w:rPr>
      </w:pPr>
    </w:p>
    <w:p w:rsidR="007F205B" w:rsidRPr="00177EE6" w:rsidRDefault="007F205B" w:rsidP="007F205B">
      <w:pPr>
        <w:spacing w:line="276" w:lineRule="auto"/>
        <w:rPr>
          <w:sz w:val="18"/>
          <w:szCs w:val="18"/>
        </w:rPr>
      </w:pPr>
    </w:p>
    <w:p w:rsidR="005B30D5" w:rsidRDefault="005B30D5"/>
    <w:sectPr w:rsidR="005B30D5" w:rsidSect="0067094E">
      <w:headerReference w:type="default" r:id="rId10"/>
      <w:pgSz w:w="11906" w:h="16838"/>
      <w:pgMar w:top="993" w:right="1440" w:bottom="1440" w:left="1440" w:header="340"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153" w:rsidRDefault="001A2BE1" w:rsidP="00ED6642">
    <w:pPr>
      <w:pStyle w:val="Footer"/>
      <w:tabs>
        <w:tab w:val="clear" w:pos="4513"/>
        <w:tab w:val="clear" w:pos="9026"/>
        <w:tab w:val="left" w:pos="183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7480208"/>
      <w:docPartObj>
        <w:docPartGallery w:val="Page Numbers (Bottom of Page)"/>
        <w:docPartUnique/>
      </w:docPartObj>
    </w:sdtPr>
    <w:sdtEndPr/>
    <w:sdtContent>
      <w:sdt>
        <w:sdtPr>
          <w:id w:val="1728636285"/>
          <w:docPartObj>
            <w:docPartGallery w:val="Page Numbers (Top of Page)"/>
            <w:docPartUnique/>
          </w:docPartObj>
        </w:sdtPr>
        <w:sdtEndPr/>
        <w:sdtContent>
          <w:p w:rsidR="00322153" w:rsidRDefault="001A2BE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12</w:t>
            </w:r>
            <w:r>
              <w:rPr>
                <w:b/>
                <w:bCs/>
                <w:sz w:val="24"/>
                <w:szCs w:val="24"/>
              </w:rPr>
              <w:fldChar w:fldCharType="end"/>
            </w:r>
          </w:p>
        </w:sdtContent>
      </w:sdt>
    </w:sdtContent>
  </w:sdt>
  <w:p w:rsidR="00322153" w:rsidRDefault="001A2BE1" w:rsidP="0033007D">
    <w:pPr>
      <w:pStyle w:val="Footer"/>
      <w:tabs>
        <w:tab w:val="clear" w:pos="4513"/>
        <w:tab w:val="clear" w:pos="9026"/>
        <w:tab w:val="left" w:pos="267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7008293"/>
      <w:docPartObj>
        <w:docPartGallery w:val="Page Numbers (Bottom of Page)"/>
        <w:docPartUnique/>
      </w:docPartObj>
    </w:sdtPr>
    <w:sdtEndPr/>
    <w:sdtContent>
      <w:sdt>
        <w:sdtPr>
          <w:id w:val="-1763599247"/>
          <w:docPartObj>
            <w:docPartGallery w:val="Page Numbers (Top of Page)"/>
            <w:docPartUnique/>
          </w:docPartObj>
        </w:sdtPr>
        <w:sdtEndPr/>
        <w:sdtContent>
          <w:p w:rsidR="00322153" w:rsidRDefault="001A2BE1">
            <w:pPr>
              <w:pStyle w:val="Footer"/>
              <w:jc w:val="center"/>
            </w:pPr>
            <w:r>
              <w:t xml:space="preserve">Page </w:t>
            </w:r>
            <w:r w:rsidRPr="00A87205">
              <w:rPr>
                <w:b/>
                <w:bCs/>
              </w:rPr>
              <w:t>2</w:t>
            </w:r>
            <w:r>
              <w:rPr>
                <w:b/>
                <w:bCs/>
              </w:rPr>
              <w:t>2</w:t>
            </w:r>
            <w:r>
              <w:rPr>
                <w:b/>
                <w:bCs/>
                <w:sz w:val="24"/>
                <w:szCs w:val="24"/>
              </w:rPr>
              <w:t xml:space="preserve"> </w:t>
            </w:r>
            <w:r w:rsidRPr="00A87205">
              <w:t>o</w:t>
            </w:r>
            <w:r>
              <w:t xml:space="preserve">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322153" w:rsidRDefault="001A2BE1" w:rsidP="00A87205">
    <w:pPr>
      <w:pStyle w:val="Footer"/>
      <w:tabs>
        <w:tab w:val="clear" w:pos="4513"/>
        <w:tab w:val="clear" w:pos="9026"/>
        <w:tab w:val="left" w:pos="2746"/>
        <w:tab w:val="left" w:pos="3751"/>
        <w:tab w:val="left" w:pos="3901"/>
      </w:tabs>
    </w:pPr>
    <w:r>
      <w:tab/>
    </w:r>
    <w:r>
      <w:tab/>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7533248"/>
      <w:docPartObj>
        <w:docPartGallery w:val="Page Numbers (Bottom of Page)"/>
        <w:docPartUnique/>
      </w:docPartObj>
    </w:sdtPr>
    <w:sdtEndPr/>
    <w:sdtContent>
      <w:sdt>
        <w:sdtPr>
          <w:id w:val="-20707663"/>
          <w:docPartObj>
            <w:docPartGallery w:val="Page Numbers (Top of Page)"/>
            <w:docPartUnique/>
          </w:docPartObj>
        </w:sdtPr>
        <w:sdtEndPr/>
        <w:sdtContent>
          <w:p w:rsidR="00322153" w:rsidRDefault="001A2BE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12</w:t>
            </w:r>
            <w:r>
              <w:rPr>
                <w:b/>
                <w:bCs/>
                <w:sz w:val="24"/>
                <w:szCs w:val="24"/>
              </w:rPr>
              <w:fldChar w:fldCharType="end"/>
            </w:r>
          </w:p>
        </w:sdtContent>
      </w:sdt>
    </w:sdtContent>
  </w:sdt>
  <w:p w:rsidR="00322153" w:rsidRDefault="001A2BE1" w:rsidP="00A87205">
    <w:pPr>
      <w:pStyle w:val="Footer"/>
      <w:tabs>
        <w:tab w:val="clear" w:pos="4513"/>
        <w:tab w:val="clear" w:pos="9026"/>
        <w:tab w:val="left" w:pos="2746"/>
        <w:tab w:val="left" w:pos="3751"/>
        <w:tab w:val="left" w:pos="3901"/>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153" w:rsidRDefault="001A2BE1" w:rsidP="00514BB0">
    <w:pPr>
      <w:pStyle w:val="Header"/>
      <w:tabs>
        <w:tab w:val="clear" w:pos="4513"/>
        <w:tab w:val="clear" w:pos="9026"/>
        <w:tab w:val="left" w:pos="1845"/>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153" w:rsidRPr="002D10D9" w:rsidRDefault="001A2BE1" w:rsidP="002D10D9">
    <w:pPr>
      <w:pStyle w:val="Header"/>
      <w:jc w:val="right"/>
      <w:rPr>
        <w:rFonts w:ascii="Times New Roman" w:hAnsi="Times New Roman"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153" w:rsidRDefault="001A2BE1" w:rsidP="00514BB0">
    <w:pPr>
      <w:pStyle w:val="Header"/>
      <w:tabs>
        <w:tab w:val="clear" w:pos="4513"/>
        <w:tab w:val="clear" w:pos="9026"/>
        <w:tab w:val="left" w:pos="184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05B"/>
    <w:rsid w:val="001A2BE1"/>
    <w:rsid w:val="005B30D5"/>
    <w:rsid w:val="007F20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93949A-0549-45C3-8E13-B674EF0DA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205B"/>
    <w:rPr>
      <w:lang w:val="en-ZA"/>
    </w:rPr>
  </w:style>
  <w:style w:type="paragraph" w:styleId="Heading1">
    <w:name w:val="heading 1"/>
    <w:basedOn w:val="Normal"/>
    <w:next w:val="Normal"/>
    <w:link w:val="Heading1Char"/>
    <w:uiPriority w:val="9"/>
    <w:qFormat/>
    <w:rsid w:val="007F20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205B"/>
    <w:rPr>
      <w:rFonts w:asciiTheme="majorHAnsi" w:eastAsiaTheme="majorEastAsia" w:hAnsiTheme="majorHAnsi" w:cstheme="majorBidi"/>
      <w:color w:val="2E74B5" w:themeColor="accent1" w:themeShade="BF"/>
      <w:sz w:val="32"/>
      <w:szCs w:val="32"/>
      <w:lang w:val="en-ZA"/>
    </w:rPr>
  </w:style>
  <w:style w:type="paragraph" w:styleId="ListParagraph">
    <w:name w:val="List Paragraph"/>
    <w:basedOn w:val="Normal"/>
    <w:uiPriority w:val="34"/>
    <w:qFormat/>
    <w:rsid w:val="007F205B"/>
    <w:pPr>
      <w:ind w:left="720"/>
      <w:contextualSpacing/>
    </w:pPr>
  </w:style>
  <w:style w:type="table" w:styleId="TableGrid">
    <w:name w:val="Table Grid"/>
    <w:basedOn w:val="TableNormal"/>
    <w:uiPriority w:val="39"/>
    <w:rsid w:val="007F205B"/>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20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205B"/>
    <w:rPr>
      <w:lang w:val="en-ZA"/>
    </w:rPr>
  </w:style>
  <w:style w:type="paragraph" w:styleId="Footer">
    <w:name w:val="footer"/>
    <w:basedOn w:val="Normal"/>
    <w:link w:val="FooterChar"/>
    <w:uiPriority w:val="99"/>
    <w:unhideWhenUsed/>
    <w:rsid w:val="007F20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205B"/>
    <w:rPr>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11" Type="http://schemas.openxmlformats.org/officeDocument/2006/relationships/fontTable" Target="fontTable.xml"/><Relationship Id="rId5" Type="http://schemas.openxmlformats.org/officeDocument/2006/relationships/footer" Target="footer1.xml"/><Relationship Id="rId10" Type="http://schemas.openxmlformats.org/officeDocument/2006/relationships/header" Target="header3.xml"/><Relationship Id="rId4" Type="http://schemas.openxmlformats.org/officeDocument/2006/relationships/header" Target="header1.xml"/><Relationship Id="rId9"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4184</Words>
  <Characters>23015</Characters>
  <Application>Microsoft Office Word</Application>
  <DocSecurity>0</DocSecurity>
  <Lines>191</Lines>
  <Paragraphs>54</Paragraphs>
  <ScaleCrop>false</ScaleCrop>
  <Company>Monique Mulder</Company>
  <LinksUpToDate>false</LinksUpToDate>
  <CharactersWithSpaces>27145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Axana Scherbeijn</dc:creator>
  <cp:keywords/>
  <dc:description/>
  <cp:lastModifiedBy>Axana Scherbeijn</cp:lastModifiedBy>
  <cp:revision>2</cp:revision>
  <dcterms:created xsi:type="dcterms:W3CDTF">2021-11-18T12:44:00Z</dcterms:created>
  <dcterms:modified xsi:type="dcterms:W3CDTF">2021-11-18T12:45:00Z</dcterms:modified>
</cp:coreProperties>
</file>