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1EE5" w14:textId="3EE796A2" w:rsidR="003E08C7" w:rsidRDefault="007B4E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materials to</w:t>
      </w:r>
      <w:r w:rsidR="003810EA" w:rsidRPr="003810EA">
        <w:rPr>
          <w:rFonts w:ascii="Times New Roman" w:eastAsia="Times New Roman" w:hAnsi="Times New Roman" w:cs="Times New Roman"/>
          <w:b/>
          <w:sz w:val="24"/>
          <w:szCs w:val="24"/>
        </w:rPr>
        <w:t xml:space="preserve">: </w:t>
      </w:r>
      <w:r w:rsidR="00D27D1C" w:rsidRPr="00D27D1C">
        <w:rPr>
          <w:rFonts w:ascii="Times New Roman" w:eastAsia="Times New Roman" w:hAnsi="Times New Roman" w:cs="Times New Roman"/>
          <w:b/>
          <w:sz w:val="24"/>
          <w:szCs w:val="24"/>
        </w:rPr>
        <w:t>Pressure ulcers acquired during inpatient rehabilitation after spinal cord injury, characterization and predictors: A 15-years’ experience</w:t>
      </w:r>
    </w:p>
    <w:p w14:paraId="57E1FEBF" w14:textId="77777777" w:rsidR="003810EA" w:rsidRDefault="003810EA">
      <w:pPr>
        <w:rPr>
          <w:rFonts w:ascii="Times New Roman" w:eastAsia="Times New Roman" w:hAnsi="Times New Roman" w:cs="Times New Roman"/>
          <w:b/>
          <w:sz w:val="24"/>
          <w:szCs w:val="24"/>
        </w:rPr>
      </w:pPr>
    </w:p>
    <w:p w14:paraId="13F6D123" w14:textId="77777777" w:rsidR="00D478C1" w:rsidRDefault="00D478C1">
      <w:pPr>
        <w:rPr>
          <w:rFonts w:ascii="Times New Roman" w:eastAsia="Times New Roman" w:hAnsi="Times New Roman" w:cs="Times New Roman"/>
          <w:b/>
          <w:sz w:val="24"/>
          <w:szCs w:val="24"/>
        </w:rPr>
      </w:pPr>
    </w:p>
    <w:p w14:paraId="7EC1E6D4" w14:textId="77777777" w:rsidR="00D478C1" w:rsidRPr="00D478C1" w:rsidRDefault="00D478C1" w:rsidP="00D478C1">
      <w:pPr>
        <w:spacing w:after="0" w:line="240" w:lineRule="auto"/>
        <w:rPr>
          <w:rFonts w:ascii="Times New Roman" w:eastAsia="Times New Roman" w:hAnsi="Times New Roman" w:cs="Times New Roman"/>
          <w:sz w:val="24"/>
          <w:szCs w:val="24"/>
        </w:rPr>
      </w:pPr>
      <w:r w:rsidRPr="00D478C1">
        <w:rPr>
          <w:rFonts w:ascii="Times New Roman" w:eastAsia="Times New Roman" w:hAnsi="Times New Roman" w:cs="Times New Roman"/>
          <w:sz w:val="24"/>
          <w:szCs w:val="24"/>
        </w:rPr>
        <w:t>Figure SM1. Total number of inpatients included in the study by year</w:t>
      </w:r>
    </w:p>
    <w:p w14:paraId="6FC15F47" w14:textId="524C0EE9" w:rsidR="003810EA" w:rsidRDefault="00E02CCD">
      <w:pPr>
        <w:rPr>
          <w:rFonts w:ascii="Times New Roman" w:eastAsia="Times New Roman" w:hAnsi="Times New Roman" w:cs="Times New Roman"/>
          <w:b/>
          <w:sz w:val="24"/>
          <w:szCs w:val="24"/>
        </w:rPr>
      </w:pPr>
      <w:r>
        <w:rPr>
          <w:noProof/>
          <w:lang w:val="es-ES" w:eastAsia="es-ES"/>
        </w:rPr>
        <w:drawing>
          <wp:inline distT="0" distB="0" distL="0" distR="0" wp14:anchorId="4AE4D40A" wp14:editId="0B207BF0">
            <wp:extent cx="5161280" cy="3068624"/>
            <wp:effectExtent l="0" t="0" r="1270" b="17780"/>
            <wp:docPr id="1887209770" name="Gráfico 1">
              <a:extLst xmlns:a="http://schemas.openxmlformats.org/drawingml/2006/main">
                <a:ext uri="{FF2B5EF4-FFF2-40B4-BE49-F238E27FC236}">
                  <a16:creationId xmlns:a16="http://schemas.microsoft.com/office/drawing/2014/main" id="{00D7409A-C68E-D739-9BBE-5B4210625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68712831" w14:textId="77777777" w:rsidR="00D478C1" w:rsidRDefault="00D478C1">
      <w:pPr>
        <w:rPr>
          <w:rFonts w:ascii="Times New Roman" w:eastAsia="Times New Roman" w:hAnsi="Times New Roman" w:cs="Times New Roman"/>
          <w:b/>
          <w:sz w:val="24"/>
          <w:szCs w:val="24"/>
        </w:rPr>
      </w:pPr>
    </w:p>
    <w:p w14:paraId="581FD450" w14:textId="77777777" w:rsidR="00D478C1" w:rsidRPr="00D478C1" w:rsidRDefault="00D478C1" w:rsidP="00D478C1">
      <w:pPr>
        <w:spacing w:after="0" w:line="240" w:lineRule="auto"/>
        <w:jc w:val="both"/>
        <w:rPr>
          <w:rFonts w:ascii="Times New Roman" w:eastAsia="Times New Roman" w:hAnsi="Times New Roman" w:cs="Times New Roman"/>
        </w:rPr>
      </w:pPr>
      <w:r w:rsidRPr="00D478C1">
        <w:rPr>
          <w:rFonts w:ascii="Times New Roman" w:eastAsia="Times New Roman" w:hAnsi="Times New Roman" w:cs="Times New Roman"/>
        </w:rPr>
        <w:t xml:space="preserve">Table SM1. First occurrence of pressure ulcers during acute phase (n=133) patients </w:t>
      </w:r>
    </w:p>
    <w:tbl>
      <w:tblPr>
        <w:tblStyle w:val="TableGrid"/>
        <w:tblW w:w="9356" w:type="dxa"/>
        <w:tblInd w:w="-601" w:type="dxa"/>
        <w:tblLayout w:type="fixed"/>
        <w:tblLook w:val="04A0" w:firstRow="1" w:lastRow="0" w:firstColumn="1" w:lastColumn="0" w:noHBand="0" w:noVBand="1"/>
      </w:tblPr>
      <w:tblGrid>
        <w:gridCol w:w="1560"/>
        <w:gridCol w:w="1417"/>
        <w:gridCol w:w="1418"/>
        <w:gridCol w:w="1417"/>
        <w:gridCol w:w="1276"/>
        <w:gridCol w:w="1276"/>
        <w:gridCol w:w="992"/>
      </w:tblGrid>
      <w:tr w:rsidR="00D478C1" w:rsidRPr="00D478C1" w14:paraId="18B8497D" w14:textId="77777777" w:rsidTr="00B275C4">
        <w:tc>
          <w:tcPr>
            <w:tcW w:w="1560" w:type="dxa"/>
          </w:tcPr>
          <w:p w14:paraId="5820EC35" w14:textId="77777777" w:rsidR="00D478C1" w:rsidRPr="00D478C1" w:rsidRDefault="00D478C1" w:rsidP="00D478C1">
            <w:pPr>
              <w:rPr>
                <w:b/>
                <w:sz w:val="22"/>
                <w:szCs w:val="22"/>
              </w:rPr>
            </w:pPr>
            <w:r w:rsidRPr="00D478C1">
              <w:rPr>
                <w:b/>
                <w:sz w:val="22"/>
                <w:szCs w:val="22"/>
              </w:rPr>
              <w:t xml:space="preserve"> </w:t>
            </w:r>
          </w:p>
        </w:tc>
        <w:tc>
          <w:tcPr>
            <w:tcW w:w="1417" w:type="dxa"/>
          </w:tcPr>
          <w:p w14:paraId="0212A3B8" w14:textId="77777777" w:rsidR="00D478C1" w:rsidRPr="00D478C1" w:rsidRDefault="00D478C1" w:rsidP="00D478C1">
            <w:pPr>
              <w:jc w:val="center"/>
              <w:rPr>
                <w:b/>
                <w:sz w:val="22"/>
                <w:szCs w:val="22"/>
              </w:rPr>
            </w:pPr>
            <w:r w:rsidRPr="00D478C1">
              <w:rPr>
                <w:b/>
                <w:sz w:val="22"/>
                <w:szCs w:val="22"/>
              </w:rPr>
              <w:t xml:space="preserve">Stage I </w:t>
            </w:r>
          </w:p>
          <w:p w14:paraId="201F83FE" w14:textId="77777777" w:rsidR="00D478C1" w:rsidRPr="00D478C1" w:rsidRDefault="00D478C1" w:rsidP="00D478C1">
            <w:pPr>
              <w:rPr>
                <w:b/>
                <w:sz w:val="22"/>
                <w:szCs w:val="22"/>
              </w:rPr>
            </w:pPr>
          </w:p>
        </w:tc>
        <w:tc>
          <w:tcPr>
            <w:tcW w:w="1418" w:type="dxa"/>
          </w:tcPr>
          <w:p w14:paraId="741758F3" w14:textId="77777777" w:rsidR="00D478C1" w:rsidRPr="00D478C1" w:rsidRDefault="00D478C1" w:rsidP="00D478C1">
            <w:pPr>
              <w:jc w:val="center"/>
              <w:rPr>
                <w:b/>
                <w:sz w:val="22"/>
                <w:szCs w:val="22"/>
              </w:rPr>
            </w:pPr>
            <w:r w:rsidRPr="00D478C1">
              <w:rPr>
                <w:b/>
                <w:sz w:val="22"/>
                <w:szCs w:val="22"/>
              </w:rPr>
              <w:t>Stage  II</w:t>
            </w:r>
          </w:p>
        </w:tc>
        <w:tc>
          <w:tcPr>
            <w:tcW w:w="1417" w:type="dxa"/>
          </w:tcPr>
          <w:p w14:paraId="3EBC6387" w14:textId="77777777" w:rsidR="00D478C1" w:rsidRPr="00D478C1" w:rsidRDefault="00D478C1" w:rsidP="00D478C1">
            <w:pPr>
              <w:jc w:val="center"/>
              <w:rPr>
                <w:b/>
                <w:sz w:val="22"/>
                <w:szCs w:val="22"/>
              </w:rPr>
            </w:pPr>
            <w:r w:rsidRPr="00D478C1">
              <w:rPr>
                <w:b/>
                <w:sz w:val="22"/>
                <w:szCs w:val="22"/>
              </w:rPr>
              <w:t>Stage III</w:t>
            </w:r>
          </w:p>
        </w:tc>
        <w:tc>
          <w:tcPr>
            <w:tcW w:w="1276" w:type="dxa"/>
          </w:tcPr>
          <w:p w14:paraId="5C43189E" w14:textId="77777777" w:rsidR="00D478C1" w:rsidRPr="00D478C1" w:rsidRDefault="00D478C1" w:rsidP="00D478C1">
            <w:pPr>
              <w:jc w:val="center"/>
              <w:rPr>
                <w:b/>
                <w:sz w:val="22"/>
                <w:szCs w:val="22"/>
              </w:rPr>
            </w:pPr>
            <w:r w:rsidRPr="00D478C1">
              <w:rPr>
                <w:b/>
                <w:sz w:val="22"/>
                <w:szCs w:val="22"/>
              </w:rPr>
              <w:t>Stage IV</w:t>
            </w:r>
          </w:p>
        </w:tc>
        <w:tc>
          <w:tcPr>
            <w:tcW w:w="1276" w:type="dxa"/>
          </w:tcPr>
          <w:p w14:paraId="151458CA" w14:textId="77777777" w:rsidR="00D478C1" w:rsidRPr="00D478C1" w:rsidRDefault="00D478C1" w:rsidP="00D478C1">
            <w:pPr>
              <w:jc w:val="center"/>
              <w:rPr>
                <w:b/>
                <w:sz w:val="22"/>
                <w:szCs w:val="22"/>
              </w:rPr>
            </w:pPr>
            <w:r w:rsidRPr="00D478C1">
              <w:rPr>
                <w:b/>
                <w:sz w:val="22"/>
                <w:szCs w:val="22"/>
              </w:rPr>
              <w:t>Total</w:t>
            </w:r>
          </w:p>
        </w:tc>
        <w:tc>
          <w:tcPr>
            <w:tcW w:w="992" w:type="dxa"/>
          </w:tcPr>
          <w:p w14:paraId="489F0CBB" w14:textId="77777777" w:rsidR="00D478C1" w:rsidRPr="00D478C1" w:rsidRDefault="00D478C1" w:rsidP="00D478C1">
            <w:pPr>
              <w:jc w:val="center"/>
              <w:rPr>
                <w:b/>
                <w:sz w:val="22"/>
                <w:szCs w:val="22"/>
              </w:rPr>
            </w:pPr>
            <w:r w:rsidRPr="00D478C1">
              <w:rPr>
                <w:b/>
                <w:sz w:val="22"/>
                <w:szCs w:val="22"/>
              </w:rPr>
              <w:t>p</w:t>
            </w:r>
          </w:p>
        </w:tc>
      </w:tr>
      <w:tr w:rsidR="00D478C1" w:rsidRPr="00D478C1" w14:paraId="1895B0F4" w14:textId="77777777" w:rsidTr="00B275C4">
        <w:tc>
          <w:tcPr>
            <w:tcW w:w="1560" w:type="dxa"/>
          </w:tcPr>
          <w:p w14:paraId="70E7F4EF" w14:textId="77777777" w:rsidR="00D478C1" w:rsidRPr="00D478C1" w:rsidRDefault="00D478C1" w:rsidP="00D478C1">
            <w:pPr>
              <w:rPr>
                <w:b/>
                <w:sz w:val="22"/>
                <w:szCs w:val="22"/>
              </w:rPr>
            </w:pPr>
            <w:r w:rsidRPr="00D478C1">
              <w:rPr>
                <w:b/>
                <w:sz w:val="22"/>
                <w:szCs w:val="22"/>
              </w:rPr>
              <w:t>Cases</w:t>
            </w:r>
          </w:p>
        </w:tc>
        <w:tc>
          <w:tcPr>
            <w:tcW w:w="1417" w:type="dxa"/>
          </w:tcPr>
          <w:p w14:paraId="0DAC5B54" w14:textId="77777777" w:rsidR="00D478C1" w:rsidRPr="00D478C1" w:rsidRDefault="00D478C1" w:rsidP="00D478C1">
            <w:pPr>
              <w:jc w:val="center"/>
              <w:rPr>
                <w:sz w:val="22"/>
                <w:szCs w:val="22"/>
              </w:rPr>
            </w:pPr>
            <w:r w:rsidRPr="00D478C1">
              <w:rPr>
                <w:sz w:val="22"/>
                <w:szCs w:val="22"/>
              </w:rPr>
              <w:t>33</w:t>
            </w:r>
            <w:r w:rsidR="008A2D4C">
              <w:rPr>
                <w:sz w:val="22"/>
                <w:szCs w:val="22"/>
              </w:rPr>
              <w:t xml:space="preserve"> (24.8%)</w:t>
            </w:r>
          </w:p>
        </w:tc>
        <w:tc>
          <w:tcPr>
            <w:tcW w:w="1418" w:type="dxa"/>
          </w:tcPr>
          <w:p w14:paraId="28386B93" w14:textId="77777777" w:rsidR="00D478C1" w:rsidRPr="00D478C1" w:rsidRDefault="00D478C1" w:rsidP="00D478C1">
            <w:pPr>
              <w:jc w:val="center"/>
              <w:rPr>
                <w:sz w:val="22"/>
                <w:szCs w:val="22"/>
              </w:rPr>
            </w:pPr>
            <w:r w:rsidRPr="00D478C1">
              <w:rPr>
                <w:sz w:val="22"/>
                <w:szCs w:val="22"/>
              </w:rPr>
              <w:t>48</w:t>
            </w:r>
            <w:r w:rsidR="00FF5F23">
              <w:rPr>
                <w:sz w:val="22"/>
                <w:szCs w:val="22"/>
              </w:rPr>
              <w:t xml:space="preserve"> (36.1%)</w:t>
            </w:r>
          </w:p>
        </w:tc>
        <w:tc>
          <w:tcPr>
            <w:tcW w:w="1417" w:type="dxa"/>
          </w:tcPr>
          <w:p w14:paraId="1783B9E0" w14:textId="77777777" w:rsidR="00D478C1" w:rsidRPr="00D478C1" w:rsidRDefault="00D478C1" w:rsidP="00D478C1">
            <w:pPr>
              <w:jc w:val="center"/>
              <w:rPr>
                <w:sz w:val="22"/>
                <w:szCs w:val="22"/>
              </w:rPr>
            </w:pPr>
            <w:r w:rsidRPr="00D478C1">
              <w:rPr>
                <w:sz w:val="22"/>
                <w:szCs w:val="22"/>
              </w:rPr>
              <w:t>36</w:t>
            </w:r>
            <w:r w:rsidR="00FF5F23">
              <w:rPr>
                <w:sz w:val="22"/>
                <w:szCs w:val="22"/>
              </w:rPr>
              <w:t xml:space="preserve"> (27.0%)</w:t>
            </w:r>
          </w:p>
        </w:tc>
        <w:tc>
          <w:tcPr>
            <w:tcW w:w="1276" w:type="dxa"/>
          </w:tcPr>
          <w:p w14:paraId="337E8730" w14:textId="77777777" w:rsidR="00D478C1" w:rsidRPr="00D478C1" w:rsidRDefault="00D478C1" w:rsidP="00D478C1">
            <w:pPr>
              <w:jc w:val="center"/>
              <w:rPr>
                <w:sz w:val="22"/>
                <w:szCs w:val="22"/>
              </w:rPr>
            </w:pPr>
            <w:r w:rsidRPr="00D478C1">
              <w:rPr>
                <w:sz w:val="22"/>
                <w:szCs w:val="22"/>
              </w:rPr>
              <w:t>16</w:t>
            </w:r>
            <w:r w:rsidR="00FF5F23">
              <w:rPr>
                <w:sz w:val="22"/>
                <w:szCs w:val="22"/>
              </w:rPr>
              <w:t xml:space="preserve"> (12.0%)</w:t>
            </w:r>
          </w:p>
        </w:tc>
        <w:tc>
          <w:tcPr>
            <w:tcW w:w="1276" w:type="dxa"/>
          </w:tcPr>
          <w:p w14:paraId="18151ADA" w14:textId="77777777" w:rsidR="00D478C1" w:rsidRPr="00D478C1" w:rsidRDefault="00D478C1" w:rsidP="00D478C1">
            <w:pPr>
              <w:jc w:val="center"/>
              <w:rPr>
                <w:sz w:val="22"/>
                <w:szCs w:val="22"/>
              </w:rPr>
            </w:pPr>
            <w:r w:rsidRPr="00D478C1">
              <w:rPr>
                <w:sz w:val="22"/>
                <w:szCs w:val="22"/>
              </w:rPr>
              <w:t>133</w:t>
            </w:r>
          </w:p>
        </w:tc>
        <w:tc>
          <w:tcPr>
            <w:tcW w:w="992" w:type="dxa"/>
          </w:tcPr>
          <w:p w14:paraId="7CB3CB93" w14:textId="77777777" w:rsidR="00D478C1" w:rsidRPr="00D478C1" w:rsidRDefault="00D478C1" w:rsidP="00D478C1">
            <w:pPr>
              <w:jc w:val="center"/>
              <w:rPr>
                <w:sz w:val="22"/>
                <w:szCs w:val="22"/>
              </w:rPr>
            </w:pPr>
          </w:p>
        </w:tc>
      </w:tr>
      <w:tr w:rsidR="00D478C1" w:rsidRPr="00D478C1" w14:paraId="33DF89C1" w14:textId="77777777" w:rsidTr="00B275C4">
        <w:tc>
          <w:tcPr>
            <w:tcW w:w="1560" w:type="dxa"/>
          </w:tcPr>
          <w:p w14:paraId="41B23F81" w14:textId="77777777" w:rsidR="00D478C1" w:rsidRPr="00D478C1" w:rsidRDefault="00D478C1" w:rsidP="00D478C1">
            <w:pPr>
              <w:rPr>
                <w:b/>
                <w:sz w:val="22"/>
                <w:szCs w:val="22"/>
              </w:rPr>
            </w:pPr>
            <w:r w:rsidRPr="00D478C1">
              <w:rPr>
                <w:b/>
                <w:sz w:val="22"/>
                <w:szCs w:val="22"/>
              </w:rPr>
              <w:t>Location</w:t>
            </w:r>
          </w:p>
        </w:tc>
        <w:tc>
          <w:tcPr>
            <w:tcW w:w="1417" w:type="dxa"/>
          </w:tcPr>
          <w:p w14:paraId="6E3B20E9" w14:textId="77777777" w:rsidR="00D478C1" w:rsidRPr="00D478C1" w:rsidRDefault="00D478C1" w:rsidP="00D478C1">
            <w:pPr>
              <w:jc w:val="center"/>
              <w:rPr>
                <w:sz w:val="22"/>
                <w:szCs w:val="22"/>
              </w:rPr>
            </w:pPr>
          </w:p>
        </w:tc>
        <w:tc>
          <w:tcPr>
            <w:tcW w:w="1418" w:type="dxa"/>
          </w:tcPr>
          <w:p w14:paraId="6D6A7DCF" w14:textId="77777777" w:rsidR="00D478C1" w:rsidRPr="00D478C1" w:rsidRDefault="00D478C1" w:rsidP="00D478C1">
            <w:pPr>
              <w:jc w:val="center"/>
              <w:rPr>
                <w:sz w:val="22"/>
                <w:szCs w:val="22"/>
              </w:rPr>
            </w:pPr>
          </w:p>
        </w:tc>
        <w:tc>
          <w:tcPr>
            <w:tcW w:w="1417" w:type="dxa"/>
          </w:tcPr>
          <w:p w14:paraId="29694F15" w14:textId="77777777" w:rsidR="00D478C1" w:rsidRPr="00D478C1" w:rsidRDefault="00D478C1" w:rsidP="00D478C1">
            <w:pPr>
              <w:jc w:val="center"/>
              <w:rPr>
                <w:sz w:val="22"/>
                <w:szCs w:val="22"/>
              </w:rPr>
            </w:pPr>
          </w:p>
        </w:tc>
        <w:tc>
          <w:tcPr>
            <w:tcW w:w="1276" w:type="dxa"/>
          </w:tcPr>
          <w:p w14:paraId="480BAD39" w14:textId="77777777" w:rsidR="00D478C1" w:rsidRPr="00D478C1" w:rsidRDefault="00D478C1" w:rsidP="00D478C1">
            <w:pPr>
              <w:jc w:val="center"/>
              <w:rPr>
                <w:sz w:val="22"/>
                <w:szCs w:val="22"/>
              </w:rPr>
            </w:pPr>
          </w:p>
        </w:tc>
        <w:tc>
          <w:tcPr>
            <w:tcW w:w="1276" w:type="dxa"/>
          </w:tcPr>
          <w:p w14:paraId="03014053" w14:textId="77777777" w:rsidR="00D478C1" w:rsidRPr="00D478C1" w:rsidRDefault="00D478C1" w:rsidP="00D478C1">
            <w:pPr>
              <w:jc w:val="center"/>
              <w:rPr>
                <w:sz w:val="22"/>
                <w:szCs w:val="22"/>
              </w:rPr>
            </w:pPr>
          </w:p>
        </w:tc>
        <w:tc>
          <w:tcPr>
            <w:tcW w:w="992" w:type="dxa"/>
            <w:vMerge w:val="restart"/>
            <w:vAlign w:val="center"/>
          </w:tcPr>
          <w:p w14:paraId="620D50BF" w14:textId="77777777" w:rsidR="00D478C1" w:rsidRPr="00D478C1" w:rsidRDefault="00D478C1" w:rsidP="00D478C1">
            <w:pPr>
              <w:jc w:val="center"/>
              <w:rPr>
                <w:sz w:val="22"/>
                <w:szCs w:val="22"/>
              </w:rPr>
            </w:pPr>
            <w:r w:rsidRPr="00D478C1">
              <w:rPr>
                <w:sz w:val="22"/>
                <w:szCs w:val="22"/>
              </w:rPr>
              <w:t>&lt; 0.001</w:t>
            </w:r>
          </w:p>
        </w:tc>
      </w:tr>
      <w:tr w:rsidR="00D478C1" w:rsidRPr="00D478C1" w14:paraId="12EC89C1" w14:textId="77777777" w:rsidTr="00B275C4">
        <w:tc>
          <w:tcPr>
            <w:tcW w:w="1560" w:type="dxa"/>
          </w:tcPr>
          <w:p w14:paraId="21B47DD8" w14:textId="77777777" w:rsidR="00D478C1" w:rsidRPr="00D478C1" w:rsidRDefault="00D478C1" w:rsidP="00D478C1">
            <w:pPr>
              <w:rPr>
                <w:sz w:val="22"/>
                <w:szCs w:val="22"/>
              </w:rPr>
            </w:pPr>
            <w:r w:rsidRPr="00D478C1">
              <w:rPr>
                <w:sz w:val="22"/>
                <w:szCs w:val="22"/>
              </w:rPr>
              <w:t>Heel</w:t>
            </w:r>
          </w:p>
        </w:tc>
        <w:tc>
          <w:tcPr>
            <w:tcW w:w="1417" w:type="dxa"/>
          </w:tcPr>
          <w:p w14:paraId="244C7AF2" w14:textId="77777777" w:rsidR="00D478C1" w:rsidRPr="00D478C1" w:rsidRDefault="00D478C1" w:rsidP="00D478C1">
            <w:pPr>
              <w:jc w:val="center"/>
              <w:rPr>
                <w:sz w:val="22"/>
                <w:szCs w:val="22"/>
              </w:rPr>
            </w:pPr>
            <w:r w:rsidRPr="00D478C1">
              <w:rPr>
                <w:sz w:val="22"/>
                <w:szCs w:val="22"/>
              </w:rPr>
              <w:t>3 (9.1%)</w:t>
            </w:r>
          </w:p>
        </w:tc>
        <w:tc>
          <w:tcPr>
            <w:tcW w:w="1418" w:type="dxa"/>
          </w:tcPr>
          <w:p w14:paraId="25156796" w14:textId="77777777" w:rsidR="00D478C1" w:rsidRPr="00D478C1" w:rsidRDefault="00D478C1" w:rsidP="00D478C1">
            <w:pPr>
              <w:jc w:val="center"/>
              <w:rPr>
                <w:sz w:val="22"/>
                <w:szCs w:val="22"/>
              </w:rPr>
            </w:pPr>
            <w:r w:rsidRPr="00D478C1">
              <w:rPr>
                <w:sz w:val="22"/>
                <w:szCs w:val="22"/>
              </w:rPr>
              <w:t>3 (6.2%)</w:t>
            </w:r>
          </w:p>
        </w:tc>
        <w:tc>
          <w:tcPr>
            <w:tcW w:w="1417" w:type="dxa"/>
          </w:tcPr>
          <w:p w14:paraId="4133BEE2" w14:textId="77777777" w:rsidR="00D478C1" w:rsidRPr="00D478C1" w:rsidRDefault="00D478C1" w:rsidP="00D478C1">
            <w:pPr>
              <w:jc w:val="center"/>
              <w:rPr>
                <w:sz w:val="22"/>
                <w:szCs w:val="22"/>
              </w:rPr>
            </w:pPr>
            <w:r w:rsidRPr="00D478C1">
              <w:rPr>
                <w:sz w:val="22"/>
                <w:szCs w:val="22"/>
              </w:rPr>
              <w:t>1 (2.8%)</w:t>
            </w:r>
          </w:p>
        </w:tc>
        <w:tc>
          <w:tcPr>
            <w:tcW w:w="1276" w:type="dxa"/>
          </w:tcPr>
          <w:p w14:paraId="792EB253" w14:textId="77777777" w:rsidR="00D478C1" w:rsidRPr="00D478C1" w:rsidRDefault="00D478C1" w:rsidP="00D478C1">
            <w:pPr>
              <w:jc w:val="center"/>
              <w:rPr>
                <w:sz w:val="22"/>
                <w:szCs w:val="22"/>
              </w:rPr>
            </w:pPr>
            <w:r w:rsidRPr="00D478C1">
              <w:rPr>
                <w:sz w:val="22"/>
                <w:szCs w:val="22"/>
              </w:rPr>
              <w:t>1 (6.2%)</w:t>
            </w:r>
          </w:p>
        </w:tc>
        <w:tc>
          <w:tcPr>
            <w:tcW w:w="1276" w:type="dxa"/>
          </w:tcPr>
          <w:p w14:paraId="0F7C0C45" w14:textId="77777777" w:rsidR="00D478C1" w:rsidRPr="00D478C1" w:rsidRDefault="00D478C1" w:rsidP="00D478C1">
            <w:pPr>
              <w:jc w:val="center"/>
              <w:rPr>
                <w:sz w:val="22"/>
                <w:szCs w:val="22"/>
              </w:rPr>
            </w:pPr>
            <w:r w:rsidRPr="00D478C1">
              <w:rPr>
                <w:sz w:val="22"/>
                <w:szCs w:val="22"/>
              </w:rPr>
              <w:t>8 (6.0%)</w:t>
            </w:r>
          </w:p>
        </w:tc>
        <w:tc>
          <w:tcPr>
            <w:tcW w:w="992" w:type="dxa"/>
            <w:vMerge/>
            <w:vAlign w:val="center"/>
          </w:tcPr>
          <w:p w14:paraId="24EF7F1F" w14:textId="77777777" w:rsidR="00D478C1" w:rsidRPr="00D478C1" w:rsidRDefault="00D478C1" w:rsidP="00D478C1">
            <w:pPr>
              <w:jc w:val="center"/>
              <w:rPr>
                <w:sz w:val="22"/>
                <w:szCs w:val="22"/>
              </w:rPr>
            </w:pPr>
          </w:p>
        </w:tc>
      </w:tr>
      <w:tr w:rsidR="00D478C1" w:rsidRPr="00D478C1" w14:paraId="10BCEA8F" w14:textId="77777777" w:rsidTr="00B275C4">
        <w:tc>
          <w:tcPr>
            <w:tcW w:w="1560" w:type="dxa"/>
          </w:tcPr>
          <w:p w14:paraId="176D5B27" w14:textId="77777777" w:rsidR="00D478C1" w:rsidRPr="00D478C1" w:rsidRDefault="00D478C1" w:rsidP="00D478C1">
            <w:pPr>
              <w:rPr>
                <w:sz w:val="22"/>
                <w:szCs w:val="22"/>
              </w:rPr>
            </w:pPr>
            <w:r w:rsidRPr="00D478C1">
              <w:rPr>
                <w:sz w:val="22"/>
                <w:szCs w:val="22"/>
              </w:rPr>
              <w:t>Ankle</w:t>
            </w:r>
          </w:p>
        </w:tc>
        <w:tc>
          <w:tcPr>
            <w:tcW w:w="1417" w:type="dxa"/>
          </w:tcPr>
          <w:p w14:paraId="594E96D2" w14:textId="77777777" w:rsidR="00D478C1" w:rsidRPr="00D478C1" w:rsidRDefault="00D478C1" w:rsidP="00D478C1">
            <w:pPr>
              <w:jc w:val="center"/>
              <w:rPr>
                <w:sz w:val="22"/>
                <w:szCs w:val="22"/>
              </w:rPr>
            </w:pPr>
            <w:r w:rsidRPr="00D478C1">
              <w:rPr>
                <w:sz w:val="22"/>
                <w:szCs w:val="22"/>
              </w:rPr>
              <w:t>2 (6.1%)</w:t>
            </w:r>
          </w:p>
        </w:tc>
        <w:tc>
          <w:tcPr>
            <w:tcW w:w="1418" w:type="dxa"/>
          </w:tcPr>
          <w:p w14:paraId="36FCE436" w14:textId="77777777" w:rsidR="00D478C1" w:rsidRPr="00D478C1" w:rsidRDefault="00D478C1" w:rsidP="00D478C1">
            <w:pPr>
              <w:jc w:val="center"/>
              <w:rPr>
                <w:sz w:val="22"/>
                <w:szCs w:val="22"/>
              </w:rPr>
            </w:pPr>
            <w:r w:rsidRPr="00D478C1">
              <w:rPr>
                <w:sz w:val="22"/>
                <w:szCs w:val="22"/>
              </w:rPr>
              <w:t>1 (2.1%)</w:t>
            </w:r>
          </w:p>
        </w:tc>
        <w:tc>
          <w:tcPr>
            <w:tcW w:w="1417" w:type="dxa"/>
          </w:tcPr>
          <w:p w14:paraId="1ECBB101" w14:textId="77777777" w:rsidR="00D478C1" w:rsidRPr="00D478C1" w:rsidRDefault="00D478C1" w:rsidP="00D478C1">
            <w:pPr>
              <w:jc w:val="center"/>
              <w:rPr>
                <w:sz w:val="22"/>
                <w:szCs w:val="22"/>
              </w:rPr>
            </w:pPr>
            <w:r w:rsidRPr="00D478C1">
              <w:rPr>
                <w:sz w:val="22"/>
                <w:szCs w:val="22"/>
              </w:rPr>
              <w:t>1 (2.8%)</w:t>
            </w:r>
          </w:p>
        </w:tc>
        <w:tc>
          <w:tcPr>
            <w:tcW w:w="1276" w:type="dxa"/>
          </w:tcPr>
          <w:p w14:paraId="07522E7C" w14:textId="77777777" w:rsidR="00D478C1" w:rsidRPr="00D478C1" w:rsidRDefault="00D478C1" w:rsidP="00D478C1">
            <w:pPr>
              <w:jc w:val="center"/>
              <w:rPr>
                <w:sz w:val="22"/>
                <w:szCs w:val="22"/>
              </w:rPr>
            </w:pPr>
            <w:r w:rsidRPr="00D478C1">
              <w:rPr>
                <w:sz w:val="22"/>
                <w:szCs w:val="22"/>
              </w:rPr>
              <w:t>0 (0.0%)</w:t>
            </w:r>
          </w:p>
        </w:tc>
        <w:tc>
          <w:tcPr>
            <w:tcW w:w="1276" w:type="dxa"/>
          </w:tcPr>
          <w:p w14:paraId="76CE0A95" w14:textId="77777777" w:rsidR="00D478C1" w:rsidRPr="00D478C1" w:rsidRDefault="00D478C1" w:rsidP="00D478C1">
            <w:pPr>
              <w:jc w:val="center"/>
              <w:rPr>
                <w:sz w:val="22"/>
                <w:szCs w:val="22"/>
              </w:rPr>
            </w:pPr>
            <w:r w:rsidRPr="00D478C1">
              <w:rPr>
                <w:sz w:val="22"/>
                <w:szCs w:val="22"/>
              </w:rPr>
              <w:t>4 (3.0%)</w:t>
            </w:r>
          </w:p>
        </w:tc>
        <w:tc>
          <w:tcPr>
            <w:tcW w:w="992" w:type="dxa"/>
            <w:vMerge/>
            <w:vAlign w:val="center"/>
          </w:tcPr>
          <w:p w14:paraId="5978F787" w14:textId="77777777" w:rsidR="00D478C1" w:rsidRPr="00D478C1" w:rsidRDefault="00D478C1" w:rsidP="00D478C1">
            <w:pPr>
              <w:jc w:val="center"/>
              <w:rPr>
                <w:sz w:val="22"/>
                <w:szCs w:val="22"/>
              </w:rPr>
            </w:pPr>
          </w:p>
        </w:tc>
      </w:tr>
      <w:tr w:rsidR="00D478C1" w:rsidRPr="00D478C1" w14:paraId="48F1C195" w14:textId="77777777" w:rsidTr="00B275C4">
        <w:tc>
          <w:tcPr>
            <w:tcW w:w="1560" w:type="dxa"/>
          </w:tcPr>
          <w:p w14:paraId="3A7F34BC" w14:textId="77777777" w:rsidR="00D478C1" w:rsidRPr="00D478C1" w:rsidRDefault="00D478C1" w:rsidP="00D478C1">
            <w:pPr>
              <w:rPr>
                <w:sz w:val="22"/>
                <w:szCs w:val="22"/>
              </w:rPr>
            </w:pPr>
            <w:r w:rsidRPr="00D478C1">
              <w:rPr>
                <w:sz w:val="22"/>
                <w:szCs w:val="22"/>
              </w:rPr>
              <w:t>Trochanter</w:t>
            </w:r>
          </w:p>
        </w:tc>
        <w:tc>
          <w:tcPr>
            <w:tcW w:w="1417" w:type="dxa"/>
          </w:tcPr>
          <w:p w14:paraId="3D16E065" w14:textId="77777777" w:rsidR="00D478C1" w:rsidRPr="00D478C1" w:rsidRDefault="00D478C1" w:rsidP="00D478C1">
            <w:pPr>
              <w:jc w:val="center"/>
              <w:rPr>
                <w:sz w:val="22"/>
                <w:szCs w:val="22"/>
              </w:rPr>
            </w:pPr>
            <w:r w:rsidRPr="00D478C1">
              <w:rPr>
                <w:sz w:val="22"/>
                <w:szCs w:val="22"/>
              </w:rPr>
              <w:t>0 (0.0%)</w:t>
            </w:r>
          </w:p>
        </w:tc>
        <w:tc>
          <w:tcPr>
            <w:tcW w:w="1418" w:type="dxa"/>
          </w:tcPr>
          <w:p w14:paraId="31AB6333" w14:textId="77777777" w:rsidR="00D478C1" w:rsidRPr="00D478C1" w:rsidRDefault="00D478C1" w:rsidP="00D478C1">
            <w:pPr>
              <w:jc w:val="center"/>
              <w:rPr>
                <w:sz w:val="22"/>
                <w:szCs w:val="22"/>
              </w:rPr>
            </w:pPr>
            <w:r w:rsidRPr="00D478C1">
              <w:rPr>
                <w:sz w:val="22"/>
                <w:szCs w:val="22"/>
              </w:rPr>
              <w:t>0 (0.0%)</w:t>
            </w:r>
          </w:p>
        </w:tc>
        <w:tc>
          <w:tcPr>
            <w:tcW w:w="1417" w:type="dxa"/>
          </w:tcPr>
          <w:p w14:paraId="17097392" w14:textId="77777777" w:rsidR="00D478C1" w:rsidRPr="00D478C1" w:rsidRDefault="00D478C1" w:rsidP="00D478C1">
            <w:pPr>
              <w:jc w:val="center"/>
              <w:rPr>
                <w:sz w:val="22"/>
                <w:szCs w:val="22"/>
              </w:rPr>
            </w:pPr>
            <w:r w:rsidRPr="00D478C1">
              <w:rPr>
                <w:sz w:val="22"/>
                <w:szCs w:val="22"/>
              </w:rPr>
              <w:t>0 (0.0%)</w:t>
            </w:r>
          </w:p>
        </w:tc>
        <w:tc>
          <w:tcPr>
            <w:tcW w:w="1276" w:type="dxa"/>
          </w:tcPr>
          <w:p w14:paraId="60A36BEC" w14:textId="77777777" w:rsidR="00D478C1" w:rsidRPr="00D478C1" w:rsidRDefault="00D478C1" w:rsidP="00D478C1">
            <w:pPr>
              <w:jc w:val="center"/>
              <w:rPr>
                <w:sz w:val="22"/>
                <w:szCs w:val="22"/>
              </w:rPr>
            </w:pPr>
            <w:r w:rsidRPr="00D478C1">
              <w:rPr>
                <w:sz w:val="22"/>
                <w:szCs w:val="22"/>
              </w:rPr>
              <w:t>1 (6.2%)</w:t>
            </w:r>
          </w:p>
        </w:tc>
        <w:tc>
          <w:tcPr>
            <w:tcW w:w="1276" w:type="dxa"/>
          </w:tcPr>
          <w:p w14:paraId="78702C4D" w14:textId="77777777" w:rsidR="00D478C1" w:rsidRPr="00D478C1" w:rsidRDefault="00D478C1" w:rsidP="00D478C1">
            <w:pPr>
              <w:jc w:val="center"/>
              <w:rPr>
                <w:sz w:val="22"/>
                <w:szCs w:val="22"/>
              </w:rPr>
            </w:pPr>
            <w:r w:rsidRPr="00D478C1">
              <w:rPr>
                <w:sz w:val="22"/>
                <w:szCs w:val="22"/>
              </w:rPr>
              <w:t>1 (0.8%)</w:t>
            </w:r>
          </w:p>
        </w:tc>
        <w:tc>
          <w:tcPr>
            <w:tcW w:w="992" w:type="dxa"/>
            <w:vMerge/>
            <w:vAlign w:val="center"/>
          </w:tcPr>
          <w:p w14:paraId="02607193" w14:textId="77777777" w:rsidR="00D478C1" w:rsidRPr="00D478C1" w:rsidRDefault="00D478C1" w:rsidP="00D478C1">
            <w:pPr>
              <w:jc w:val="center"/>
              <w:rPr>
                <w:sz w:val="22"/>
                <w:szCs w:val="22"/>
              </w:rPr>
            </w:pPr>
          </w:p>
        </w:tc>
      </w:tr>
      <w:tr w:rsidR="00D478C1" w:rsidRPr="00D478C1" w14:paraId="2D0030B3" w14:textId="77777777" w:rsidTr="00B275C4">
        <w:tc>
          <w:tcPr>
            <w:tcW w:w="1560" w:type="dxa"/>
          </w:tcPr>
          <w:p w14:paraId="7D9C5F46" w14:textId="77777777" w:rsidR="00D478C1" w:rsidRPr="00D478C1" w:rsidRDefault="00D478C1" w:rsidP="00D478C1">
            <w:pPr>
              <w:rPr>
                <w:sz w:val="22"/>
                <w:szCs w:val="22"/>
              </w:rPr>
            </w:pPr>
            <w:r w:rsidRPr="00D478C1">
              <w:rPr>
                <w:sz w:val="22"/>
                <w:szCs w:val="22"/>
              </w:rPr>
              <w:t>Ischium</w:t>
            </w:r>
          </w:p>
        </w:tc>
        <w:tc>
          <w:tcPr>
            <w:tcW w:w="1417" w:type="dxa"/>
          </w:tcPr>
          <w:p w14:paraId="72FFF1B8" w14:textId="77777777" w:rsidR="00D478C1" w:rsidRPr="00D478C1" w:rsidRDefault="00D478C1" w:rsidP="00D478C1">
            <w:pPr>
              <w:jc w:val="center"/>
              <w:rPr>
                <w:sz w:val="22"/>
                <w:szCs w:val="22"/>
              </w:rPr>
            </w:pPr>
            <w:r w:rsidRPr="00D478C1">
              <w:rPr>
                <w:sz w:val="22"/>
                <w:szCs w:val="22"/>
              </w:rPr>
              <w:t>0 (0.0%)</w:t>
            </w:r>
          </w:p>
        </w:tc>
        <w:tc>
          <w:tcPr>
            <w:tcW w:w="1418" w:type="dxa"/>
          </w:tcPr>
          <w:p w14:paraId="5FE91242" w14:textId="77777777" w:rsidR="00D478C1" w:rsidRPr="00D478C1" w:rsidRDefault="00D478C1" w:rsidP="00D478C1">
            <w:pPr>
              <w:jc w:val="center"/>
              <w:rPr>
                <w:sz w:val="22"/>
                <w:szCs w:val="22"/>
              </w:rPr>
            </w:pPr>
            <w:r w:rsidRPr="00D478C1">
              <w:rPr>
                <w:sz w:val="22"/>
                <w:szCs w:val="22"/>
              </w:rPr>
              <w:t>1 (2.1%)</w:t>
            </w:r>
          </w:p>
        </w:tc>
        <w:tc>
          <w:tcPr>
            <w:tcW w:w="1417" w:type="dxa"/>
          </w:tcPr>
          <w:p w14:paraId="0B6E55E8" w14:textId="77777777" w:rsidR="00D478C1" w:rsidRPr="00D478C1" w:rsidRDefault="00D478C1" w:rsidP="00D478C1">
            <w:pPr>
              <w:jc w:val="center"/>
              <w:rPr>
                <w:sz w:val="22"/>
                <w:szCs w:val="22"/>
              </w:rPr>
            </w:pPr>
            <w:r w:rsidRPr="00D478C1">
              <w:rPr>
                <w:sz w:val="22"/>
                <w:szCs w:val="22"/>
              </w:rPr>
              <w:t>0 (0.0%)</w:t>
            </w:r>
          </w:p>
        </w:tc>
        <w:tc>
          <w:tcPr>
            <w:tcW w:w="1276" w:type="dxa"/>
          </w:tcPr>
          <w:p w14:paraId="22E25649" w14:textId="77777777" w:rsidR="00D478C1" w:rsidRPr="00D478C1" w:rsidRDefault="00D478C1" w:rsidP="00D478C1">
            <w:pPr>
              <w:jc w:val="center"/>
              <w:rPr>
                <w:sz w:val="22"/>
                <w:szCs w:val="22"/>
              </w:rPr>
            </w:pPr>
            <w:r w:rsidRPr="00D478C1">
              <w:rPr>
                <w:sz w:val="22"/>
                <w:szCs w:val="22"/>
              </w:rPr>
              <w:t>0 (0.0%)</w:t>
            </w:r>
          </w:p>
        </w:tc>
        <w:tc>
          <w:tcPr>
            <w:tcW w:w="1276" w:type="dxa"/>
          </w:tcPr>
          <w:p w14:paraId="6015006A" w14:textId="77777777" w:rsidR="00D478C1" w:rsidRPr="00D478C1" w:rsidRDefault="00D478C1" w:rsidP="00D478C1">
            <w:pPr>
              <w:jc w:val="center"/>
              <w:rPr>
                <w:sz w:val="22"/>
                <w:szCs w:val="22"/>
              </w:rPr>
            </w:pPr>
            <w:r w:rsidRPr="00D478C1">
              <w:rPr>
                <w:sz w:val="22"/>
                <w:szCs w:val="22"/>
              </w:rPr>
              <w:t>1 (0.8%)</w:t>
            </w:r>
          </w:p>
        </w:tc>
        <w:tc>
          <w:tcPr>
            <w:tcW w:w="992" w:type="dxa"/>
            <w:vMerge/>
            <w:vAlign w:val="center"/>
          </w:tcPr>
          <w:p w14:paraId="20BDD0CE" w14:textId="77777777" w:rsidR="00D478C1" w:rsidRPr="00D478C1" w:rsidRDefault="00D478C1" w:rsidP="00D478C1">
            <w:pPr>
              <w:jc w:val="center"/>
              <w:rPr>
                <w:sz w:val="22"/>
                <w:szCs w:val="22"/>
              </w:rPr>
            </w:pPr>
          </w:p>
        </w:tc>
      </w:tr>
      <w:tr w:rsidR="00D478C1" w:rsidRPr="00D478C1" w14:paraId="03FC3492" w14:textId="77777777" w:rsidTr="00B275C4">
        <w:tc>
          <w:tcPr>
            <w:tcW w:w="1560" w:type="dxa"/>
          </w:tcPr>
          <w:p w14:paraId="7B590FE7" w14:textId="77777777" w:rsidR="00D478C1" w:rsidRPr="00D478C1" w:rsidRDefault="00D478C1" w:rsidP="00D478C1">
            <w:pPr>
              <w:rPr>
                <w:sz w:val="22"/>
                <w:szCs w:val="22"/>
              </w:rPr>
            </w:pPr>
            <w:r w:rsidRPr="00D478C1">
              <w:rPr>
                <w:sz w:val="22"/>
                <w:szCs w:val="22"/>
              </w:rPr>
              <w:t>Sacrum</w:t>
            </w:r>
          </w:p>
        </w:tc>
        <w:tc>
          <w:tcPr>
            <w:tcW w:w="1417" w:type="dxa"/>
          </w:tcPr>
          <w:p w14:paraId="22C3F8B2" w14:textId="77777777" w:rsidR="00D478C1" w:rsidRPr="00D478C1" w:rsidRDefault="00D478C1" w:rsidP="00D478C1">
            <w:pPr>
              <w:jc w:val="center"/>
              <w:rPr>
                <w:sz w:val="22"/>
                <w:szCs w:val="22"/>
              </w:rPr>
            </w:pPr>
            <w:r w:rsidRPr="00D478C1">
              <w:rPr>
                <w:sz w:val="22"/>
                <w:szCs w:val="22"/>
              </w:rPr>
              <w:t>9 (27.3%)</w:t>
            </w:r>
          </w:p>
        </w:tc>
        <w:tc>
          <w:tcPr>
            <w:tcW w:w="1418" w:type="dxa"/>
          </w:tcPr>
          <w:p w14:paraId="53288E2B" w14:textId="77777777" w:rsidR="00D478C1" w:rsidRPr="00D478C1" w:rsidRDefault="00D478C1" w:rsidP="00D478C1">
            <w:pPr>
              <w:jc w:val="center"/>
              <w:rPr>
                <w:sz w:val="22"/>
                <w:szCs w:val="22"/>
              </w:rPr>
            </w:pPr>
            <w:r w:rsidRPr="00D478C1">
              <w:rPr>
                <w:sz w:val="22"/>
                <w:szCs w:val="22"/>
              </w:rPr>
              <w:t>36 (75.0%)</w:t>
            </w:r>
          </w:p>
        </w:tc>
        <w:tc>
          <w:tcPr>
            <w:tcW w:w="1417" w:type="dxa"/>
          </w:tcPr>
          <w:p w14:paraId="55E2E8BA" w14:textId="77777777" w:rsidR="00D478C1" w:rsidRPr="00D478C1" w:rsidRDefault="00D478C1" w:rsidP="00D478C1">
            <w:pPr>
              <w:jc w:val="center"/>
              <w:rPr>
                <w:sz w:val="22"/>
                <w:szCs w:val="22"/>
              </w:rPr>
            </w:pPr>
            <w:r w:rsidRPr="00D478C1">
              <w:rPr>
                <w:sz w:val="22"/>
                <w:szCs w:val="22"/>
              </w:rPr>
              <w:t>20 (55.6%)</w:t>
            </w:r>
          </w:p>
        </w:tc>
        <w:tc>
          <w:tcPr>
            <w:tcW w:w="1276" w:type="dxa"/>
          </w:tcPr>
          <w:p w14:paraId="7D0710FE" w14:textId="77777777" w:rsidR="00D478C1" w:rsidRPr="00D478C1" w:rsidRDefault="00D478C1" w:rsidP="00D478C1">
            <w:pPr>
              <w:jc w:val="center"/>
              <w:rPr>
                <w:sz w:val="22"/>
                <w:szCs w:val="22"/>
              </w:rPr>
            </w:pPr>
            <w:r w:rsidRPr="00D478C1">
              <w:rPr>
                <w:sz w:val="22"/>
                <w:szCs w:val="22"/>
              </w:rPr>
              <w:t>9 (56.2%)</w:t>
            </w:r>
          </w:p>
        </w:tc>
        <w:tc>
          <w:tcPr>
            <w:tcW w:w="1276" w:type="dxa"/>
          </w:tcPr>
          <w:p w14:paraId="1323CFEB" w14:textId="77777777" w:rsidR="00D478C1" w:rsidRPr="00D478C1" w:rsidRDefault="00D478C1" w:rsidP="00D478C1">
            <w:pPr>
              <w:jc w:val="center"/>
              <w:rPr>
                <w:sz w:val="22"/>
                <w:szCs w:val="22"/>
              </w:rPr>
            </w:pPr>
            <w:r w:rsidRPr="00D478C1">
              <w:rPr>
                <w:sz w:val="22"/>
                <w:szCs w:val="22"/>
              </w:rPr>
              <w:t>74 (55.6%)</w:t>
            </w:r>
          </w:p>
        </w:tc>
        <w:tc>
          <w:tcPr>
            <w:tcW w:w="992" w:type="dxa"/>
            <w:vMerge/>
            <w:vAlign w:val="center"/>
          </w:tcPr>
          <w:p w14:paraId="5FEC36B9" w14:textId="77777777" w:rsidR="00D478C1" w:rsidRPr="00D478C1" w:rsidRDefault="00D478C1" w:rsidP="00D478C1">
            <w:pPr>
              <w:jc w:val="center"/>
              <w:rPr>
                <w:sz w:val="22"/>
                <w:szCs w:val="22"/>
              </w:rPr>
            </w:pPr>
          </w:p>
        </w:tc>
      </w:tr>
      <w:tr w:rsidR="00D478C1" w:rsidRPr="00D478C1" w14:paraId="3341ED78" w14:textId="77777777" w:rsidTr="00B275C4">
        <w:tc>
          <w:tcPr>
            <w:tcW w:w="1560" w:type="dxa"/>
          </w:tcPr>
          <w:p w14:paraId="7D7984F3" w14:textId="77777777" w:rsidR="00D478C1" w:rsidRPr="00D478C1" w:rsidRDefault="00D478C1" w:rsidP="00D478C1">
            <w:pPr>
              <w:rPr>
                <w:sz w:val="22"/>
                <w:szCs w:val="22"/>
              </w:rPr>
            </w:pPr>
            <w:r w:rsidRPr="00D478C1">
              <w:rPr>
                <w:sz w:val="22"/>
                <w:szCs w:val="22"/>
              </w:rPr>
              <w:t>Torso/Back</w:t>
            </w:r>
          </w:p>
        </w:tc>
        <w:tc>
          <w:tcPr>
            <w:tcW w:w="1417" w:type="dxa"/>
          </w:tcPr>
          <w:p w14:paraId="39EE5C28" w14:textId="77777777" w:rsidR="00D478C1" w:rsidRPr="00D478C1" w:rsidRDefault="00D478C1" w:rsidP="00D478C1">
            <w:pPr>
              <w:jc w:val="center"/>
              <w:rPr>
                <w:sz w:val="22"/>
                <w:szCs w:val="22"/>
              </w:rPr>
            </w:pPr>
            <w:r w:rsidRPr="00D478C1">
              <w:rPr>
                <w:sz w:val="22"/>
                <w:szCs w:val="22"/>
              </w:rPr>
              <w:t>11 (33.3%)</w:t>
            </w:r>
          </w:p>
        </w:tc>
        <w:tc>
          <w:tcPr>
            <w:tcW w:w="1418" w:type="dxa"/>
          </w:tcPr>
          <w:p w14:paraId="08524A5E" w14:textId="77777777" w:rsidR="00D478C1" w:rsidRPr="00D478C1" w:rsidRDefault="00D478C1" w:rsidP="00D478C1">
            <w:pPr>
              <w:jc w:val="center"/>
              <w:rPr>
                <w:sz w:val="22"/>
                <w:szCs w:val="22"/>
              </w:rPr>
            </w:pPr>
            <w:r w:rsidRPr="00D478C1">
              <w:rPr>
                <w:sz w:val="22"/>
                <w:szCs w:val="22"/>
              </w:rPr>
              <w:t>1 (2.1%)</w:t>
            </w:r>
          </w:p>
        </w:tc>
        <w:tc>
          <w:tcPr>
            <w:tcW w:w="1417" w:type="dxa"/>
          </w:tcPr>
          <w:p w14:paraId="57FBB7D6" w14:textId="77777777" w:rsidR="00D478C1" w:rsidRPr="00D478C1" w:rsidRDefault="00D478C1" w:rsidP="00D478C1">
            <w:pPr>
              <w:jc w:val="center"/>
              <w:rPr>
                <w:sz w:val="22"/>
                <w:szCs w:val="22"/>
              </w:rPr>
            </w:pPr>
            <w:r w:rsidRPr="00D478C1">
              <w:rPr>
                <w:sz w:val="22"/>
                <w:szCs w:val="22"/>
              </w:rPr>
              <w:t>2 (5.6%)</w:t>
            </w:r>
          </w:p>
        </w:tc>
        <w:tc>
          <w:tcPr>
            <w:tcW w:w="1276" w:type="dxa"/>
          </w:tcPr>
          <w:p w14:paraId="6EC875B7" w14:textId="77777777" w:rsidR="00D478C1" w:rsidRPr="00D478C1" w:rsidRDefault="00D478C1" w:rsidP="00D478C1">
            <w:pPr>
              <w:jc w:val="center"/>
              <w:rPr>
                <w:sz w:val="22"/>
                <w:szCs w:val="22"/>
              </w:rPr>
            </w:pPr>
            <w:r w:rsidRPr="00D478C1">
              <w:rPr>
                <w:sz w:val="22"/>
                <w:szCs w:val="22"/>
              </w:rPr>
              <w:t>0 (0.0%)</w:t>
            </w:r>
          </w:p>
        </w:tc>
        <w:tc>
          <w:tcPr>
            <w:tcW w:w="1276" w:type="dxa"/>
          </w:tcPr>
          <w:p w14:paraId="1B58D9AE" w14:textId="77777777" w:rsidR="00D478C1" w:rsidRPr="00D478C1" w:rsidRDefault="00D478C1" w:rsidP="00D478C1">
            <w:pPr>
              <w:jc w:val="center"/>
              <w:rPr>
                <w:sz w:val="22"/>
                <w:szCs w:val="22"/>
              </w:rPr>
            </w:pPr>
            <w:r w:rsidRPr="00D478C1">
              <w:rPr>
                <w:sz w:val="22"/>
                <w:szCs w:val="22"/>
              </w:rPr>
              <w:t>14 (10.5%)</w:t>
            </w:r>
          </w:p>
        </w:tc>
        <w:tc>
          <w:tcPr>
            <w:tcW w:w="992" w:type="dxa"/>
            <w:vMerge/>
            <w:vAlign w:val="center"/>
          </w:tcPr>
          <w:p w14:paraId="3AA3A6C7" w14:textId="77777777" w:rsidR="00D478C1" w:rsidRPr="00D478C1" w:rsidRDefault="00D478C1" w:rsidP="00D478C1">
            <w:pPr>
              <w:jc w:val="center"/>
              <w:rPr>
                <w:sz w:val="22"/>
                <w:szCs w:val="22"/>
              </w:rPr>
            </w:pPr>
          </w:p>
        </w:tc>
      </w:tr>
      <w:tr w:rsidR="00D478C1" w:rsidRPr="00D478C1" w14:paraId="4A42A675" w14:textId="77777777" w:rsidTr="00B275C4">
        <w:tc>
          <w:tcPr>
            <w:tcW w:w="1560" w:type="dxa"/>
          </w:tcPr>
          <w:p w14:paraId="033FF1E2" w14:textId="77777777" w:rsidR="00D478C1" w:rsidRPr="00D478C1" w:rsidRDefault="00D478C1" w:rsidP="00D478C1">
            <w:pPr>
              <w:rPr>
                <w:sz w:val="22"/>
                <w:szCs w:val="22"/>
              </w:rPr>
            </w:pPr>
            <w:r w:rsidRPr="00D478C1">
              <w:rPr>
                <w:sz w:val="22"/>
                <w:szCs w:val="22"/>
              </w:rPr>
              <w:t>Other</w:t>
            </w:r>
          </w:p>
        </w:tc>
        <w:tc>
          <w:tcPr>
            <w:tcW w:w="1417" w:type="dxa"/>
          </w:tcPr>
          <w:p w14:paraId="472F240C" w14:textId="77777777" w:rsidR="00D478C1" w:rsidRPr="00D478C1" w:rsidRDefault="00D478C1" w:rsidP="00D478C1">
            <w:pPr>
              <w:jc w:val="center"/>
              <w:rPr>
                <w:sz w:val="22"/>
                <w:szCs w:val="22"/>
              </w:rPr>
            </w:pPr>
            <w:r w:rsidRPr="00D478C1">
              <w:rPr>
                <w:sz w:val="22"/>
                <w:szCs w:val="22"/>
              </w:rPr>
              <w:t>8 (24.2%)</w:t>
            </w:r>
          </w:p>
        </w:tc>
        <w:tc>
          <w:tcPr>
            <w:tcW w:w="1418" w:type="dxa"/>
          </w:tcPr>
          <w:p w14:paraId="7686BBFF" w14:textId="77777777" w:rsidR="00D478C1" w:rsidRPr="00D478C1" w:rsidRDefault="00D478C1" w:rsidP="00D478C1">
            <w:pPr>
              <w:jc w:val="center"/>
              <w:rPr>
                <w:sz w:val="22"/>
                <w:szCs w:val="22"/>
              </w:rPr>
            </w:pPr>
            <w:r w:rsidRPr="00D478C1">
              <w:rPr>
                <w:sz w:val="22"/>
                <w:szCs w:val="22"/>
              </w:rPr>
              <w:t>6 (12.5%)</w:t>
            </w:r>
          </w:p>
        </w:tc>
        <w:tc>
          <w:tcPr>
            <w:tcW w:w="1417" w:type="dxa"/>
          </w:tcPr>
          <w:p w14:paraId="29E71C1A" w14:textId="77777777" w:rsidR="00D478C1" w:rsidRPr="00D478C1" w:rsidRDefault="00D478C1" w:rsidP="00D478C1">
            <w:pPr>
              <w:jc w:val="center"/>
              <w:rPr>
                <w:sz w:val="22"/>
                <w:szCs w:val="22"/>
              </w:rPr>
            </w:pPr>
            <w:r w:rsidRPr="00D478C1">
              <w:rPr>
                <w:sz w:val="22"/>
                <w:szCs w:val="22"/>
              </w:rPr>
              <w:t>12 (33.3%)</w:t>
            </w:r>
          </w:p>
        </w:tc>
        <w:tc>
          <w:tcPr>
            <w:tcW w:w="1276" w:type="dxa"/>
          </w:tcPr>
          <w:p w14:paraId="222DCBAB" w14:textId="77777777" w:rsidR="00D478C1" w:rsidRPr="00D478C1" w:rsidRDefault="00D478C1" w:rsidP="00D478C1">
            <w:pPr>
              <w:jc w:val="center"/>
              <w:rPr>
                <w:sz w:val="22"/>
                <w:szCs w:val="22"/>
              </w:rPr>
            </w:pPr>
            <w:r w:rsidRPr="00D478C1">
              <w:rPr>
                <w:sz w:val="22"/>
                <w:szCs w:val="22"/>
              </w:rPr>
              <w:t>5 (31.2%)</w:t>
            </w:r>
          </w:p>
        </w:tc>
        <w:tc>
          <w:tcPr>
            <w:tcW w:w="1276" w:type="dxa"/>
          </w:tcPr>
          <w:p w14:paraId="51EB17C4" w14:textId="77777777" w:rsidR="00D478C1" w:rsidRPr="00D478C1" w:rsidRDefault="00D478C1" w:rsidP="00D478C1">
            <w:pPr>
              <w:jc w:val="center"/>
              <w:rPr>
                <w:sz w:val="22"/>
                <w:szCs w:val="22"/>
              </w:rPr>
            </w:pPr>
            <w:r w:rsidRPr="00D478C1">
              <w:rPr>
                <w:sz w:val="22"/>
                <w:szCs w:val="22"/>
              </w:rPr>
              <w:t>31 (23.3%)</w:t>
            </w:r>
          </w:p>
        </w:tc>
        <w:tc>
          <w:tcPr>
            <w:tcW w:w="992" w:type="dxa"/>
            <w:vMerge/>
            <w:vAlign w:val="center"/>
          </w:tcPr>
          <w:p w14:paraId="42FBA055" w14:textId="77777777" w:rsidR="00D478C1" w:rsidRPr="00D478C1" w:rsidRDefault="00D478C1" w:rsidP="00D478C1">
            <w:pPr>
              <w:jc w:val="center"/>
              <w:rPr>
                <w:sz w:val="22"/>
                <w:szCs w:val="22"/>
              </w:rPr>
            </w:pPr>
          </w:p>
        </w:tc>
      </w:tr>
      <w:tr w:rsidR="00D478C1" w:rsidRPr="00D478C1" w14:paraId="01AA8DE9" w14:textId="77777777" w:rsidTr="00B275C4">
        <w:tc>
          <w:tcPr>
            <w:tcW w:w="1560" w:type="dxa"/>
          </w:tcPr>
          <w:p w14:paraId="79F8BE93" w14:textId="77777777" w:rsidR="00D478C1" w:rsidRPr="00D478C1" w:rsidRDefault="00D478C1" w:rsidP="00D478C1">
            <w:pPr>
              <w:rPr>
                <w:b/>
                <w:sz w:val="22"/>
                <w:szCs w:val="22"/>
              </w:rPr>
            </w:pPr>
            <w:r w:rsidRPr="00D478C1">
              <w:rPr>
                <w:b/>
                <w:sz w:val="22"/>
                <w:szCs w:val="22"/>
              </w:rPr>
              <w:t>Size in cm</w:t>
            </w:r>
          </w:p>
        </w:tc>
        <w:tc>
          <w:tcPr>
            <w:tcW w:w="1417" w:type="dxa"/>
          </w:tcPr>
          <w:p w14:paraId="56B41911" w14:textId="77777777" w:rsidR="00D478C1" w:rsidRPr="00D478C1" w:rsidRDefault="00D478C1" w:rsidP="00D478C1">
            <w:pPr>
              <w:jc w:val="center"/>
              <w:rPr>
                <w:sz w:val="22"/>
                <w:szCs w:val="22"/>
              </w:rPr>
            </w:pPr>
          </w:p>
        </w:tc>
        <w:tc>
          <w:tcPr>
            <w:tcW w:w="1418" w:type="dxa"/>
          </w:tcPr>
          <w:p w14:paraId="56329131" w14:textId="77777777" w:rsidR="00D478C1" w:rsidRPr="00D478C1" w:rsidRDefault="00D478C1" w:rsidP="00D478C1">
            <w:pPr>
              <w:jc w:val="center"/>
              <w:rPr>
                <w:sz w:val="22"/>
                <w:szCs w:val="22"/>
              </w:rPr>
            </w:pPr>
          </w:p>
        </w:tc>
        <w:tc>
          <w:tcPr>
            <w:tcW w:w="1417" w:type="dxa"/>
          </w:tcPr>
          <w:p w14:paraId="6CF8F3D8" w14:textId="77777777" w:rsidR="00D478C1" w:rsidRPr="00D478C1" w:rsidRDefault="00D478C1" w:rsidP="00D478C1">
            <w:pPr>
              <w:jc w:val="center"/>
              <w:rPr>
                <w:sz w:val="22"/>
                <w:szCs w:val="22"/>
              </w:rPr>
            </w:pPr>
          </w:p>
        </w:tc>
        <w:tc>
          <w:tcPr>
            <w:tcW w:w="1276" w:type="dxa"/>
          </w:tcPr>
          <w:p w14:paraId="25AF86A7" w14:textId="77777777" w:rsidR="00D478C1" w:rsidRPr="00D478C1" w:rsidRDefault="00D478C1" w:rsidP="00D478C1">
            <w:pPr>
              <w:jc w:val="center"/>
              <w:rPr>
                <w:sz w:val="22"/>
                <w:szCs w:val="22"/>
              </w:rPr>
            </w:pPr>
          </w:p>
        </w:tc>
        <w:tc>
          <w:tcPr>
            <w:tcW w:w="1276" w:type="dxa"/>
          </w:tcPr>
          <w:p w14:paraId="59CD7EC5" w14:textId="77777777" w:rsidR="00D478C1" w:rsidRPr="00D478C1" w:rsidRDefault="00D478C1" w:rsidP="00D478C1">
            <w:pPr>
              <w:jc w:val="center"/>
              <w:rPr>
                <w:sz w:val="22"/>
                <w:szCs w:val="22"/>
              </w:rPr>
            </w:pPr>
          </w:p>
        </w:tc>
        <w:tc>
          <w:tcPr>
            <w:tcW w:w="992" w:type="dxa"/>
            <w:vAlign w:val="center"/>
          </w:tcPr>
          <w:p w14:paraId="3B853E0F" w14:textId="77777777" w:rsidR="00D478C1" w:rsidRPr="00D478C1" w:rsidRDefault="00D478C1" w:rsidP="00D478C1">
            <w:pPr>
              <w:jc w:val="center"/>
              <w:rPr>
                <w:sz w:val="22"/>
                <w:szCs w:val="22"/>
              </w:rPr>
            </w:pPr>
          </w:p>
        </w:tc>
      </w:tr>
      <w:tr w:rsidR="00D478C1" w:rsidRPr="00D478C1" w14:paraId="444F6B97" w14:textId="77777777" w:rsidTr="00B275C4">
        <w:tc>
          <w:tcPr>
            <w:tcW w:w="1560" w:type="dxa"/>
          </w:tcPr>
          <w:p w14:paraId="0712C990" w14:textId="77777777" w:rsidR="00D478C1" w:rsidRPr="00D478C1" w:rsidRDefault="00D478C1" w:rsidP="00D478C1">
            <w:pPr>
              <w:rPr>
                <w:sz w:val="22"/>
                <w:szCs w:val="22"/>
              </w:rPr>
            </w:pPr>
            <w:r w:rsidRPr="00D478C1">
              <w:rPr>
                <w:sz w:val="22"/>
                <w:szCs w:val="22"/>
              </w:rPr>
              <w:t>Length</w:t>
            </w:r>
          </w:p>
        </w:tc>
        <w:tc>
          <w:tcPr>
            <w:tcW w:w="1417" w:type="dxa"/>
          </w:tcPr>
          <w:p w14:paraId="76CB4957" w14:textId="77777777" w:rsidR="00D478C1" w:rsidRPr="00D478C1" w:rsidRDefault="00D478C1" w:rsidP="00D478C1">
            <w:pPr>
              <w:jc w:val="center"/>
              <w:rPr>
                <w:sz w:val="22"/>
                <w:szCs w:val="22"/>
              </w:rPr>
            </w:pPr>
            <w:r w:rsidRPr="00D478C1">
              <w:rPr>
                <w:sz w:val="22"/>
                <w:szCs w:val="22"/>
              </w:rPr>
              <w:t>10 (5-20)</w:t>
            </w:r>
          </w:p>
        </w:tc>
        <w:tc>
          <w:tcPr>
            <w:tcW w:w="1418" w:type="dxa"/>
          </w:tcPr>
          <w:p w14:paraId="6FC98FFF" w14:textId="77777777" w:rsidR="00D478C1" w:rsidRPr="00D478C1" w:rsidRDefault="00D478C1" w:rsidP="00D478C1">
            <w:pPr>
              <w:jc w:val="center"/>
              <w:rPr>
                <w:sz w:val="22"/>
                <w:szCs w:val="22"/>
              </w:rPr>
            </w:pPr>
            <w:r w:rsidRPr="00D478C1">
              <w:rPr>
                <w:sz w:val="22"/>
                <w:szCs w:val="22"/>
              </w:rPr>
              <w:t>16 (8-30)</w:t>
            </w:r>
          </w:p>
        </w:tc>
        <w:tc>
          <w:tcPr>
            <w:tcW w:w="1417" w:type="dxa"/>
          </w:tcPr>
          <w:p w14:paraId="22A60EDE" w14:textId="77777777" w:rsidR="00D478C1" w:rsidRPr="00D478C1" w:rsidRDefault="00D478C1" w:rsidP="00D478C1">
            <w:pPr>
              <w:jc w:val="center"/>
              <w:rPr>
                <w:sz w:val="22"/>
                <w:szCs w:val="22"/>
              </w:rPr>
            </w:pPr>
            <w:r w:rsidRPr="00D478C1">
              <w:rPr>
                <w:sz w:val="22"/>
                <w:szCs w:val="22"/>
              </w:rPr>
              <w:t>20 (10-40)</w:t>
            </w:r>
          </w:p>
        </w:tc>
        <w:tc>
          <w:tcPr>
            <w:tcW w:w="1276" w:type="dxa"/>
          </w:tcPr>
          <w:p w14:paraId="57951D69" w14:textId="77777777" w:rsidR="00D478C1" w:rsidRPr="00D478C1" w:rsidRDefault="00D478C1" w:rsidP="00D478C1">
            <w:pPr>
              <w:jc w:val="center"/>
              <w:rPr>
                <w:sz w:val="22"/>
                <w:szCs w:val="22"/>
              </w:rPr>
            </w:pPr>
            <w:r w:rsidRPr="00D478C1">
              <w:rPr>
                <w:sz w:val="22"/>
                <w:szCs w:val="22"/>
              </w:rPr>
              <w:t>57 (32-66)</w:t>
            </w:r>
          </w:p>
        </w:tc>
        <w:tc>
          <w:tcPr>
            <w:tcW w:w="1276" w:type="dxa"/>
          </w:tcPr>
          <w:p w14:paraId="0E9618EB" w14:textId="77777777" w:rsidR="00D478C1" w:rsidRPr="00D478C1" w:rsidRDefault="00D478C1" w:rsidP="00D478C1">
            <w:pPr>
              <w:jc w:val="center"/>
              <w:rPr>
                <w:sz w:val="22"/>
                <w:szCs w:val="22"/>
              </w:rPr>
            </w:pPr>
            <w:r w:rsidRPr="00D478C1">
              <w:rPr>
                <w:sz w:val="22"/>
                <w:szCs w:val="22"/>
              </w:rPr>
              <w:t>20 (10-40)</w:t>
            </w:r>
          </w:p>
        </w:tc>
        <w:tc>
          <w:tcPr>
            <w:tcW w:w="992" w:type="dxa"/>
            <w:vAlign w:val="center"/>
          </w:tcPr>
          <w:p w14:paraId="2F46A5B2" w14:textId="77777777" w:rsidR="00D478C1" w:rsidRPr="00D478C1" w:rsidRDefault="00D478C1" w:rsidP="00D478C1">
            <w:pPr>
              <w:jc w:val="center"/>
              <w:rPr>
                <w:sz w:val="22"/>
                <w:szCs w:val="22"/>
              </w:rPr>
            </w:pPr>
            <w:r w:rsidRPr="00D478C1">
              <w:rPr>
                <w:sz w:val="22"/>
                <w:szCs w:val="22"/>
              </w:rPr>
              <w:t>&lt; 0.001</w:t>
            </w:r>
          </w:p>
        </w:tc>
      </w:tr>
      <w:tr w:rsidR="00D478C1" w:rsidRPr="00D478C1" w14:paraId="7A05CA70" w14:textId="77777777" w:rsidTr="00B275C4">
        <w:tc>
          <w:tcPr>
            <w:tcW w:w="1560" w:type="dxa"/>
          </w:tcPr>
          <w:p w14:paraId="35DF5619" w14:textId="77777777" w:rsidR="00D478C1" w:rsidRPr="00D478C1" w:rsidRDefault="00D478C1" w:rsidP="00D478C1">
            <w:pPr>
              <w:rPr>
                <w:sz w:val="22"/>
                <w:szCs w:val="22"/>
              </w:rPr>
            </w:pPr>
            <w:r w:rsidRPr="00D478C1">
              <w:rPr>
                <w:sz w:val="22"/>
                <w:szCs w:val="22"/>
              </w:rPr>
              <w:t>Width</w:t>
            </w:r>
          </w:p>
        </w:tc>
        <w:tc>
          <w:tcPr>
            <w:tcW w:w="1417" w:type="dxa"/>
          </w:tcPr>
          <w:p w14:paraId="53F6D98B" w14:textId="77777777" w:rsidR="00D478C1" w:rsidRPr="00D478C1" w:rsidRDefault="00D478C1" w:rsidP="00D478C1">
            <w:pPr>
              <w:jc w:val="center"/>
              <w:rPr>
                <w:sz w:val="22"/>
                <w:szCs w:val="22"/>
              </w:rPr>
            </w:pPr>
            <w:r w:rsidRPr="00D478C1">
              <w:rPr>
                <w:sz w:val="22"/>
                <w:szCs w:val="22"/>
              </w:rPr>
              <w:t>10 (5-30)</w:t>
            </w:r>
          </w:p>
        </w:tc>
        <w:tc>
          <w:tcPr>
            <w:tcW w:w="1418" w:type="dxa"/>
          </w:tcPr>
          <w:p w14:paraId="400488E1" w14:textId="77777777" w:rsidR="00D478C1" w:rsidRPr="00D478C1" w:rsidRDefault="00D478C1" w:rsidP="00D478C1">
            <w:pPr>
              <w:jc w:val="center"/>
              <w:rPr>
                <w:sz w:val="22"/>
                <w:szCs w:val="22"/>
              </w:rPr>
            </w:pPr>
            <w:r w:rsidRPr="00D478C1">
              <w:rPr>
                <w:sz w:val="22"/>
                <w:szCs w:val="22"/>
              </w:rPr>
              <w:t>20 (10-30)</w:t>
            </w:r>
          </w:p>
        </w:tc>
        <w:tc>
          <w:tcPr>
            <w:tcW w:w="1417" w:type="dxa"/>
          </w:tcPr>
          <w:p w14:paraId="09040259" w14:textId="77777777" w:rsidR="00D478C1" w:rsidRPr="00D478C1" w:rsidRDefault="00D478C1" w:rsidP="00D478C1">
            <w:pPr>
              <w:jc w:val="center"/>
              <w:rPr>
                <w:sz w:val="22"/>
                <w:szCs w:val="22"/>
              </w:rPr>
            </w:pPr>
            <w:r w:rsidRPr="00D478C1">
              <w:rPr>
                <w:sz w:val="22"/>
                <w:szCs w:val="22"/>
              </w:rPr>
              <w:t>20 (12-45)</w:t>
            </w:r>
          </w:p>
        </w:tc>
        <w:tc>
          <w:tcPr>
            <w:tcW w:w="1276" w:type="dxa"/>
          </w:tcPr>
          <w:p w14:paraId="79DAC54E" w14:textId="77777777" w:rsidR="00D478C1" w:rsidRPr="00D478C1" w:rsidRDefault="00D478C1" w:rsidP="00D478C1">
            <w:pPr>
              <w:jc w:val="center"/>
              <w:rPr>
                <w:sz w:val="22"/>
                <w:szCs w:val="22"/>
              </w:rPr>
            </w:pPr>
            <w:r w:rsidRPr="00D478C1">
              <w:rPr>
                <w:sz w:val="22"/>
                <w:szCs w:val="22"/>
              </w:rPr>
              <w:t>40 (30-56)</w:t>
            </w:r>
          </w:p>
        </w:tc>
        <w:tc>
          <w:tcPr>
            <w:tcW w:w="1276" w:type="dxa"/>
          </w:tcPr>
          <w:p w14:paraId="58D02B49" w14:textId="77777777" w:rsidR="00D478C1" w:rsidRPr="00D478C1" w:rsidRDefault="00D478C1" w:rsidP="00D478C1">
            <w:pPr>
              <w:jc w:val="center"/>
              <w:rPr>
                <w:sz w:val="22"/>
                <w:szCs w:val="22"/>
              </w:rPr>
            </w:pPr>
            <w:r w:rsidRPr="00D478C1">
              <w:rPr>
                <w:sz w:val="22"/>
                <w:szCs w:val="22"/>
              </w:rPr>
              <w:t>20 (10-40)</w:t>
            </w:r>
          </w:p>
        </w:tc>
        <w:tc>
          <w:tcPr>
            <w:tcW w:w="992" w:type="dxa"/>
            <w:vAlign w:val="center"/>
          </w:tcPr>
          <w:p w14:paraId="4519635D" w14:textId="77777777" w:rsidR="00D478C1" w:rsidRPr="00D478C1" w:rsidRDefault="00D478C1" w:rsidP="00D478C1">
            <w:pPr>
              <w:jc w:val="center"/>
              <w:rPr>
                <w:sz w:val="22"/>
                <w:szCs w:val="22"/>
              </w:rPr>
            </w:pPr>
            <w:r w:rsidRPr="00D478C1">
              <w:rPr>
                <w:sz w:val="22"/>
                <w:szCs w:val="22"/>
              </w:rPr>
              <w:t>&lt; 0.001</w:t>
            </w:r>
          </w:p>
        </w:tc>
      </w:tr>
    </w:tbl>
    <w:p w14:paraId="4B341ADB" w14:textId="77777777" w:rsidR="00D478C1" w:rsidRPr="00D478C1" w:rsidRDefault="00D478C1" w:rsidP="00D478C1">
      <w:pPr>
        <w:spacing w:after="0" w:line="240" w:lineRule="auto"/>
        <w:jc w:val="both"/>
        <w:rPr>
          <w:rFonts w:ascii="Times New Roman" w:eastAsia="Times New Roman" w:hAnsi="Times New Roman" w:cs="Times New Roman"/>
        </w:rPr>
      </w:pPr>
      <w:r w:rsidRPr="00D478C1">
        <w:rPr>
          <w:rFonts w:ascii="Times New Roman" w:eastAsia="Times New Roman" w:hAnsi="Times New Roman" w:cs="Times New Roman"/>
        </w:rPr>
        <w:t xml:space="preserve">Size was measured according to: </w:t>
      </w:r>
      <w:hyperlink r:id="rId5" w:history="1">
        <w:r w:rsidRPr="00D478C1">
          <w:rPr>
            <w:rFonts w:ascii="Times New Roman" w:eastAsia="Times New Roman" w:hAnsi="Times New Roman" w:cs="Times New Roman"/>
            <w:color w:val="0000FF" w:themeColor="hyperlink"/>
            <w:u w:val="single"/>
          </w:rPr>
          <w:t>https://pubmed.ncbi.nlm.nih.gov/24202222/</w:t>
        </w:r>
      </w:hyperlink>
    </w:p>
    <w:p w14:paraId="28F71A41" w14:textId="77777777" w:rsidR="00D478C1" w:rsidRPr="00D478C1" w:rsidRDefault="00D478C1" w:rsidP="00D478C1">
      <w:pPr>
        <w:spacing w:after="0" w:line="240" w:lineRule="auto"/>
        <w:jc w:val="both"/>
        <w:rPr>
          <w:rFonts w:ascii="Times New Roman" w:eastAsia="Times New Roman" w:hAnsi="Times New Roman" w:cs="Times New Roman"/>
        </w:rPr>
      </w:pPr>
      <w:r w:rsidRPr="00D478C1">
        <w:rPr>
          <w:rFonts w:ascii="Times New Roman" w:eastAsia="Times New Roman" w:hAnsi="Times New Roman" w:cs="Times New Roman"/>
        </w:rPr>
        <w:t xml:space="preserve">Location are reported as in: </w:t>
      </w:r>
      <w:hyperlink r:id="rId6" w:history="1">
        <w:r w:rsidRPr="00D478C1">
          <w:rPr>
            <w:rFonts w:ascii="Times New Roman" w:eastAsia="Times New Roman" w:hAnsi="Times New Roman" w:cs="Times New Roman"/>
            <w:color w:val="0000FF" w:themeColor="hyperlink"/>
            <w:u w:val="single"/>
          </w:rPr>
          <w:t>https://pubmed.ncbi.nlm.nih.gov/20531357/</w:t>
        </w:r>
      </w:hyperlink>
      <w:r w:rsidRPr="00D478C1">
        <w:rPr>
          <w:rFonts w:ascii="Times New Roman" w:eastAsia="Times New Roman" w:hAnsi="Times New Roman" w:cs="Times New Roman"/>
        </w:rPr>
        <w:t xml:space="preserve"> </w:t>
      </w:r>
    </w:p>
    <w:p w14:paraId="2AB6E929" w14:textId="77777777" w:rsidR="00D478C1" w:rsidRDefault="00D478C1">
      <w:pPr>
        <w:rPr>
          <w:rFonts w:ascii="Times New Roman" w:eastAsia="Times New Roman" w:hAnsi="Times New Roman" w:cs="Times New Roman"/>
          <w:b/>
          <w:sz w:val="24"/>
          <w:szCs w:val="24"/>
        </w:rPr>
      </w:pPr>
    </w:p>
    <w:p w14:paraId="461B908D" w14:textId="77777777" w:rsidR="00D478C1" w:rsidRDefault="00D478C1">
      <w:pPr>
        <w:rPr>
          <w:rFonts w:ascii="Times New Roman" w:eastAsia="Times New Roman" w:hAnsi="Times New Roman" w:cs="Times New Roman"/>
          <w:b/>
          <w:sz w:val="24"/>
          <w:szCs w:val="24"/>
        </w:rPr>
      </w:pPr>
    </w:p>
    <w:p w14:paraId="31CE9458" w14:textId="77777777" w:rsidR="00E7381A" w:rsidRDefault="00E7381A">
      <w:pPr>
        <w:rPr>
          <w:rFonts w:ascii="Times New Roman" w:eastAsia="Times New Roman" w:hAnsi="Times New Roman" w:cs="Times New Roman"/>
          <w:b/>
          <w:sz w:val="24"/>
          <w:szCs w:val="24"/>
        </w:rPr>
      </w:pPr>
    </w:p>
    <w:p w14:paraId="2A855614" w14:textId="77777777" w:rsidR="00131D69" w:rsidRPr="00131D69" w:rsidRDefault="00131D69" w:rsidP="00131D69">
      <w:pPr>
        <w:spacing w:after="0" w:line="240" w:lineRule="auto"/>
        <w:jc w:val="both"/>
        <w:rPr>
          <w:rFonts w:ascii="Times New Roman" w:eastAsia="Times New Roman" w:hAnsi="Times New Roman" w:cs="Times New Roman"/>
          <w:sz w:val="24"/>
          <w:szCs w:val="24"/>
          <w:lang w:val="en-GB"/>
        </w:rPr>
      </w:pPr>
      <w:r w:rsidRPr="00131D69">
        <w:rPr>
          <w:rFonts w:ascii="Times New Roman" w:eastAsia="Times New Roman" w:hAnsi="Times New Roman" w:cs="Times New Roman"/>
          <w:sz w:val="24"/>
          <w:szCs w:val="24"/>
          <w:lang w:val="en-GB"/>
        </w:rPr>
        <w:lastRenderedPageBreak/>
        <w:t xml:space="preserve">Table SM2. Clinical and demographics for patients with ulcers during acute treatment (n=133) and during rehabilitation (n=101) </w:t>
      </w:r>
    </w:p>
    <w:tbl>
      <w:tblPr>
        <w:tblStyle w:val="TableGrid"/>
        <w:tblW w:w="9464" w:type="dxa"/>
        <w:tblLayout w:type="fixed"/>
        <w:tblLook w:val="04A0" w:firstRow="1" w:lastRow="0" w:firstColumn="1" w:lastColumn="0" w:noHBand="0" w:noVBand="1"/>
      </w:tblPr>
      <w:tblGrid>
        <w:gridCol w:w="2943"/>
        <w:gridCol w:w="1843"/>
        <w:gridCol w:w="1843"/>
        <w:gridCol w:w="1843"/>
        <w:gridCol w:w="992"/>
      </w:tblGrid>
      <w:tr w:rsidR="00131D69" w:rsidRPr="00131D69" w14:paraId="18FA4E4E" w14:textId="77777777" w:rsidTr="00B275C4">
        <w:tc>
          <w:tcPr>
            <w:tcW w:w="2943" w:type="dxa"/>
          </w:tcPr>
          <w:p w14:paraId="58440379" w14:textId="77777777" w:rsidR="00131D69" w:rsidRPr="00131D69" w:rsidRDefault="00131D69" w:rsidP="00131D69">
            <w:pPr>
              <w:rPr>
                <w:b/>
                <w:sz w:val="24"/>
                <w:szCs w:val="24"/>
              </w:rPr>
            </w:pPr>
            <w:r w:rsidRPr="00131D69">
              <w:rPr>
                <w:b/>
                <w:sz w:val="24"/>
                <w:szCs w:val="24"/>
                <w:lang w:val="en-GB"/>
              </w:rPr>
              <w:t xml:space="preserve"> </w:t>
            </w:r>
          </w:p>
        </w:tc>
        <w:tc>
          <w:tcPr>
            <w:tcW w:w="1843" w:type="dxa"/>
          </w:tcPr>
          <w:p w14:paraId="44461A5D" w14:textId="77777777" w:rsidR="00131D69" w:rsidRPr="00131D69" w:rsidRDefault="00131D69" w:rsidP="00131D69">
            <w:pPr>
              <w:rPr>
                <w:b/>
                <w:sz w:val="24"/>
                <w:szCs w:val="24"/>
              </w:rPr>
            </w:pPr>
            <w:r w:rsidRPr="00131D69">
              <w:rPr>
                <w:b/>
                <w:sz w:val="24"/>
                <w:szCs w:val="24"/>
              </w:rPr>
              <w:t>External ulcer</w:t>
            </w:r>
          </w:p>
          <w:p w14:paraId="506E40B8" w14:textId="77777777" w:rsidR="00131D69" w:rsidRPr="00131D69" w:rsidRDefault="00131D69" w:rsidP="00131D69">
            <w:pPr>
              <w:rPr>
                <w:b/>
                <w:sz w:val="24"/>
                <w:szCs w:val="24"/>
              </w:rPr>
            </w:pPr>
            <w:r w:rsidRPr="00131D69">
              <w:rPr>
                <w:b/>
                <w:sz w:val="24"/>
                <w:szCs w:val="24"/>
              </w:rPr>
              <w:t>(N = 133)</w:t>
            </w:r>
          </w:p>
          <w:p w14:paraId="30B5B201" w14:textId="77777777" w:rsidR="00131D69" w:rsidRPr="00131D69" w:rsidRDefault="00131D69" w:rsidP="00131D69">
            <w:pPr>
              <w:rPr>
                <w:b/>
                <w:sz w:val="24"/>
                <w:szCs w:val="24"/>
              </w:rPr>
            </w:pPr>
          </w:p>
        </w:tc>
        <w:tc>
          <w:tcPr>
            <w:tcW w:w="1843" w:type="dxa"/>
          </w:tcPr>
          <w:p w14:paraId="457A9E10" w14:textId="77777777" w:rsidR="00131D69" w:rsidRPr="00131D69" w:rsidRDefault="00131D69" w:rsidP="00131D69">
            <w:pPr>
              <w:rPr>
                <w:b/>
                <w:sz w:val="24"/>
                <w:szCs w:val="24"/>
              </w:rPr>
            </w:pPr>
            <w:r w:rsidRPr="00131D69">
              <w:rPr>
                <w:b/>
                <w:sz w:val="24"/>
                <w:szCs w:val="24"/>
              </w:rPr>
              <w:t>Internal ulcer</w:t>
            </w:r>
          </w:p>
          <w:p w14:paraId="0C0EB384" w14:textId="77777777" w:rsidR="00131D69" w:rsidRPr="00131D69" w:rsidRDefault="00131D69" w:rsidP="00131D69">
            <w:pPr>
              <w:rPr>
                <w:b/>
                <w:sz w:val="24"/>
                <w:szCs w:val="24"/>
              </w:rPr>
            </w:pPr>
            <w:r w:rsidRPr="00131D69">
              <w:rPr>
                <w:b/>
                <w:sz w:val="24"/>
                <w:szCs w:val="24"/>
              </w:rPr>
              <w:t>(N = 101)</w:t>
            </w:r>
          </w:p>
          <w:p w14:paraId="2B09916B" w14:textId="77777777" w:rsidR="00131D69" w:rsidRPr="00131D69" w:rsidRDefault="00131D69" w:rsidP="00131D69">
            <w:pPr>
              <w:rPr>
                <w:b/>
                <w:sz w:val="24"/>
                <w:szCs w:val="24"/>
              </w:rPr>
            </w:pPr>
          </w:p>
        </w:tc>
        <w:tc>
          <w:tcPr>
            <w:tcW w:w="1843" w:type="dxa"/>
          </w:tcPr>
          <w:p w14:paraId="291C6DC5" w14:textId="77777777" w:rsidR="00131D69" w:rsidRPr="00131D69" w:rsidRDefault="00131D69" w:rsidP="00131D69">
            <w:pPr>
              <w:rPr>
                <w:b/>
                <w:sz w:val="24"/>
                <w:szCs w:val="24"/>
              </w:rPr>
            </w:pPr>
            <w:r w:rsidRPr="00131D69">
              <w:rPr>
                <w:b/>
                <w:sz w:val="24"/>
                <w:szCs w:val="24"/>
              </w:rPr>
              <w:t>All</w:t>
            </w:r>
          </w:p>
          <w:p w14:paraId="42ABE560" w14:textId="77777777" w:rsidR="00131D69" w:rsidRPr="00131D69" w:rsidRDefault="00131D69" w:rsidP="00131D69">
            <w:pPr>
              <w:rPr>
                <w:b/>
                <w:sz w:val="24"/>
                <w:szCs w:val="24"/>
              </w:rPr>
            </w:pPr>
            <w:r w:rsidRPr="00131D69">
              <w:rPr>
                <w:b/>
                <w:sz w:val="24"/>
                <w:szCs w:val="24"/>
              </w:rPr>
              <w:t>(N=234)</w:t>
            </w:r>
          </w:p>
        </w:tc>
        <w:tc>
          <w:tcPr>
            <w:tcW w:w="992" w:type="dxa"/>
          </w:tcPr>
          <w:p w14:paraId="578B604D" w14:textId="77777777" w:rsidR="00131D69" w:rsidRPr="00131D69" w:rsidRDefault="00131D69" w:rsidP="00131D69">
            <w:pPr>
              <w:rPr>
                <w:b/>
                <w:sz w:val="24"/>
                <w:szCs w:val="24"/>
              </w:rPr>
            </w:pPr>
            <w:r w:rsidRPr="00131D69">
              <w:rPr>
                <w:b/>
                <w:sz w:val="24"/>
                <w:szCs w:val="24"/>
              </w:rPr>
              <w:t>p</w:t>
            </w:r>
          </w:p>
        </w:tc>
      </w:tr>
      <w:tr w:rsidR="00131D69" w:rsidRPr="00131D69" w14:paraId="3DC5BD2F" w14:textId="77777777" w:rsidTr="00B275C4">
        <w:tc>
          <w:tcPr>
            <w:tcW w:w="2943" w:type="dxa"/>
          </w:tcPr>
          <w:p w14:paraId="559AC221" w14:textId="77777777" w:rsidR="00131D69" w:rsidRPr="00131D69" w:rsidRDefault="00131D69" w:rsidP="00131D69">
            <w:pPr>
              <w:rPr>
                <w:b/>
                <w:sz w:val="24"/>
                <w:szCs w:val="24"/>
              </w:rPr>
            </w:pPr>
            <w:r w:rsidRPr="00131D69">
              <w:rPr>
                <w:b/>
                <w:sz w:val="24"/>
                <w:szCs w:val="24"/>
              </w:rPr>
              <w:t>Age at injury</w:t>
            </w:r>
          </w:p>
        </w:tc>
        <w:tc>
          <w:tcPr>
            <w:tcW w:w="1843" w:type="dxa"/>
          </w:tcPr>
          <w:p w14:paraId="2D1643E1" w14:textId="77777777" w:rsidR="00131D69" w:rsidRPr="00131D69" w:rsidRDefault="00131D69" w:rsidP="00131D69">
            <w:pPr>
              <w:jc w:val="center"/>
              <w:rPr>
                <w:sz w:val="24"/>
                <w:szCs w:val="24"/>
              </w:rPr>
            </w:pPr>
            <w:r w:rsidRPr="00131D69">
              <w:rPr>
                <w:sz w:val="24"/>
                <w:szCs w:val="24"/>
              </w:rPr>
              <w:t>54 (37-67)</w:t>
            </w:r>
          </w:p>
        </w:tc>
        <w:tc>
          <w:tcPr>
            <w:tcW w:w="1843" w:type="dxa"/>
          </w:tcPr>
          <w:p w14:paraId="4A36EB0D" w14:textId="77777777" w:rsidR="00131D69" w:rsidRPr="00131D69" w:rsidRDefault="00131D69" w:rsidP="00131D69">
            <w:pPr>
              <w:jc w:val="center"/>
              <w:rPr>
                <w:sz w:val="24"/>
                <w:szCs w:val="24"/>
              </w:rPr>
            </w:pPr>
            <w:r w:rsidRPr="00131D69">
              <w:rPr>
                <w:sz w:val="24"/>
                <w:szCs w:val="24"/>
              </w:rPr>
              <w:t>52 (41-64)</w:t>
            </w:r>
          </w:p>
        </w:tc>
        <w:tc>
          <w:tcPr>
            <w:tcW w:w="1843" w:type="dxa"/>
          </w:tcPr>
          <w:p w14:paraId="37E4232C" w14:textId="77777777" w:rsidR="00131D69" w:rsidRPr="00131D69" w:rsidRDefault="00131D69" w:rsidP="00131D69">
            <w:pPr>
              <w:jc w:val="center"/>
              <w:rPr>
                <w:sz w:val="24"/>
                <w:szCs w:val="24"/>
              </w:rPr>
            </w:pPr>
            <w:r w:rsidRPr="00131D69">
              <w:rPr>
                <w:sz w:val="24"/>
                <w:szCs w:val="24"/>
              </w:rPr>
              <w:t>52 (40-66)</w:t>
            </w:r>
          </w:p>
        </w:tc>
        <w:tc>
          <w:tcPr>
            <w:tcW w:w="992" w:type="dxa"/>
          </w:tcPr>
          <w:p w14:paraId="46261378" w14:textId="77777777" w:rsidR="00131D69" w:rsidRPr="00131D69" w:rsidRDefault="00131D69" w:rsidP="00131D69">
            <w:pPr>
              <w:jc w:val="center"/>
              <w:rPr>
                <w:bCs/>
                <w:sz w:val="24"/>
                <w:szCs w:val="24"/>
              </w:rPr>
            </w:pPr>
            <w:r w:rsidRPr="00131D69">
              <w:rPr>
                <w:bCs/>
                <w:sz w:val="24"/>
                <w:szCs w:val="24"/>
              </w:rPr>
              <w:t>0.929</w:t>
            </w:r>
          </w:p>
        </w:tc>
      </w:tr>
      <w:tr w:rsidR="00131D69" w:rsidRPr="00131D69" w14:paraId="05B720A2" w14:textId="77777777" w:rsidTr="00B275C4">
        <w:tc>
          <w:tcPr>
            <w:tcW w:w="2943" w:type="dxa"/>
          </w:tcPr>
          <w:p w14:paraId="65F77EB3" w14:textId="77777777" w:rsidR="00131D69" w:rsidRPr="00131D69" w:rsidRDefault="00131D69" w:rsidP="00131D69">
            <w:pPr>
              <w:rPr>
                <w:b/>
                <w:sz w:val="24"/>
                <w:szCs w:val="24"/>
              </w:rPr>
            </w:pPr>
            <w:r w:rsidRPr="00131D69">
              <w:rPr>
                <w:b/>
                <w:sz w:val="24"/>
                <w:szCs w:val="24"/>
              </w:rPr>
              <w:t xml:space="preserve">Sex </w:t>
            </w:r>
          </w:p>
        </w:tc>
        <w:tc>
          <w:tcPr>
            <w:tcW w:w="1843" w:type="dxa"/>
          </w:tcPr>
          <w:p w14:paraId="62C495EE" w14:textId="77777777" w:rsidR="00131D69" w:rsidRPr="00131D69" w:rsidRDefault="00131D69" w:rsidP="00131D69">
            <w:pPr>
              <w:jc w:val="center"/>
              <w:rPr>
                <w:sz w:val="24"/>
                <w:szCs w:val="24"/>
              </w:rPr>
            </w:pPr>
          </w:p>
        </w:tc>
        <w:tc>
          <w:tcPr>
            <w:tcW w:w="1843" w:type="dxa"/>
          </w:tcPr>
          <w:p w14:paraId="2AB8C3CC" w14:textId="77777777" w:rsidR="00131D69" w:rsidRPr="00131D69" w:rsidRDefault="00131D69" w:rsidP="00131D69">
            <w:pPr>
              <w:jc w:val="center"/>
              <w:rPr>
                <w:sz w:val="24"/>
                <w:szCs w:val="24"/>
              </w:rPr>
            </w:pPr>
          </w:p>
        </w:tc>
        <w:tc>
          <w:tcPr>
            <w:tcW w:w="1843" w:type="dxa"/>
          </w:tcPr>
          <w:p w14:paraId="0D3C3803" w14:textId="77777777" w:rsidR="00131D69" w:rsidRPr="00131D69" w:rsidRDefault="00131D69" w:rsidP="00131D69">
            <w:pPr>
              <w:jc w:val="center"/>
              <w:rPr>
                <w:sz w:val="24"/>
                <w:szCs w:val="24"/>
              </w:rPr>
            </w:pPr>
          </w:p>
        </w:tc>
        <w:tc>
          <w:tcPr>
            <w:tcW w:w="992" w:type="dxa"/>
            <w:vMerge w:val="restart"/>
            <w:vAlign w:val="center"/>
          </w:tcPr>
          <w:p w14:paraId="5A3D88D4" w14:textId="77777777" w:rsidR="00131D69" w:rsidRPr="00131D69" w:rsidRDefault="00131D69" w:rsidP="00131D69">
            <w:pPr>
              <w:jc w:val="center"/>
              <w:rPr>
                <w:bCs/>
                <w:sz w:val="24"/>
                <w:szCs w:val="24"/>
              </w:rPr>
            </w:pPr>
            <w:r w:rsidRPr="00131D69">
              <w:rPr>
                <w:bCs/>
                <w:sz w:val="24"/>
                <w:szCs w:val="24"/>
              </w:rPr>
              <w:t>0.062</w:t>
            </w:r>
          </w:p>
        </w:tc>
      </w:tr>
      <w:tr w:rsidR="00131D69" w:rsidRPr="00131D69" w14:paraId="67EDD8C3" w14:textId="77777777" w:rsidTr="00B275C4">
        <w:tc>
          <w:tcPr>
            <w:tcW w:w="2943" w:type="dxa"/>
          </w:tcPr>
          <w:p w14:paraId="5D6BA4BE" w14:textId="77777777" w:rsidR="00131D69" w:rsidRPr="00131D69" w:rsidRDefault="00131D69" w:rsidP="00131D69">
            <w:pPr>
              <w:rPr>
                <w:sz w:val="24"/>
                <w:szCs w:val="24"/>
              </w:rPr>
            </w:pPr>
            <w:r w:rsidRPr="00131D69">
              <w:rPr>
                <w:sz w:val="24"/>
                <w:szCs w:val="24"/>
              </w:rPr>
              <w:t>Female</w:t>
            </w:r>
          </w:p>
        </w:tc>
        <w:tc>
          <w:tcPr>
            <w:tcW w:w="1843" w:type="dxa"/>
          </w:tcPr>
          <w:p w14:paraId="059BE837" w14:textId="77777777" w:rsidR="00131D69" w:rsidRPr="00131D69" w:rsidRDefault="00131D69" w:rsidP="00131D69">
            <w:pPr>
              <w:jc w:val="center"/>
              <w:rPr>
                <w:sz w:val="24"/>
                <w:szCs w:val="24"/>
              </w:rPr>
            </w:pPr>
            <w:r w:rsidRPr="00131D69">
              <w:rPr>
                <w:sz w:val="24"/>
                <w:szCs w:val="24"/>
              </w:rPr>
              <w:t>20 (15.0%)</w:t>
            </w:r>
          </w:p>
        </w:tc>
        <w:tc>
          <w:tcPr>
            <w:tcW w:w="1843" w:type="dxa"/>
          </w:tcPr>
          <w:p w14:paraId="49283BA1" w14:textId="77777777" w:rsidR="00131D69" w:rsidRPr="00131D69" w:rsidRDefault="00131D69" w:rsidP="00131D69">
            <w:pPr>
              <w:jc w:val="center"/>
              <w:rPr>
                <w:sz w:val="24"/>
                <w:szCs w:val="24"/>
              </w:rPr>
            </w:pPr>
            <w:r w:rsidRPr="00131D69">
              <w:rPr>
                <w:sz w:val="24"/>
                <w:szCs w:val="24"/>
              </w:rPr>
              <w:t>25 (24.8%)</w:t>
            </w:r>
          </w:p>
        </w:tc>
        <w:tc>
          <w:tcPr>
            <w:tcW w:w="1843" w:type="dxa"/>
          </w:tcPr>
          <w:p w14:paraId="27846B6D" w14:textId="77777777" w:rsidR="00131D69" w:rsidRPr="00131D69" w:rsidRDefault="00131D69" w:rsidP="00131D69">
            <w:pPr>
              <w:jc w:val="center"/>
              <w:rPr>
                <w:sz w:val="24"/>
                <w:szCs w:val="24"/>
              </w:rPr>
            </w:pPr>
            <w:r w:rsidRPr="00131D69">
              <w:rPr>
                <w:sz w:val="24"/>
                <w:szCs w:val="24"/>
              </w:rPr>
              <w:t>45 (19.2%)</w:t>
            </w:r>
          </w:p>
        </w:tc>
        <w:tc>
          <w:tcPr>
            <w:tcW w:w="992" w:type="dxa"/>
            <w:vMerge/>
          </w:tcPr>
          <w:p w14:paraId="1E1A0992" w14:textId="77777777" w:rsidR="00131D69" w:rsidRPr="00131D69" w:rsidRDefault="00131D69" w:rsidP="00131D69">
            <w:pPr>
              <w:jc w:val="center"/>
              <w:rPr>
                <w:bCs/>
                <w:sz w:val="24"/>
                <w:szCs w:val="24"/>
              </w:rPr>
            </w:pPr>
          </w:p>
        </w:tc>
      </w:tr>
      <w:tr w:rsidR="00131D69" w:rsidRPr="00131D69" w14:paraId="758D0497" w14:textId="77777777" w:rsidTr="00B275C4">
        <w:tc>
          <w:tcPr>
            <w:tcW w:w="2943" w:type="dxa"/>
          </w:tcPr>
          <w:p w14:paraId="2AA1AFEB" w14:textId="77777777" w:rsidR="00131D69" w:rsidRPr="00131D69" w:rsidRDefault="00131D69" w:rsidP="00131D69">
            <w:pPr>
              <w:rPr>
                <w:sz w:val="24"/>
                <w:szCs w:val="24"/>
              </w:rPr>
            </w:pPr>
            <w:r w:rsidRPr="00131D69">
              <w:rPr>
                <w:sz w:val="24"/>
                <w:szCs w:val="24"/>
              </w:rPr>
              <w:t>Male</w:t>
            </w:r>
          </w:p>
        </w:tc>
        <w:tc>
          <w:tcPr>
            <w:tcW w:w="1843" w:type="dxa"/>
          </w:tcPr>
          <w:p w14:paraId="17E6A69C" w14:textId="77777777" w:rsidR="00131D69" w:rsidRPr="00131D69" w:rsidRDefault="00131D69" w:rsidP="00131D69">
            <w:pPr>
              <w:jc w:val="center"/>
              <w:rPr>
                <w:sz w:val="24"/>
                <w:szCs w:val="24"/>
              </w:rPr>
            </w:pPr>
            <w:r w:rsidRPr="00131D69">
              <w:rPr>
                <w:sz w:val="24"/>
                <w:szCs w:val="24"/>
              </w:rPr>
              <w:t>113 (85.0%)</w:t>
            </w:r>
          </w:p>
        </w:tc>
        <w:tc>
          <w:tcPr>
            <w:tcW w:w="1843" w:type="dxa"/>
          </w:tcPr>
          <w:p w14:paraId="06927928" w14:textId="77777777" w:rsidR="00131D69" w:rsidRPr="00131D69" w:rsidRDefault="00131D69" w:rsidP="00131D69">
            <w:pPr>
              <w:jc w:val="center"/>
              <w:rPr>
                <w:sz w:val="24"/>
                <w:szCs w:val="24"/>
              </w:rPr>
            </w:pPr>
            <w:r w:rsidRPr="00131D69">
              <w:rPr>
                <w:sz w:val="24"/>
                <w:szCs w:val="24"/>
              </w:rPr>
              <w:t>76 (75.2%)</w:t>
            </w:r>
          </w:p>
        </w:tc>
        <w:tc>
          <w:tcPr>
            <w:tcW w:w="1843" w:type="dxa"/>
          </w:tcPr>
          <w:p w14:paraId="3C3E95C6" w14:textId="77777777" w:rsidR="00131D69" w:rsidRPr="00131D69" w:rsidRDefault="00131D69" w:rsidP="00131D69">
            <w:pPr>
              <w:jc w:val="center"/>
              <w:rPr>
                <w:sz w:val="24"/>
                <w:szCs w:val="24"/>
              </w:rPr>
            </w:pPr>
            <w:r w:rsidRPr="00131D69">
              <w:rPr>
                <w:sz w:val="24"/>
                <w:szCs w:val="24"/>
              </w:rPr>
              <w:t>189 (80.8%)</w:t>
            </w:r>
          </w:p>
        </w:tc>
        <w:tc>
          <w:tcPr>
            <w:tcW w:w="992" w:type="dxa"/>
            <w:vMerge/>
          </w:tcPr>
          <w:p w14:paraId="4804A725" w14:textId="77777777" w:rsidR="00131D69" w:rsidRPr="00131D69" w:rsidRDefault="00131D69" w:rsidP="00131D69">
            <w:pPr>
              <w:jc w:val="center"/>
              <w:rPr>
                <w:bCs/>
                <w:sz w:val="24"/>
                <w:szCs w:val="24"/>
              </w:rPr>
            </w:pPr>
          </w:p>
        </w:tc>
      </w:tr>
      <w:tr w:rsidR="00131D69" w:rsidRPr="00131D69" w14:paraId="25D8B5EC" w14:textId="77777777" w:rsidTr="00B275C4">
        <w:tc>
          <w:tcPr>
            <w:tcW w:w="2943" w:type="dxa"/>
          </w:tcPr>
          <w:p w14:paraId="3DF60001" w14:textId="77777777" w:rsidR="00131D69" w:rsidRPr="00131D69" w:rsidRDefault="00131D69" w:rsidP="00131D69">
            <w:pPr>
              <w:rPr>
                <w:b/>
                <w:sz w:val="24"/>
                <w:szCs w:val="24"/>
              </w:rPr>
            </w:pPr>
            <w:r w:rsidRPr="00131D69">
              <w:rPr>
                <w:b/>
                <w:sz w:val="24"/>
                <w:szCs w:val="24"/>
              </w:rPr>
              <w:t xml:space="preserve">AIS </w:t>
            </w:r>
          </w:p>
        </w:tc>
        <w:tc>
          <w:tcPr>
            <w:tcW w:w="1843" w:type="dxa"/>
          </w:tcPr>
          <w:p w14:paraId="216AF69D" w14:textId="77777777" w:rsidR="00131D69" w:rsidRPr="00131D69" w:rsidRDefault="00131D69" w:rsidP="00131D69">
            <w:pPr>
              <w:jc w:val="center"/>
              <w:rPr>
                <w:sz w:val="24"/>
                <w:szCs w:val="24"/>
              </w:rPr>
            </w:pPr>
          </w:p>
        </w:tc>
        <w:tc>
          <w:tcPr>
            <w:tcW w:w="1843" w:type="dxa"/>
          </w:tcPr>
          <w:p w14:paraId="1F83AD1E" w14:textId="77777777" w:rsidR="00131D69" w:rsidRPr="00131D69" w:rsidRDefault="00131D69" w:rsidP="00131D69">
            <w:pPr>
              <w:jc w:val="center"/>
              <w:rPr>
                <w:sz w:val="24"/>
                <w:szCs w:val="24"/>
              </w:rPr>
            </w:pPr>
          </w:p>
        </w:tc>
        <w:tc>
          <w:tcPr>
            <w:tcW w:w="1843" w:type="dxa"/>
          </w:tcPr>
          <w:p w14:paraId="199527B3" w14:textId="77777777" w:rsidR="00131D69" w:rsidRPr="00131D69" w:rsidRDefault="00131D69" w:rsidP="00131D69">
            <w:pPr>
              <w:jc w:val="center"/>
              <w:rPr>
                <w:sz w:val="24"/>
                <w:szCs w:val="24"/>
              </w:rPr>
            </w:pPr>
          </w:p>
        </w:tc>
        <w:tc>
          <w:tcPr>
            <w:tcW w:w="992" w:type="dxa"/>
            <w:vMerge w:val="restart"/>
            <w:vAlign w:val="center"/>
          </w:tcPr>
          <w:p w14:paraId="0A20C2AA" w14:textId="77777777" w:rsidR="00131D69" w:rsidRPr="00131D69" w:rsidRDefault="00131D69" w:rsidP="00131D69">
            <w:pPr>
              <w:jc w:val="center"/>
              <w:rPr>
                <w:b/>
                <w:sz w:val="24"/>
                <w:szCs w:val="24"/>
              </w:rPr>
            </w:pPr>
            <w:r w:rsidRPr="00131D69">
              <w:rPr>
                <w:b/>
                <w:sz w:val="24"/>
                <w:szCs w:val="24"/>
              </w:rPr>
              <w:t>0.003</w:t>
            </w:r>
          </w:p>
        </w:tc>
      </w:tr>
      <w:tr w:rsidR="00131D69" w:rsidRPr="00131D69" w14:paraId="53EB5261" w14:textId="77777777" w:rsidTr="00B275C4">
        <w:tc>
          <w:tcPr>
            <w:tcW w:w="2943" w:type="dxa"/>
          </w:tcPr>
          <w:p w14:paraId="05C7E120" w14:textId="77777777" w:rsidR="00131D69" w:rsidRPr="00131D69" w:rsidRDefault="00131D69" w:rsidP="00131D69">
            <w:pPr>
              <w:rPr>
                <w:sz w:val="24"/>
                <w:szCs w:val="24"/>
              </w:rPr>
            </w:pPr>
            <w:r w:rsidRPr="00131D69">
              <w:rPr>
                <w:sz w:val="24"/>
                <w:szCs w:val="24"/>
              </w:rPr>
              <w:t>A</w:t>
            </w:r>
          </w:p>
        </w:tc>
        <w:tc>
          <w:tcPr>
            <w:tcW w:w="1843" w:type="dxa"/>
          </w:tcPr>
          <w:p w14:paraId="6014398D" w14:textId="77777777" w:rsidR="00131D69" w:rsidRPr="00131D69" w:rsidRDefault="00131D69" w:rsidP="00131D69">
            <w:pPr>
              <w:jc w:val="center"/>
              <w:rPr>
                <w:sz w:val="24"/>
                <w:szCs w:val="24"/>
              </w:rPr>
            </w:pPr>
            <w:r w:rsidRPr="00131D69">
              <w:rPr>
                <w:sz w:val="24"/>
                <w:szCs w:val="24"/>
              </w:rPr>
              <w:t>44 (33.1%)</w:t>
            </w:r>
          </w:p>
        </w:tc>
        <w:tc>
          <w:tcPr>
            <w:tcW w:w="1843" w:type="dxa"/>
          </w:tcPr>
          <w:p w14:paraId="02F0C785" w14:textId="77777777" w:rsidR="00131D69" w:rsidRPr="00131D69" w:rsidRDefault="00131D69" w:rsidP="00131D69">
            <w:pPr>
              <w:jc w:val="center"/>
              <w:rPr>
                <w:sz w:val="24"/>
                <w:szCs w:val="24"/>
              </w:rPr>
            </w:pPr>
            <w:r w:rsidRPr="00131D69">
              <w:rPr>
                <w:sz w:val="24"/>
                <w:szCs w:val="24"/>
              </w:rPr>
              <w:t>55 (54.5%)</w:t>
            </w:r>
          </w:p>
        </w:tc>
        <w:tc>
          <w:tcPr>
            <w:tcW w:w="1843" w:type="dxa"/>
          </w:tcPr>
          <w:p w14:paraId="6A22DF01" w14:textId="77777777" w:rsidR="00131D69" w:rsidRPr="00131D69" w:rsidRDefault="00131D69" w:rsidP="00131D69">
            <w:pPr>
              <w:jc w:val="center"/>
              <w:rPr>
                <w:sz w:val="24"/>
                <w:szCs w:val="24"/>
              </w:rPr>
            </w:pPr>
            <w:r w:rsidRPr="00131D69">
              <w:rPr>
                <w:sz w:val="24"/>
                <w:szCs w:val="24"/>
              </w:rPr>
              <w:t>99 (42.3%)</w:t>
            </w:r>
          </w:p>
        </w:tc>
        <w:tc>
          <w:tcPr>
            <w:tcW w:w="992" w:type="dxa"/>
            <w:vMerge/>
          </w:tcPr>
          <w:p w14:paraId="56D21137" w14:textId="77777777" w:rsidR="00131D69" w:rsidRPr="00131D69" w:rsidRDefault="00131D69" w:rsidP="00131D69">
            <w:pPr>
              <w:jc w:val="center"/>
              <w:rPr>
                <w:bCs/>
                <w:sz w:val="24"/>
                <w:szCs w:val="24"/>
              </w:rPr>
            </w:pPr>
          </w:p>
        </w:tc>
      </w:tr>
      <w:tr w:rsidR="00131D69" w:rsidRPr="00131D69" w14:paraId="247D3CB6" w14:textId="77777777" w:rsidTr="00B275C4">
        <w:tc>
          <w:tcPr>
            <w:tcW w:w="2943" w:type="dxa"/>
          </w:tcPr>
          <w:p w14:paraId="05C4468F" w14:textId="77777777" w:rsidR="00131D69" w:rsidRPr="00131D69" w:rsidRDefault="00131D69" w:rsidP="00131D69">
            <w:pPr>
              <w:rPr>
                <w:sz w:val="24"/>
                <w:szCs w:val="24"/>
              </w:rPr>
            </w:pPr>
            <w:r w:rsidRPr="00131D69">
              <w:rPr>
                <w:sz w:val="24"/>
                <w:szCs w:val="24"/>
              </w:rPr>
              <w:t>B</w:t>
            </w:r>
          </w:p>
        </w:tc>
        <w:tc>
          <w:tcPr>
            <w:tcW w:w="1843" w:type="dxa"/>
          </w:tcPr>
          <w:p w14:paraId="55D37DF7" w14:textId="77777777" w:rsidR="00131D69" w:rsidRPr="00131D69" w:rsidRDefault="00131D69" w:rsidP="00131D69">
            <w:pPr>
              <w:jc w:val="center"/>
              <w:rPr>
                <w:sz w:val="24"/>
                <w:szCs w:val="24"/>
              </w:rPr>
            </w:pPr>
            <w:r w:rsidRPr="00131D69">
              <w:rPr>
                <w:sz w:val="24"/>
                <w:szCs w:val="24"/>
              </w:rPr>
              <w:t>16 (12.0%)</w:t>
            </w:r>
          </w:p>
        </w:tc>
        <w:tc>
          <w:tcPr>
            <w:tcW w:w="1843" w:type="dxa"/>
          </w:tcPr>
          <w:p w14:paraId="2D945867" w14:textId="77777777" w:rsidR="00131D69" w:rsidRPr="00131D69" w:rsidRDefault="00131D69" w:rsidP="00131D69">
            <w:pPr>
              <w:jc w:val="center"/>
              <w:rPr>
                <w:sz w:val="24"/>
                <w:szCs w:val="24"/>
              </w:rPr>
            </w:pPr>
            <w:r w:rsidRPr="00131D69">
              <w:rPr>
                <w:sz w:val="24"/>
                <w:szCs w:val="24"/>
              </w:rPr>
              <w:t>15 (14.9%)</w:t>
            </w:r>
          </w:p>
        </w:tc>
        <w:tc>
          <w:tcPr>
            <w:tcW w:w="1843" w:type="dxa"/>
          </w:tcPr>
          <w:p w14:paraId="2F1041EF" w14:textId="77777777" w:rsidR="00131D69" w:rsidRPr="00131D69" w:rsidRDefault="00131D69" w:rsidP="00131D69">
            <w:pPr>
              <w:jc w:val="center"/>
              <w:rPr>
                <w:sz w:val="24"/>
                <w:szCs w:val="24"/>
              </w:rPr>
            </w:pPr>
            <w:r w:rsidRPr="00131D69">
              <w:rPr>
                <w:sz w:val="24"/>
                <w:szCs w:val="24"/>
              </w:rPr>
              <w:t>31 (13.2%)</w:t>
            </w:r>
          </w:p>
        </w:tc>
        <w:tc>
          <w:tcPr>
            <w:tcW w:w="992" w:type="dxa"/>
            <w:vMerge/>
          </w:tcPr>
          <w:p w14:paraId="1DBE317D" w14:textId="77777777" w:rsidR="00131D69" w:rsidRPr="00131D69" w:rsidRDefault="00131D69" w:rsidP="00131D69">
            <w:pPr>
              <w:jc w:val="center"/>
              <w:rPr>
                <w:bCs/>
                <w:sz w:val="24"/>
                <w:szCs w:val="24"/>
              </w:rPr>
            </w:pPr>
          </w:p>
        </w:tc>
      </w:tr>
      <w:tr w:rsidR="00131D69" w:rsidRPr="00131D69" w14:paraId="4789931D" w14:textId="77777777" w:rsidTr="00B275C4">
        <w:tc>
          <w:tcPr>
            <w:tcW w:w="2943" w:type="dxa"/>
          </w:tcPr>
          <w:p w14:paraId="738EE3B6" w14:textId="77777777" w:rsidR="00131D69" w:rsidRPr="00131D69" w:rsidRDefault="00131D69" w:rsidP="00131D69">
            <w:pPr>
              <w:rPr>
                <w:sz w:val="24"/>
                <w:szCs w:val="24"/>
              </w:rPr>
            </w:pPr>
            <w:r w:rsidRPr="00131D69">
              <w:rPr>
                <w:sz w:val="24"/>
                <w:szCs w:val="24"/>
              </w:rPr>
              <w:t>C</w:t>
            </w:r>
          </w:p>
        </w:tc>
        <w:tc>
          <w:tcPr>
            <w:tcW w:w="1843" w:type="dxa"/>
          </w:tcPr>
          <w:p w14:paraId="4BC2B5E7" w14:textId="77777777" w:rsidR="00131D69" w:rsidRPr="00131D69" w:rsidRDefault="00131D69" w:rsidP="00131D69">
            <w:pPr>
              <w:jc w:val="center"/>
              <w:rPr>
                <w:sz w:val="24"/>
                <w:szCs w:val="24"/>
              </w:rPr>
            </w:pPr>
            <w:r w:rsidRPr="00131D69">
              <w:rPr>
                <w:sz w:val="24"/>
                <w:szCs w:val="24"/>
              </w:rPr>
              <w:t>40 (30.1%)</w:t>
            </w:r>
          </w:p>
        </w:tc>
        <w:tc>
          <w:tcPr>
            <w:tcW w:w="1843" w:type="dxa"/>
          </w:tcPr>
          <w:p w14:paraId="07C93145" w14:textId="77777777" w:rsidR="00131D69" w:rsidRPr="00131D69" w:rsidRDefault="00131D69" w:rsidP="00131D69">
            <w:pPr>
              <w:jc w:val="center"/>
              <w:rPr>
                <w:sz w:val="24"/>
                <w:szCs w:val="24"/>
              </w:rPr>
            </w:pPr>
            <w:r w:rsidRPr="00131D69">
              <w:rPr>
                <w:sz w:val="24"/>
                <w:szCs w:val="24"/>
              </w:rPr>
              <w:t>18 (17.8%)</w:t>
            </w:r>
          </w:p>
        </w:tc>
        <w:tc>
          <w:tcPr>
            <w:tcW w:w="1843" w:type="dxa"/>
          </w:tcPr>
          <w:p w14:paraId="4C73C915" w14:textId="77777777" w:rsidR="00131D69" w:rsidRPr="00131D69" w:rsidRDefault="00131D69" w:rsidP="00131D69">
            <w:pPr>
              <w:jc w:val="center"/>
              <w:rPr>
                <w:sz w:val="24"/>
                <w:szCs w:val="24"/>
              </w:rPr>
            </w:pPr>
            <w:r w:rsidRPr="00131D69">
              <w:rPr>
                <w:sz w:val="24"/>
                <w:szCs w:val="24"/>
              </w:rPr>
              <w:t>58 (24.8%)</w:t>
            </w:r>
          </w:p>
        </w:tc>
        <w:tc>
          <w:tcPr>
            <w:tcW w:w="992" w:type="dxa"/>
            <w:vMerge/>
          </w:tcPr>
          <w:p w14:paraId="10F5FA22" w14:textId="77777777" w:rsidR="00131D69" w:rsidRPr="00131D69" w:rsidRDefault="00131D69" w:rsidP="00131D69">
            <w:pPr>
              <w:jc w:val="center"/>
              <w:rPr>
                <w:bCs/>
                <w:sz w:val="24"/>
                <w:szCs w:val="24"/>
              </w:rPr>
            </w:pPr>
          </w:p>
        </w:tc>
      </w:tr>
      <w:tr w:rsidR="00131D69" w:rsidRPr="00131D69" w14:paraId="270C5BDD" w14:textId="77777777" w:rsidTr="00B275C4">
        <w:tc>
          <w:tcPr>
            <w:tcW w:w="2943" w:type="dxa"/>
          </w:tcPr>
          <w:p w14:paraId="03DD922F" w14:textId="77777777" w:rsidR="00131D69" w:rsidRPr="00131D69" w:rsidRDefault="00131D69" w:rsidP="00131D69">
            <w:pPr>
              <w:rPr>
                <w:sz w:val="24"/>
                <w:szCs w:val="24"/>
              </w:rPr>
            </w:pPr>
            <w:r w:rsidRPr="00131D69">
              <w:rPr>
                <w:sz w:val="24"/>
                <w:szCs w:val="24"/>
              </w:rPr>
              <w:t>D</w:t>
            </w:r>
          </w:p>
        </w:tc>
        <w:tc>
          <w:tcPr>
            <w:tcW w:w="1843" w:type="dxa"/>
          </w:tcPr>
          <w:p w14:paraId="663DD5F6" w14:textId="77777777" w:rsidR="00131D69" w:rsidRPr="00131D69" w:rsidRDefault="00131D69" w:rsidP="00131D69">
            <w:pPr>
              <w:jc w:val="center"/>
              <w:rPr>
                <w:sz w:val="24"/>
                <w:szCs w:val="24"/>
              </w:rPr>
            </w:pPr>
            <w:r w:rsidRPr="00131D69">
              <w:rPr>
                <w:sz w:val="24"/>
                <w:szCs w:val="24"/>
              </w:rPr>
              <w:t>33 (24.8%)</w:t>
            </w:r>
          </w:p>
        </w:tc>
        <w:tc>
          <w:tcPr>
            <w:tcW w:w="1843" w:type="dxa"/>
          </w:tcPr>
          <w:p w14:paraId="6D4623BE" w14:textId="77777777" w:rsidR="00131D69" w:rsidRPr="00131D69" w:rsidRDefault="00131D69" w:rsidP="00131D69">
            <w:pPr>
              <w:jc w:val="center"/>
              <w:rPr>
                <w:sz w:val="24"/>
                <w:szCs w:val="24"/>
              </w:rPr>
            </w:pPr>
            <w:r w:rsidRPr="00131D69">
              <w:rPr>
                <w:sz w:val="24"/>
                <w:szCs w:val="24"/>
              </w:rPr>
              <w:t>13 (12.9%)</w:t>
            </w:r>
          </w:p>
        </w:tc>
        <w:tc>
          <w:tcPr>
            <w:tcW w:w="1843" w:type="dxa"/>
          </w:tcPr>
          <w:p w14:paraId="36D62703" w14:textId="77777777" w:rsidR="00131D69" w:rsidRPr="00131D69" w:rsidRDefault="00131D69" w:rsidP="00131D69">
            <w:pPr>
              <w:jc w:val="center"/>
              <w:rPr>
                <w:sz w:val="24"/>
                <w:szCs w:val="24"/>
              </w:rPr>
            </w:pPr>
            <w:r w:rsidRPr="00131D69">
              <w:rPr>
                <w:sz w:val="24"/>
                <w:szCs w:val="24"/>
              </w:rPr>
              <w:t>46 (19.7%)</w:t>
            </w:r>
          </w:p>
        </w:tc>
        <w:tc>
          <w:tcPr>
            <w:tcW w:w="992" w:type="dxa"/>
            <w:vMerge/>
          </w:tcPr>
          <w:p w14:paraId="50A362A6" w14:textId="77777777" w:rsidR="00131D69" w:rsidRPr="00131D69" w:rsidRDefault="00131D69" w:rsidP="00131D69">
            <w:pPr>
              <w:jc w:val="center"/>
              <w:rPr>
                <w:bCs/>
                <w:sz w:val="24"/>
                <w:szCs w:val="24"/>
              </w:rPr>
            </w:pPr>
          </w:p>
        </w:tc>
      </w:tr>
      <w:tr w:rsidR="00131D69" w:rsidRPr="00131D69" w14:paraId="273E09A9" w14:textId="77777777" w:rsidTr="00B275C4">
        <w:tc>
          <w:tcPr>
            <w:tcW w:w="2943" w:type="dxa"/>
          </w:tcPr>
          <w:p w14:paraId="202CF3CC" w14:textId="77777777" w:rsidR="00131D69" w:rsidRPr="00131D69" w:rsidRDefault="00131D69" w:rsidP="00131D69">
            <w:pPr>
              <w:rPr>
                <w:b/>
                <w:sz w:val="24"/>
                <w:szCs w:val="24"/>
              </w:rPr>
            </w:pPr>
            <w:r w:rsidRPr="00131D69">
              <w:rPr>
                <w:b/>
                <w:sz w:val="24"/>
                <w:szCs w:val="24"/>
              </w:rPr>
              <w:t>Level</w:t>
            </w:r>
          </w:p>
        </w:tc>
        <w:tc>
          <w:tcPr>
            <w:tcW w:w="1843" w:type="dxa"/>
          </w:tcPr>
          <w:p w14:paraId="779189A9" w14:textId="77777777" w:rsidR="00131D69" w:rsidRPr="00131D69" w:rsidRDefault="00131D69" w:rsidP="00131D69">
            <w:pPr>
              <w:jc w:val="center"/>
              <w:rPr>
                <w:sz w:val="24"/>
                <w:szCs w:val="24"/>
              </w:rPr>
            </w:pPr>
          </w:p>
        </w:tc>
        <w:tc>
          <w:tcPr>
            <w:tcW w:w="1843" w:type="dxa"/>
          </w:tcPr>
          <w:p w14:paraId="255B0D36" w14:textId="77777777" w:rsidR="00131D69" w:rsidRPr="00131D69" w:rsidRDefault="00131D69" w:rsidP="00131D69">
            <w:pPr>
              <w:jc w:val="center"/>
              <w:rPr>
                <w:sz w:val="24"/>
                <w:szCs w:val="24"/>
              </w:rPr>
            </w:pPr>
          </w:p>
        </w:tc>
        <w:tc>
          <w:tcPr>
            <w:tcW w:w="1843" w:type="dxa"/>
          </w:tcPr>
          <w:p w14:paraId="31168AFD" w14:textId="77777777" w:rsidR="00131D69" w:rsidRPr="00131D69" w:rsidRDefault="00131D69" w:rsidP="00131D69">
            <w:pPr>
              <w:jc w:val="center"/>
              <w:rPr>
                <w:sz w:val="24"/>
                <w:szCs w:val="24"/>
              </w:rPr>
            </w:pPr>
          </w:p>
        </w:tc>
        <w:tc>
          <w:tcPr>
            <w:tcW w:w="992" w:type="dxa"/>
            <w:vMerge w:val="restart"/>
            <w:vAlign w:val="center"/>
          </w:tcPr>
          <w:p w14:paraId="48DED27E" w14:textId="77777777" w:rsidR="00131D69" w:rsidRPr="00131D69" w:rsidRDefault="00131D69" w:rsidP="00131D69">
            <w:pPr>
              <w:jc w:val="center"/>
              <w:rPr>
                <w:bCs/>
                <w:sz w:val="24"/>
                <w:szCs w:val="24"/>
              </w:rPr>
            </w:pPr>
            <w:r w:rsidRPr="00131D69">
              <w:rPr>
                <w:bCs/>
                <w:sz w:val="24"/>
                <w:szCs w:val="24"/>
              </w:rPr>
              <w:t>0.089</w:t>
            </w:r>
          </w:p>
        </w:tc>
      </w:tr>
      <w:tr w:rsidR="00131D69" w:rsidRPr="00131D69" w14:paraId="3EEF80B3" w14:textId="77777777" w:rsidTr="00B275C4">
        <w:tc>
          <w:tcPr>
            <w:tcW w:w="2943" w:type="dxa"/>
          </w:tcPr>
          <w:p w14:paraId="120562BA" w14:textId="77777777" w:rsidR="00131D69" w:rsidRPr="00131D69" w:rsidRDefault="00131D69" w:rsidP="00131D69">
            <w:pPr>
              <w:rPr>
                <w:sz w:val="24"/>
                <w:szCs w:val="24"/>
              </w:rPr>
            </w:pPr>
            <w:r w:rsidRPr="00131D69">
              <w:rPr>
                <w:sz w:val="24"/>
                <w:szCs w:val="24"/>
              </w:rPr>
              <w:t>Paraplegia</w:t>
            </w:r>
          </w:p>
        </w:tc>
        <w:tc>
          <w:tcPr>
            <w:tcW w:w="1843" w:type="dxa"/>
          </w:tcPr>
          <w:p w14:paraId="73A9343D" w14:textId="77777777" w:rsidR="00131D69" w:rsidRPr="00131D69" w:rsidRDefault="00131D69" w:rsidP="00131D69">
            <w:pPr>
              <w:jc w:val="center"/>
              <w:rPr>
                <w:sz w:val="24"/>
                <w:szCs w:val="24"/>
              </w:rPr>
            </w:pPr>
            <w:r w:rsidRPr="00131D69">
              <w:rPr>
                <w:sz w:val="24"/>
                <w:szCs w:val="24"/>
              </w:rPr>
              <w:t>87 (65.4%)</w:t>
            </w:r>
          </w:p>
        </w:tc>
        <w:tc>
          <w:tcPr>
            <w:tcW w:w="1843" w:type="dxa"/>
          </w:tcPr>
          <w:p w14:paraId="3D45EA9E" w14:textId="77777777" w:rsidR="00131D69" w:rsidRPr="00131D69" w:rsidRDefault="00131D69" w:rsidP="00131D69">
            <w:pPr>
              <w:jc w:val="center"/>
              <w:rPr>
                <w:sz w:val="24"/>
                <w:szCs w:val="24"/>
              </w:rPr>
            </w:pPr>
            <w:r w:rsidRPr="00131D69">
              <w:rPr>
                <w:sz w:val="24"/>
                <w:szCs w:val="24"/>
              </w:rPr>
              <w:t>55 (54.5%)</w:t>
            </w:r>
          </w:p>
        </w:tc>
        <w:tc>
          <w:tcPr>
            <w:tcW w:w="1843" w:type="dxa"/>
          </w:tcPr>
          <w:p w14:paraId="3E467CF3" w14:textId="77777777" w:rsidR="00131D69" w:rsidRPr="00131D69" w:rsidRDefault="00131D69" w:rsidP="00131D69">
            <w:pPr>
              <w:jc w:val="center"/>
              <w:rPr>
                <w:sz w:val="24"/>
                <w:szCs w:val="24"/>
              </w:rPr>
            </w:pPr>
            <w:r w:rsidRPr="00131D69">
              <w:rPr>
                <w:sz w:val="24"/>
                <w:szCs w:val="24"/>
              </w:rPr>
              <w:t>142 (60.7%)</w:t>
            </w:r>
          </w:p>
        </w:tc>
        <w:tc>
          <w:tcPr>
            <w:tcW w:w="992" w:type="dxa"/>
            <w:vMerge/>
          </w:tcPr>
          <w:p w14:paraId="3134500B" w14:textId="77777777" w:rsidR="00131D69" w:rsidRPr="00131D69" w:rsidRDefault="00131D69" w:rsidP="00131D69">
            <w:pPr>
              <w:jc w:val="center"/>
              <w:rPr>
                <w:bCs/>
                <w:sz w:val="24"/>
                <w:szCs w:val="24"/>
              </w:rPr>
            </w:pPr>
          </w:p>
        </w:tc>
      </w:tr>
      <w:tr w:rsidR="00131D69" w:rsidRPr="00131D69" w14:paraId="19E454F2" w14:textId="77777777" w:rsidTr="00B275C4">
        <w:tc>
          <w:tcPr>
            <w:tcW w:w="2943" w:type="dxa"/>
          </w:tcPr>
          <w:p w14:paraId="0529308B" w14:textId="77777777" w:rsidR="00131D69" w:rsidRPr="00131D69" w:rsidRDefault="00131D69" w:rsidP="00131D69">
            <w:pPr>
              <w:rPr>
                <w:sz w:val="24"/>
                <w:szCs w:val="24"/>
              </w:rPr>
            </w:pPr>
            <w:r w:rsidRPr="00131D69">
              <w:rPr>
                <w:sz w:val="24"/>
                <w:szCs w:val="24"/>
              </w:rPr>
              <w:t>Tetraplegia</w:t>
            </w:r>
          </w:p>
        </w:tc>
        <w:tc>
          <w:tcPr>
            <w:tcW w:w="1843" w:type="dxa"/>
          </w:tcPr>
          <w:p w14:paraId="1837EBFC" w14:textId="77777777" w:rsidR="00131D69" w:rsidRPr="00131D69" w:rsidRDefault="00131D69" w:rsidP="00131D69">
            <w:pPr>
              <w:jc w:val="center"/>
              <w:rPr>
                <w:sz w:val="24"/>
                <w:szCs w:val="24"/>
              </w:rPr>
            </w:pPr>
            <w:r w:rsidRPr="00131D69">
              <w:rPr>
                <w:sz w:val="24"/>
                <w:szCs w:val="24"/>
              </w:rPr>
              <w:t>46 (34.6%)</w:t>
            </w:r>
          </w:p>
        </w:tc>
        <w:tc>
          <w:tcPr>
            <w:tcW w:w="1843" w:type="dxa"/>
          </w:tcPr>
          <w:p w14:paraId="3464F1D2" w14:textId="77777777" w:rsidR="00131D69" w:rsidRPr="00131D69" w:rsidRDefault="00131D69" w:rsidP="00131D69">
            <w:pPr>
              <w:jc w:val="center"/>
              <w:rPr>
                <w:sz w:val="24"/>
                <w:szCs w:val="24"/>
              </w:rPr>
            </w:pPr>
            <w:r w:rsidRPr="00131D69">
              <w:rPr>
                <w:sz w:val="24"/>
                <w:szCs w:val="24"/>
              </w:rPr>
              <w:t>46 (45.5%)</w:t>
            </w:r>
          </w:p>
        </w:tc>
        <w:tc>
          <w:tcPr>
            <w:tcW w:w="1843" w:type="dxa"/>
          </w:tcPr>
          <w:p w14:paraId="1F9DE5E0" w14:textId="77777777" w:rsidR="00131D69" w:rsidRPr="00131D69" w:rsidRDefault="00131D69" w:rsidP="00131D69">
            <w:pPr>
              <w:jc w:val="center"/>
              <w:rPr>
                <w:sz w:val="24"/>
                <w:szCs w:val="24"/>
              </w:rPr>
            </w:pPr>
            <w:r w:rsidRPr="00131D69">
              <w:rPr>
                <w:sz w:val="24"/>
                <w:szCs w:val="24"/>
              </w:rPr>
              <w:t>92 (39.3%)</w:t>
            </w:r>
          </w:p>
        </w:tc>
        <w:tc>
          <w:tcPr>
            <w:tcW w:w="992" w:type="dxa"/>
            <w:vMerge/>
          </w:tcPr>
          <w:p w14:paraId="07887B06" w14:textId="77777777" w:rsidR="00131D69" w:rsidRPr="00131D69" w:rsidRDefault="00131D69" w:rsidP="00131D69">
            <w:pPr>
              <w:jc w:val="center"/>
              <w:rPr>
                <w:bCs/>
                <w:sz w:val="24"/>
                <w:szCs w:val="24"/>
              </w:rPr>
            </w:pPr>
          </w:p>
        </w:tc>
      </w:tr>
      <w:tr w:rsidR="00131D69" w:rsidRPr="00131D69" w14:paraId="26B9B9FC" w14:textId="77777777" w:rsidTr="00B275C4">
        <w:tc>
          <w:tcPr>
            <w:tcW w:w="2943" w:type="dxa"/>
          </w:tcPr>
          <w:p w14:paraId="679B917E" w14:textId="77777777" w:rsidR="00131D69" w:rsidRPr="00131D69" w:rsidRDefault="00131D69" w:rsidP="00131D69">
            <w:pPr>
              <w:rPr>
                <w:b/>
                <w:sz w:val="24"/>
                <w:szCs w:val="24"/>
              </w:rPr>
            </w:pPr>
            <w:r w:rsidRPr="00131D69">
              <w:rPr>
                <w:b/>
                <w:sz w:val="24"/>
                <w:szCs w:val="24"/>
              </w:rPr>
              <w:t>Completeness of injury</w:t>
            </w:r>
          </w:p>
        </w:tc>
        <w:tc>
          <w:tcPr>
            <w:tcW w:w="1843" w:type="dxa"/>
          </w:tcPr>
          <w:p w14:paraId="562976D9" w14:textId="77777777" w:rsidR="00131D69" w:rsidRPr="00131D69" w:rsidRDefault="00131D69" w:rsidP="00131D69">
            <w:pPr>
              <w:jc w:val="center"/>
              <w:rPr>
                <w:sz w:val="24"/>
                <w:szCs w:val="24"/>
              </w:rPr>
            </w:pPr>
          </w:p>
        </w:tc>
        <w:tc>
          <w:tcPr>
            <w:tcW w:w="1843" w:type="dxa"/>
          </w:tcPr>
          <w:p w14:paraId="0FC14823" w14:textId="77777777" w:rsidR="00131D69" w:rsidRPr="00131D69" w:rsidRDefault="00131D69" w:rsidP="00131D69">
            <w:pPr>
              <w:jc w:val="center"/>
              <w:rPr>
                <w:sz w:val="24"/>
                <w:szCs w:val="24"/>
              </w:rPr>
            </w:pPr>
          </w:p>
        </w:tc>
        <w:tc>
          <w:tcPr>
            <w:tcW w:w="1843" w:type="dxa"/>
          </w:tcPr>
          <w:p w14:paraId="04F93060" w14:textId="77777777" w:rsidR="00131D69" w:rsidRPr="00131D69" w:rsidRDefault="00131D69" w:rsidP="00131D69">
            <w:pPr>
              <w:jc w:val="center"/>
              <w:rPr>
                <w:sz w:val="24"/>
                <w:szCs w:val="24"/>
              </w:rPr>
            </w:pPr>
          </w:p>
        </w:tc>
        <w:tc>
          <w:tcPr>
            <w:tcW w:w="992" w:type="dxa"/>
            <w:vMerge w:val="restart"/>
            <w:vAlign w:val="center"/>
          </w:tcPr>
          <w:p w14:paraId="66C17531" w14:textId="77777777" w:rsidR="00131D69" w:rsidRPr="00131D69" w:rsidRDefault="00131D69" w:rsidP="00131D69">
            <w:pPr>
              <w:jc w:val="center"/>
              <w:rPr>
                <w:b/>
                <w:sz w:val="24"/>
                <w:szCs w:val="24"/>
              </w:rPr>
            </w:pPr>
            <w:r w:rsidRPr="00131D69">
              <w:rPr>
                <w:b/>
                <w:sz w:val="24"/>
                <w:szCs w:val="24"/>
              </w:rPr>
              <w:t>0.001</w:t>
            </w:r>
          </w:p>
        </w:tc>
      </w:tr>
      <w:tr w:rsidR="00131D69" w:rsidRPr="00131D69" w14:paraId="72404965" w14:textId="77777777" w:rsidTr="00B275C4">
        <w:tc>
          <w:tcPr>
            <w:tcW w:w="2943" w:type="dxa"/>
          </w:tcPr>
          <w:p w14:paraId="3E20C294" w14:textId="77777777" w:rsidR="00131D69" w:rsidRPr="00131D69" w:rsidRDefault="00131D69" w:rsidP="00131D69">
            <w:pPr>
              <w:rPr>
                <w:sz w:val="24"/>
                <w:szCs w:val="24"/>
              </w:rPr>
            </w:pPr>
            <w:r w:rsidRPr="00131D69">
              <w:rPr>
                <w:sz w:val="24"/>
                <w:szCs w:val="24"/>
              </w:rPr>
              <w:t>Complete</w:t>
            </w:r>
          </w:p>
        </w:tc>
        <w:tc>
          <w:tcPr>
            <w:tcW w:w="1843" w:type="dxa"/>
          </w:tcPr>
          <w:p w14:paraId="09D56CEE" w14:textId="77777777" w:rsidR="00131D69" w:rsidRPr="00131D69" w:rsidRDefault="00131D69" w:rsidP="00131D69">
            <w:pPr>
              <w:jc w:val="center"/>
              <w:rPr>
                <w:sz w:val="24"/>
                <w:szCs w:val="24"/>
              </w:rPr>
            </w:pPr>
            <w:r w:rsidRPr="00131D69">
              <w:rPr>
                <w:sz w:val="24"/>
                <w:szCs w:val="24"/>
              </w:rPr>
              <w:t>44 (33.1%)</w:t>
            </w:r>
          </w:p>
        </w:tc>
        <w:tc>
          <w:tcPr>
            <w:tcW w:w="1843" w:type="dxa"/>
          </w:tcPr>
          <w:p w14:paraId="5BC08CAC" w14:textId="77777777" w:rsidR="00131D69" w:rsidRPr="00131D69" w:rsidRDefault="00131D69" w:rsidP="00131D69">
            <w:pPr>
              <w:jc w:val="center"/>
              <w:rPr>
                <w:sz w:val="24"/>
                <w:szCs w:val="24"/>
              </w:rPr>
            </w:pPr>
            <w:r w:rsidRPr="00131D69">
              <w:rPr>
                <w:sz w:val="24"/>
                <w:szCs w:val="24"/>
              </w:rPr>
              <w:t>55 (54.5%)</w:t>
            </w:r>
          </w:p>
        </w:tc>
        <w:tc>
          <w:tcPr>
            <w:tcW w:w="1843" w:type="dxa"/>
          </w:tcPr>
          <w:p w14:paraId="04E194C1" w14:textId="77777777" w:rsidR="00131D69" w:rsidRPr="00131D69" w:rsidRDefault="00131D69" w:rsidP="00131D69">
            <w:pPr>
              <w:jc w:val="center"/>
              <w:rPr>
                <w:sz w:val="24"/>
                <w:szCs w:val="24"/>
              </w:rPr>
            </w:pPr>
            <w:r w:rsidRPr="00131D69">
              <w:rPr>
                <w:sz w:val="24"/>
                <w:szCs w:val="24"/>
              </w:rPr>
              <w:t>99 (42.3%)</w:t>
            </w:r>
          </w:p>
        </w:tc>
        <w:tc>
          <w:tcPr>
            <w:tcW w:w="992" w:type="dxa"/>
            <w:vMerge/>
          </w:tcPr>
          <w:p w14:paraId="5D1463AA" w14:textId="77777777" w:rsidR="00131D69" w:rsidRPr="00131D69" w:rsidRDefault="00131D69" w:rsidP="00131D69">
            <w:pPr>
              <w:jc w:val="center"/>
              <w:rPr>
                <w:bCs/>
                <w:sz w:val="24"/>
                <w:szCs w:val="24"/>
              </w:rPr>
            </w:pPr>
          </w:p>
        </w:tc>
      </w:tr>
      <w:tr w:rsidR="00131D69" w:rsidRPr="00131D69" w14:paraId="1A294D75" w14:textId="77777777" w:rsidTr="00B275C4">
        <w:tc>
          <w:tcPr>
            <w:tcW w:w="2943" w:type="dxa"/>
          </w:tcPr>
          <w:p w14:paraId="274CA353" w14:textId="77777777" w:rsidR="00131D69" w:rsidRPr="00131D69" w:rsidRDefault="00131D69" w:rsidP="00131D69">
            <w:pPr>
              <w:rPr>
                <w:sz w:val="24"/>
                <w:szCs w:val="24"/>
              </w:rPr>
            </w:pPr>
            <w:r w:rsidRPr="00131D69">
              <w:rPr>
                <w:sz w:val="24"/>
                <w:szCs w:val="24"/>
              </w:rPr>
              <w:t>Incomplete</w:t>
            </w:r>
          </w:p>
        </w:tc>
        <w:tc>
          <w:tcPr>
            <w:tcW w:w="1843" w:type="dxa"/>
          </w:tcPr>
          <w:p w14:paraId="422275E7" w14:textId="77777777" w:rsidR="00131D69" w:rsidRPr="00131D69" w:rsidRDefault="00131D69" w:rsidP="00131D69">
            <w:pPr>
              <w:jc w:val="center"/>
              <w:rPr>
                <w:sz w:val="24"/>
                <w:szCs w:val="24"/>
              </w:rPr>
            </w:pPr>
            <w:r w:rsidRPr="00131D69">
              <w:rPr>
                <w:sz w:val="24"/>
                <w:szCs w:val="24"/>
              </w:rPr>
              <w:t>89 (66.9%)</w:t>
            </w:r>
          </w:p>
        </w:tc>
        <w:tc>
          <w:tcPr>
            <w:tcW w:w="1843" w:type="dxa"/>
          </w:tcPr>
          <w:p w14:paraId="3F11F516" w14:textId="77777777" w:rsidR="00131D69" w:rsidRPr="00131D69" w:rsidRDefault="00131D69" w:rsidP="00131D69">
            <w:pPr>
              <w:jc w:val="center"/>
              <w:rPr>
                <w:sz w:val="24"/>
                <w:szCs w:val="24"/>
              </w:rPr>
            </w:pPr>
            <w:r w:rsidRPr="00131D69">
              <w:rPr>
                <w:sz w:val="24"/>
                <w:szCs w:val="24"/>
              </w:rPr>
              <w:t>46 (45.5%)</w:t>
            </w:r>
          </w:p>
        </w:tc>
        <w:tc>
          <w:tcPr>
            <w:tcW w:w="1843" w:type="dxa"/>
          </w:tcPr>
          <w:p w14:paraId="2EF4227D" w14:textId="77777777" w:rsidR="00131D69" w:rsidRPr="00131D69" w:rsidRDefault="00131D69" w:rsidP="00131D69">
            <w:pPr>
              <w:jc w:val="center"/>
              <w:rPr>
                <w:sz w:val="24"/>
                <w:szCs w:val="24"/>
              </w:rPr>
            </w:pPr>
            <w:r w:rsidRPr="00131D69">
              <w:rPr>
                <w:sz w:val="24"/>
                <w:szCs w:val="24"/>
              </w:rPr>
              <w:t>135 (57.7%)</w:t>
            </w:r>
          </w:p>
        </w:tc>
        <w:tc>
          <w:tcPr>
            <w:tcW w:w="992" w:type="dxa"/>
            <w:vMerge/>
          </w:tcPr>
          <w:p w14:paraId="66DBD28D" w14:textId="77777777" w:rsidR="00131D69" w:rsidRPr="00131D69" w:rsidRDefault="00131D69" w:rsidP="00131D69">
            <w:pPr>
              <w:jc w:val="center"/>
              <w:rPr>
                <w:bCs/>
                <w:sz w:val="24"/>
                <w:szCs w:val="24"/>
              </w:rPr>
            </w:pPr>
          </w:p>
        </w:tc>
      </w:tr>
      <w:tr w:rsidR="00131D69" w:rsidRPr="00131D69" w14:paraId="3C5BD81C" w14:textId="77777777" w:rsidTr="00B275C4">
        <w:tc>
          <w:tcPr>
            <w:tcW w:w="2943" w:type="dxa"/>
          </w:tcPr>
          <w:p w14:paraId="3D8D3A00" w14:textId="77777777" w:rsidR="00131D69" w:rsidRPr="00131D69" w:rsidRDefault="00131D69" w:rsidP="00131D69">
            <w:pPr>
              <w:rPr>
                <w:b/>
                <w:sz w:val="24"/>
                <w:szCs w:val="24"/>
              </w:rPr>
            </w:pPr>
            <w:r w:rsidRPr="00131D69">
              <w:rPr>
                <w:b/>
                <w:sz w:val="24"/>
                <w:szCs w:val="24"/>
              </w:rPr>
              <w:t>NLI</w:t>
            </w:r>
          </w:p>
        </w:tc>
        <w:tc>
          <w:tcPr>
            <w:tcW w:w="1843" w:type="dxa"/>
          </w:tcPr>
          <w:p w14:paraId="6DF6EA30" w14:textId="77777777" w:rsidR="00131D69" w:rsidRPr="00131D69" w:rsidRDefault="00131D69" w:rsidP="00131D69">
            <w:pPr>
              <w:jc w:val="center"/>
              <w:rPr>
                <w:sz w:val="24"/>
                <w:szCs w:val="24"/>
              </w:rPr>
            </w:pPr>
          </w:p>
        </w:tc>
        <w:tc>
          <w:tcPr>
            <w:tcW w:w="1843" w:type="dxa"/>
          </w:tcPr>
          <w:p w14:paraId="34832BA0" w14:textId="77777777" w:rsidR="00131D69" w:rsidRPr="00131D69" w:rsidRDefault="00131D69" w:rsidP="00131D69">
            <w:pPr>
              <w:jc w:val="center"/>
              <w:rPr>
                <w:sz w:val="24"/>
                <w:szCs w:val="24"/>
              </w:rPr>
            </w:pPr>
          </w:p>
        </w:tc>
        <w:tc>
          <w:tcPr>
            <w:tcW w:w="1843" w:type="dxa"/>
          </w:tcPr>
          <w:p w14:paraId="272D5A17" w14:textId="77777777" w:rsidR="00131D69" w:rsidRPr="00131D69" w:rsidRDefault="00131D69" w:rsidP="00131D69">
            <w:pPr>
              <w:jc w:val="center"/>
              <w:rPr>
                <w:sz w:val="24"/>
                <w:szCs w:val="24"/>
              </w:rPr>
            </w:pPr>
          </w:p>
        </w:tc>
        <w:tc>
          <w:tcPr>
            <w:tcW w:w="992" w:type="dxa"/>
            <w:vMerge w:val="restart"/>
            <w:vAlign w:val="center"/>
          </w:tcPr>
          <w:p w14:paraId="11E5EA57" w14:textId="77777777" w:rsidR="00131D69" w:rsidRPr="00131D69" w:rsidRDefault="00131D69" w:rsidP="00131D69">
            <w:pPr>
              <w:jc w:val="center"/>
              <w:rPr>
                <w:bCs/>
                <w:sz w:val="24"/>
                <w:szCs w:val="24"/>
              </w:rPr>
            </w:pPr>
            <w:r w:rsidRPr="00131D69">
              <w:rPr>
                <w:bCs/>
                <w:sz w:val="24"/>
                <w:szCs w:val="24"/>
              </w:rPr>
              <w:t>0.343</w:t>
            </w:r>
          </w:p>
        </w:tc>
      </w:tr>
      <w:tr w:rsidR="00131D69" w:rsidRPr="00131D69" w14:paraId="330854C2" w14:textId="77777777" w:rsidTr="00B275C4">
        <w:tc>
          <w:tcPr>
            <w:tcW w:w="2943" w:type="dxa"/>
          </w:tcPr>
          <w:p w14:paraId="2A7E6F1C" w14:textId="77777777" w:rsidR="00131D69" w:rsidRPr="00131D69" w:rsidRDefault="00131D69" w:rsidP="00131D69">
            <w:pPr>
              <w:rPr>
                <w:sz w:val="24"/>
                <w:szCs w:val="24"/>
              </w:rPr>
            </w:pPr>
            <w:r w:rsidRPr="00131D69">
              <w:rPr>
                <w:sz w:val="24"/>
                <w:szCs w:val="24"/>
              </w:rPr>
              <w:t>C1-C4</w:t>
            </w:r>
          </w:p>
        </w:tc>
        <w:tc>
          <w:tcPr>
            <w:tcW w:w="1843" w:type="dxa"/>
          </w:tcPr>
          <w:p w14:paraId="4F793CD8" w14:textId="77777777" w:rsidR="00131D69" w:rsidRPr="00131D69" w:rsidRDefault="00131D69" w:rsidP="00131D69">
            <w:pPr>
              <w:jc w:val="center"/>
              <w:rPr>
                <w:sz w:val="24"/>
                <w:szCs w:val="24"/>
              </w:rPr>
            </w:pPr>
            <w:r w:rsidRPr="00131D69">
              <w:rPr>
                <w:sz w:val="24"/>
                <w:szCs w:val="24"/>
              </w:rPr>
              <w:t>29 (21.8%)</w:t>
            </w:r>
          </w:p>
        </w:tc>
        <w:tc>
          <w:tcPr>
            <w:tcW w:w="1843" w:type="dxa"/>
          </w:tcPr>
          <w:p w14:paraId="792002BB" w14:textId="77777777" w:rsidR="00131D69" w:rsidRPr="00131D69" w:rsidRDefault="00131D69" w:rsidP="00131D69">
            <w:pPr>
              <w:jc w:val="center"/>
              <w:rPr>
                <w:sz w:val="24"/>
                <w:szCs w:val="24"/>
              </w:rPr>
            </w:pPr>
            <w:r w:rsidRPr="00131D69">
              <w:rPr>
                <w:sz w:val="24"/>
                <w:szCs w:val="24"/>
              </w:rPr>
              <w:t>34 (33.7%)</w:t>
            </w:r>
          </w:p>
        </w:tc>
        <w:tc>
          <w:tcPr>
            <w:tcW w:w="1843" w:type="dxa"/>
          </w:tcPr>
          <w:p w14:paraId="5C15BF16" w14:textId="77777777" w:rsidR="00131D69" w:rsidRPr="00131D69" w:rsidRDefault="00131D69" w:rsidP="00131D69">
            <w:pPr>
              <w:jc w:val="center"/>
              <w:rPr>
                <w:sz w:val="24"/>
                <w:szCs w:val="24"/>
              </w:rPr>
            </w:pPr>
            <w:r w:rsidRPr="00131D69">
              <w:rPr>
                <w:sz w:val="24"/>
                <w:szCs w:val="24"/>
              </w:rPr>
              <w:t>63 (26.9%)</w:t>
            </w:r>
          </w:p>
        </w:tc>
        <w:tc>
          <w:tcPr>
            <w:tcW w:w="992" w:type="dxa"/>
            <w:vMerge/>
          </w:tcPr>
          <w:p w14:paraId="49509246" w14:textId="77777777" w:rsidR="00131D69" w:rsidRPr="00131D69" w:rsidRDefault="00131D69" w:rsidP="00131D69">
            <w:pPr>
              <w:jc w:val="center"/>
              <w:rPr>
                <w:bCs/>
                <w:sz w:val="24"/>
                <w:szCs w:val="24"/>
              </w:rPr>
            </w:pPr>
          </w:p>
        </w:tc>
      </w:tr>
      <w:tr w:rsidR="00131D69" w:rsidRPr="00131D69" w14:paraId="30FC3E31" w14:textId="77777777" w:rsidTr="00B275C4">
        <w:tc>
          <w:tcPr>
            <w:tcW w:w="2943" w:type="dxa"/>
          </w:tcPr>
          <w:p w14:paraId="61A85B55" w14:textId="77777777" w:rsidR="00131D69" w:rsidRPr="00131D69" w:rsidRDefault="00131D69" w:rsidP="00131D69">
            <w:pPr>
              <w:rPr>
                <w:sz w:val="24"/>
                <w:szCs w:val="24"/>
              </w:rPr>
            </w:pPr>
            <w:r w:rsidRPr="00131D69">
              <w:rPr>
                <w:sz w:val="24"/>
                <w:szCs w:val="24"/>
              </w:rPr>
              <w:t>C5-C8</w:t>
            </w:r>
          </w:p>
        </w:tc>
        <w:tc>
          <w:tcPr>
            <w:tcW w:w="1843" w:type="dxa"/>
          </w:tcPr>
          <w:p w14:paraId="12C4C950" w14:textId="77777777" w:rsidR="00131D69" w:rsidRPr="00131D69" w:rsidRDefault="00131D69" w:rsidP="00131D69">
            <w:pPr>
              <w:jc w:val="center"/>
              <w:rPr>
                <w:sz w:val="24"/>
                <w:szCs w:val="24"/>
              </w:rPr>
            </w:pPr>
            <w:r w:rsidRPr="00131D69">
              <w:rPr>
                <w:sz w:val="24"/>
                <w:szCs w:val="24"/>
              </w:rPr>
              <w:t>21 (15.8%)</w:t>
            </w:r>
          </w:p>
        </w:tc>
        <w:tc>
          <w:tcPr>
            <w:tcW w:w="1843" w:type="dxa"/>
          </w:tcPr>
          <w:p w14:paraId="226BB817" w14:textId="77777777" w:rsidR="00131D69" w:rsidRPr="00131D69" w:rsidRDefault="00131D69" w:rsidP="00131D69">
            <w:pPr>
              <w:jc w:val="center"/>
              <w:rPr>
                <w:sz w:val="24"/>
                <w:szCs w:val="24"/>
              </w:rPr>
            </w:pPr>
            <w:r w:rsidRPr="00131D69">
              <w:rPr>
                <w:sz w:val="24"/>
                <w:szCs w:val="24"/>
              </w:rPr>
              <w:t>13 (12.9%)</w:t>
            </w:r>
          </w:p>
        </w:tc>
        <w:tc>
          <w:tcPr>
            <w:tcW w:w="1843" w:type="dxa"/>
          </w:tcPr>
          <w:p w14:paraId="1981FC69" w14:textId="77777777" w:rsidR="00131D69" w:rsidRPr="00131D69" w:rsidRDefault="00131D69" w:rsidP="00131D69">
            <w:pPr>
              <w:jc w:val="center"/>
              <w:rPr>
                <w:sz w:val="24"/>
                <w:szCs w:val="24"/>
              </w:rPr>
            </w:pPr>
            <w:r w:rsidRPr="00131D69">
              <w:rPr>
                <w:sz w:val="24"/>
                <w:szCs w:val="24"/>
              </w:rPr>
              <w:t>34 (14.5%)</w:t>
            </w:r>
          </w:p>
        </w:tc>
        <w:tc>
          <w:tcPr>
            <w:tcW w:w="992" w:type="dxa"/>
            <w:vMerge/>
          </w:tcPr>
          <w:p w14:paraId="2ABD0882" w14:textId="77777777" w:rsidR="00131D69" w:rsidRPr="00131D69" w:rsidRDefault="00131D69" w:rsidP="00131D69">
            <w:pPr>
              <w:jc w:val="center"/>
              <w:rPr>
                <w:bCs/>
                <w:sz w:val="24"/>
                <w:szCs w:val="24"/>
              </w:rPr>
            </w:pPr>
          </w:p>
        </w:tc>
      </w:tr>
      <w:tr w:rsidR="00131D69" w:rsidRPr="00131D69" w14:paraId="621F1139" w14:textId="77777777" w:rsidTr="00B275C4">
        <w:tc>
          <w:tcPr>
            <w:tcW w:w="2943" w:type="dxa"/>
          </w:tcPr>
          <w:p w14:paraId="57EAA4E8" w14:textId="77777777" w:rsidR="00131D69" w:rsidRPr="00131D69" w:rsidRDefault="00131D69" w:rsidP="00131D69">
            <w:pPr>
              <w:rPr>
                <w:sz w:val="24"/>
                <w:szCs w:val="24"/>
              </w:rPr>
            </w:pPr>
            <w:r w:rsidRPr="00131D69">
              <w:rPr>
                <w:sz w:val="24"/>
                <w:szCs w:val="24"/>
              </w:rPr>
              <w:t>L1-S5</w:t>
            </w:r>
          </w:p>
        </w:tc>
        <w:tc>
          <w:tcPr>
            <w:tcW w:w="1843" w:type="dxa"/>
          </w:tcPr>
          <w:p w14:paraId="5FC54094" w14:textId="77777777" w:rsidR="00131D69" w:rsidRPr="00131D69" w:rsidRDefault="00131D69" w:rsidP="00131D69">
            <w:pPr>
              <w:jc w:val="center"/>
              <w:rPr>
                <w:sz w:val="24"/>
                <w:szCs w:val="24"/>
              </w:rPr>
            </w:pPr>
            <w:r w:rsidRPr="00131D69">
              <w:rPr>
                <w:sz w:val="24"/>
                <w:szCs w:val="24"/>
              </w:rPr>
              <w:t>15 (11.3%)</w:t>
            </w:r>
          </w:p>
        </w:tc>
        <w:tc>
          <w:tcPr>
            <w:tcW w:w="1843" w:type="dxa"/>
          </w:tcPr>
          <w:p w14:paraId="2D4B67FA" w14:textId="77777777" w:rsidR="00131D69" w:rsidRPr="00131D69" w:rsidRDefault="00131D69" w:rsidP="00131D69">
            <w:pPr>
              <w:jc w:val="center"/>
              <w:rPr>
                <w:sz w:val="24"/>
                <w:szCs w:val="24"/>
              </w:rPr>
            </w:pPr>
            <w:r w:rsidRPr="00131D69">
              <w:rPr>
                <w:sz w:val="24"/>
                <w:szCs w:val="24"/>
              </w:rPr>
              <w:t>10 (9.9%)</w:t>
            </w:r>
          </w:p>
        </w:tc>
        <w:tc>
          <w:tcPr>
            <w:tcW w:w="1843" w:type="dxa"/>
          </w:tcPr>
          <w:p w14:paraId="40E09F1D" w14:textId="77777777" w:rsidR="00131D69" w:rsidRPr="00131D69" w:rsidRDefault="00131D69" w:rsidP="00131D69">
            <w:pPr>
              <w:jc w:val="center"/>
              <w:rPr>
                <w:sz w:val="24"/>
                <w:szCs w:val="24"/>
              </w:rPr>
            </w:pPr>
            <w:r w:rsidRPr="00131D69">
              <w:rPr>
                <w:sz w:val="24"/>
                <w:szCs w:val="24"/>
              </w:rPr>
              <w:t>25 (10.7%)</w:t>
            </w:r>
          </w:p>
        </w:tc>
        <w:tc>
          <w:tcPr>
            <w:tcW w:w="992" w:type="dxa"/>
            <w:vMerge/>
          </w:tcPr>
          <w:p w14:paraId="0444E558" w14:textId="77777777" w:rsidR="00131D69" w:rsidRPr="00131D69" w:rsidRDefault="00131D69" w:rsidP="00131D69">
            <w:pPr>
              <w:jc w:val="center"/>
              <w:rPr>
                <w:bCs/>
                <w:sz w:val="24"/>
                <w:szCs w:val="24"/>
              </w:rPr>
            </w:pPr>
          </w:p>
        </w:tc>
      </w:tr>
      <w:tr w:rsidR="00131D69" w:rsidRPr="00131D69" w14:paraId="4C3660BC" w14:textId="77777777" w:rsidTr="00B275C4">
        <w:tc>
          <w:tcPr>
            <w:tcW w:w="2943" w:type="dxa"/>
          </w:tcPr>
          <w:p w14:paraId="5CE490A5" w14:textId="77777777" w:rsidR="00131D69" w:rsidRPr="00131D69" w:rsidRDefault="00131D69" w:rsidP="00131D69">
            <w:pPr>
              <w:rPr>
                <w:sz w:val="24"/>
                <w:szCs w:val="24"/>
              </w:rPr>
            </w:pPr>
            <w:r w:rsidRPr="00131D69">
              <w:rPr>
                <w:sz w:val="24"/>
                <w:szCs w:val="24"/>
              </w:rPr>
              <w:t>T1-T6</w:t>
            </w:r>
          </w:p>
        </w:tc>
        <w:tc>
          <w:tcPr>
            <w:tcW w:w="1843" w:type="dxa"/>
          </w:tcPr>
          <w:p w14:paraId="478DFB15" w14:textId="77777777" w:rsidR="00131D69" w:rsidRPr="00131D69" w:rsidRDefault="00131D69" w:rsidP="00131D69">
            <w:pPr>
              <w:jc w:val="center"/>
              <w:rPr>
                <w:sz w:val="24"/>
                <w:szCs w:val="24"/>
              </w:rPr>
            </w:pPr>
            <w:r w:rsidRPr="00131D69">
              <w:rPr>
                <w:sz w:val="24"/>
                <w:szCs w:val="24"/>
              </w:rPr>
              <w:t>35 (26.3%)</w:t>
            </w:r>
          </w:p>
        </w:tc>
        <w:tc>
          <w:tcPr>
            <w:tcW w:w="1843" w:type="dxa"/>
          </w:tcPr>
          <w:p w14:paraId="2CE6391C" w14:textId="77777777" w:rsidR="00131D69" w:rsidRPr="00131D69" w:rsidRDefault="00131D69" w:rsidP="00131D69">
            <w:pPr>
              <w:jc w:val="center"/>
              <w:rPr>
                <w:sz w:val="24"/>
                <w:szCs w:val="24"/>
              </w:rPr>
            </w:pPr>
            <w:r w:rsidRPr="00131D69">
              <w:rPr>
                <w:sz w:val="24"/>
                <w:szCs w:val="24"/>
              </w:rPr>
              <w:t>20 (19.8%)</w:t>
            </w:r>
          </w:p>
        </w:tc>
        <w:tc>
          <w:tcPr>
            <w:tcW w:w="1843" w:type="dxa"/>
          </w:tcPr>
          <w:p w14:paraId="1729B0E7" w14:textId="77777777" w:rsidR="00131D69" w:rsidRPr="00131D69" w:rsidRDefault="00131D69" w:rsidP="00131D69">
            <w:pPr>
              <w:jc w:val="center"/>
              <w:rPr>
                <w:sz w:val="24"/>
                <w:szCs w:val="24"/>
              </w:rPr>
            </w:pPr>
            <w:r w:rsidRPr="00131D69">
              <w:rPr>
                <w:sz w:val="24"/>
                <w:szCs w:val="24"/>
              </w:rPr>
              <w:t>55 (23.5%)</w:t>
            </w:r>
          </w:p>
        </w:tc>
        <w:tc>
          <w:tcPr>
            <w:tcW w:w="992" w:type="dxa"/>
            <w:vMerge/>
          </w:tcPr>
          <w:p w14:paraId="35745D91" w14:textId="77777777" w:rsidR="00131D69" w:rsidRPr="00131D69" w:rsidRDefault="00131D69" w:rsidP="00131D69">
            <w:pPr>
              <w:jc w:val="center"/>
              <w:rPr>
                <w:bCs/>
                <w:sz w:val="24"/>
                <w:szCs w:val="24"/>
              </w:rPr>
            </w:pPr>
          </w:p>
        </w:tc>
      </w:tr>
      <w:tr w:rsidR="00131D69" w:rsidRPr="00131D69" w14:paraId="3B2DB0C7" w14:textId="77777777" w:rsidTr="00B275C4">
        <w:tc>
          <w:tcPr>
            <w:tcW w:w="2943" w:type="dxa"/>
          </w:tcPr>
          <w:p w14:paraId="5D29FD10" w14:textId="77777777" w:rsidR="00131D69" w:rsidRPr="00131D69" w:rsidRDefault="00131D69" w:rsidP="00131D69">
            <w:pPr>
              <w:rPr>
                <w:sz w:val="24"/>
                <w:szCs w:val="24"/>
              </w:rPr>
            </w:pPr>
            <w:r w:rsidRPr="00131D69">
              <w:rPr>
                <w:sz w:val="24"/>
                <w:szCs w:val="24"/>
              </w:rPr>
              <w:t>T7-T12</w:t>
            </w:r>
          </w:p>
        </w:tc>
        <w:tc>
          <w:tcPr>
            <w:tcW w:w="1843" w:type="dxa"/>
          </w:tcPr>
          <w:p w14:paraId="2EDE36D0" w14:textId="77777777" w:rsidR="00131D69" w:rsidRPr="00131D69" w:rsidRDefault="00131D69" w:rsidP="00131D69">
            <w:pPr>
              <w:jc w:val="center"/>
              <w:rPr>
                <w:sz w:val="24"/>
                <w:szCs w:val="24"/>
              </w:rPr>
            </w:pPr>
            <w:r w:rsidRPr="00131D69">
              <w:rPr>
                <w:sz w:val="24"/>
                <w:szCs w:val="24"/>
              </w:rPr>
              <w:t>33 (24.8%)</w:t>
            </w:r>
          </w:p>
        </w:tc>
        <w:tc>
          <w:tcPr>
            <w:tcW w:w="1843" w:type="dxa"/>
          </w:tcPr>
          <w:p w14:paraId="1DE9A7E6" w14:textId="77777777" w:rsidR="00131D69" w:rsidRPr="00131D69" w:rsidRDefault="00131D69" w:rsidP="00131D69">
            <w:pPr>
              <w:jc w:val="center"/>
              <w:rPr>
                <w:sz w:val="24"/>
                <w:szCs w:val="24"/>
              </w:rPr>
            </w:pPr>
            <w:r w:rsidRPr="00131D69">
              <w:rPr>
                <w:sz w:val="24"/>
                <w:szCs w:val="24"/>
              </w:rPr>
              <w:t>24 (23.8%)</w:t>
            </w:r>
          </w:p>
        </w:tc>
        <w:tc>
          <w:tcPr>
            <w:tcW w:w="1843" w:type="dxa"/>
          </w:tcPr>
          <w:p w14:paraId="27DAF055" w14:textId="77777777" w:rsidR="00131D69" w:rsidRPr="00131D69" w:rsidRDefault="00131D69" w:rsidP="00131D69">
            <w:pPr>
              <w:jc w:val="center"/>
              <w:rPr>
                <w:sz w:val="24"/>
                <w:szCs w:val="24"/>
              </w:rPr>
            </w:pPr>
            <w:r w:rsidRPr="00131D69">
              <w:rPr>
                <w:sz w:val="24"/>
                <w:szCs w:val="24"/>
              </w:rPr>
              <w:t>57 (24.4%)</w:t>
            </w:r>
          </w:p>
        </w:tc>
        <w:tc>
          <w:tcPr>
            <w:tcW w:w="992" w:type="dxa"/>
            <w:vMerge/>
          </w:tcPr>
          <w:p w14:paraId="1542B530" w14:textId="77777777" w:rsidR="00131D69" w:rsidRPr="00131D69" w:rsidRDefault="00131D69" w:rsidP="00131D69">
            <w:pPr>
              <w:jc w:val="center"/>
              <w:rPr>
                <w:bCs/>
                <w:sz w:val="24"/>
                <w:szCs w:val="24"/>
              </w:rPr>
            </w:pPr>
          </w:p>
        </w:tc>
      </w:tr>
      <w:tr w:rsidR="00131D69" w:rsidRPr="00131D69" w14:paraId="6B69327E" w14:textId="77777777" w:rsidTr="00B275C4">
        <w:tc>
          <w:tcPr>
            <w:tcW w:w="2943" w:type="dxa"/>
          </w:tcPr>
          <w:p w14:paraId="62E3A0ED" w14:textId="77777777" w:rsidR="00131D69" w:rsidRPr="00131D69" w:rsidRDefault="00131D69" w:rsidP="00131D69">
            <w:pPr>
              <w:rPr>
                <w:b/>
                <w:sz w:val="24"/>
                <w:szCs w:val="24"/>
              </w:rPr>
            </w:pPr>
            <w:r w:rsidRPr="00131D69">
              <w:rPr>
                <w:b/>
                <w:sz w:val="24"/>
                <w:szCs w:val="24"/>
              </w:rPr>
              <w:t>Cause of injury</w:t>
            </w:r>
          </w:p>
        </w:tc>
        <w:tc>
          <w:tcPr>
            <w:tcW w:w="1843" w:type="dxa"/>
          </w:tcPr>
          <w:p w14:paraId="51A18DBF" w14:textId="77777777" w:rsidR="00131D69" w:rsidRPr="00131D69" w:rsidRDefault="00131D69" w:rsidP="00131D69">
            <w:pPr>
              <w:jc w:val="center"/>
              <w:rPr>
                <w:sz w:val="24"/>
                <w:szCs w:val="24"/>
              </w:rPr>
            </w:pPr>
          </w:p>
        </w:tc>
        <w:tc>
          <w:tcPr>
            <w:tcW w:w="1843" w:type="dxa"/>
          </w:tcPr>
          <w:p w14:paraId="3DC7B692" w14:textId="77777777" w:rsidR="00131D69" w:rsidRPr="00131D69" w:rsidRDefault="00131D69" w:rsidP="00131D69">
            <w:pPr>
              <w:jc w:val="center"/>
              <w:rPr>
                <w:sz w:val="24"/>
                <w:szCs w:val="24"/>
              </w:rPr>
            </w:pPr>
          </w:p>
        </w:tc>
        <w:tc>
          <w:tcPr>
            <w:tcW w:w="1843" w:type="dxa"/>
          </w:tcPr>
          <w:p w14:paraId="31B3E53E" w14:textId="77777777" w:rsidR="00131D69" w:rsidRPr="00131D69" w:rsidRDefault="00131D69" w:rsidP="00131D69">
            <w:pPr>
              <w:jc w:val="center"/>
              <w:rPr>
                <w:sz w:val="24"/>
                <w:szCs w:val="24"/>
              </w:rPr>
            </w:pPr>
          </w:p>
        </w:tc>
        <w:tc>
          <w:tcPr>
            <w:tcW w:w="992" w:type="dxa"/>
            <w:vMerge w:val="restart"/>
            <w:vAlign w:val="center"/>
          </w:tcPr>
          <w:p w14:paraId="5D6E4C12" w14:textId="77777777" w:rsidR="00131D69" w:rsidRPr="00131D69" w:rsidRDefault="00131D69" w:rsidP="00131D69">
            <w:pPr>
              <w:jc w:val="center"/>
              <w:rPr>
                <w:b/>
                <w:sz w:val="24"/>
                <w:szCs w:val="24"/>
              </w:rPr>
            </w:pPr>
            <w:r w:rsidRPr="00131D69">
              <w:rPr>
                <w:b/>
                <w:sz w:val="24"/>
                <w:szCs w:val="24"/>
              </w:rPr>
              <w:t>0.009</w:t>
            </w:r>
          </w:p>
        </w:tc>
      </w:tr>
      <w:tr w:rsidR="00131D69" w:rsidRPr="00131D69" w14:paraId="4EDDF5F0" w14:textId="77777777" w:rsidTr="00B275C4">
        <w:tc>
          <w:tcPr>
            <w:tcW w:w="2943" w:type="dxa"/>
          </w:tcPr>
          <w:p w14:paraId="3DC2F174" w14:textId="77777777" w:rsidR="00131D69" w:rsidRPr="00131D69" w:rsidRDefault="00131D69" w:rsidP="00131D69">
            <w:pPr>
              <w:rPr>
                <w:sz w:val="24"/>
                <w:szCs w:val="24"/>
              </w:rPr>
            </w:pPr>
            <w:r w:rsidRPr="00131D69">
              <w:rPr>
                <w:sz w:val="24"/>
                <w:szCs w:val="24"/>
              </w:rPr>
              <w:t>Non-traumatic</w:t>
            </w:r>
          </w:p>
        </w:tc>
        <w:tc>
          <w:tcPr>
            <w:tcW w:w="1843" w:type="dxa"/>
          </w:tcPr>
          <w:p w14:paraId="7AB5B558" w14:textId="77777777" w:rsidR="00131D69" w:rsidRPr="00131D69" w:rsidRDefault="00131D69" w:rsidP="00131D69">
            <w:pPr>
              <w:jc w:val="center"/>
              <w:rPr>
                <w:sz w:val="24"/>
                <w:szCs w:val="24"/>
              </w:rPr>
            </w:pPr>
            <w:r w:rsidRPr="00131D69">
              <w:rPr>
                <w:sz w:val="24"/>
                <w:szCs w:val="24"/>
              </w:rPr>
              <w:t>66 (49.6%)</w:t>
            </w:r>
          </w:p>
        </w:tc>
        <w:tc>
          <w:tcPr>
            <w:tcW w:w="1843" w:type="dxa"/>
          </w:tcPr>
          <w:p w14:paraId="27FAF8BE" w14:textId="77777777" w:rsidR="00131D69" w:rsidRPr="00131D69" w:rsidRDefault="00131D69" w:rsidP="00131D69">
            <w:pPr>
              <w:jc w:val="center"/>
              <w:rPr>
                <w:sz w:val="24"/>
                <w:szCs w:val="24"/>
              </w:rPr>
            </w:pPr>
            <w:r w:rsidRPr="00131D69">
              <w:rPr>
                <w:sz w:val="24"/>
                <w:szCs w:val="24"/>
              </w:rPr>
              <w:t>33 (32.7%)</w:t>
            </w:r>
          </w:p>
        </w:tc>
        <w:tc>
          <w:tcPr>
            <w:tcW w:w="1843" w:type="dxa"/>
          </w:tcPr>
          <w:p w14:paraId="62254998" w14:textId="77777777" w:rsidR="00131D69" w:rsidRPr="00131D69" w:rsidRDefault="00131D69" w:rsidP="00131D69">
            <w:pPr>
              <w:jc w:val="center"/>
              <w:rPr>
                <w:sz w:val="24"/>
                <w:szCs w:val="24"/>
              </w:rPr>
            </w:pPr>
            <w:r w:rsidRPr="00131D69">
              <w:rPr>
                <w:sz w:val="24"/>
                <w:szCs w:val="24"/>
              </w:rPr>
              <w:t>99 (42.3%)</w:t>
            </w:r>
          </w:p>
        </w:tc>
        <w:tc>
          <w:tcPr>
            <w:tcW w:w="992" w:type="dxa"/>
            <w:vMerge/>
          </w:tcPr>
          <w:p w14:paraId="4B852B61" w14:textId="77777777" w:rsidR="00131D69" w:rsidRPr="00131D69" w:rsidRDefault="00131D69" w:rsidP="00131D69">
            <w:pPr>
              <w:jc w:val="center"/>
              <w:rPr>
                <w:sz w:val="24"/>
                <w:szCs w:val="24"/>
              </w:rPr>
            </w:pPr>
          </w:p>
        </w:tc>
      </w:tr>
      <w:tr w:rsidR="00131D69" w:rsidRPr="00131D69" w14:paraId="6273E32D" w14:textId="77777777" w:rsidTr="00B275C4">
        <w:tc>
          <w:tcPr>
            <w:tcW w:w="2943" w:type="dxa"/>
          </w:tcPr>
          <w:p w14:paraId="3430DFE4" w14:textId="77777777" w:rsidR="00131D69" w:rsidRPr="00131D69" w:rsidRDefault="00131D69" w:rsidP="00131D69">
            <w:pPr>
              <w:rPr>
                <w:sz w:val="24"/>
                <w:szCs w:val="24"/>
              </w:rPr>
            </w:pPr>
            <w:r w:rsidRPr="00131D69">
              <w:rPr>
                <w:sz w:val="24"/>
                <w:szCs w:val="24"/>
              </w:rPr>
              <w:t>Traumatic</w:t>
            </w:r>
          </w:p>
        </w:tc>
        <w:tc>
          <w:tcPr>
            <w:tcW w:w="1843" w:type="dxa"/>
          </w:tcPr>
          <w:p w14:paraId="5209F04A" w14:textId="77777777" w:rsidR="00131D69" w:rsidRPr="00131D69" w:rsidRDefault="00131D69" w:rsidP="00131D69">
            <w:pPr>
              <w:jc w:val="center"/>
              <w:rPr>
                <w:sz w:val="24"/>
                <w:szCs w:val="24"/>
              </w:rPr>
            </w:pPr>
            <w:r w:rsidRPr="00131D69">
              <w:rPr>
                <w:sz w:val="24"/>
                <w:szCs w:val="24"/>
              </w:rPr>
              <w:t>67 (50.4%)</w:t>
            </w:r>
          </w:p>
        </w:tc>
        <w:tc>
          <w:tcPr>
            <w:tcW w:w="1843" w:type="dxa"/>
          </w:tcPr>
          <w:p w14:paraId="62542524" w14:textId="77777777" w:rsidR="00131D69" w:rsidRPr="00131D69" w:rsidRDefault="00131D69" w:rsidP="00131D69">
            <w:pPr>
              <w:jc w:val="center"/>
              <w:rPr>
                <w:sz w:val="24"/>
                <w:szCs w:val="24"/>
              </w:rPr>
            </w:pPr>
            <w:r w:rsidRPr="00131D69">
              <w:rPr>
                <w:sz w:val="24"/>
                <w:szCs w:val="24"/>
              </w:rPr>
              <w:t>68 (67.3%)</w:t>
            </w:r>
          </w:p>
        </w:tc>
        <w:tc>
          <w:tcPr>
            <w:tcW w:w="1843" w:type="dxa"/>
          </w:tcPr>
          <w:p w14:paraId="5121C33F" w14:textId="77777777" w:rsidR="00131D69" w:rsidRPr="00131D69" w:rsidRDefault="00131D69" w:rsidP="00131D69">
            <w:pPr>
              <w:jc w:val="center"/>
              <w:rPr>
                <w:sz w:val="24"/>
                <w:szCs w:val="24"/>
              </w:rPr>
            </w:pPr>
            <w:r w:rsidRPr="00131D69">
              <w:rPr>
                <w:sz w:val="24"/>
                <w:szCs w:val="24"/>
              </w:rPr>
              <w:t>135 (57.7%)</w:t>
            </w:r>
          </w:p>
        </w:tc>
        <w:tc>
          <w:tcPr>
            <w:tcW w:w="992" w:type="dxa"/>
            <w:vMerge/>
          </w:tcPr>
          <w:p w14:paraId="174C3AAE" w14:textId="77777777" w:rsidR="00131D69" w:rsidRPr="00131D69" w:rsidRDefault="00131D69" w:rsidP="00131D69">
            <w:pPr>
              <w:jc w:val="center"/>
              <w:rPr>
                <w:sz w:val="24"/>
                <w:szCs w:val="24"/>
              </w:rPr>
            </w:pPr>
          </w:p>
        </w:tc>
      </w:tr>
      <w:tr w:rsidR="00131D69" w:rsidRPr="00131D69" w14:paraId="0BFB4710" w14:textId="77777777" w:rsidTr="00B275C4">
        <w:tc>
          <w:tcPr>
            <w:tcW w:w="2943" w:type="dxa"/>
          </w:tcPr>
          <w:p w14:paraId="12DF1782" w14:textId="77777777" w:rsidR="00131D69" w:rsidRPr="00131D69" w:rsidRDefault="00131D69" w:rsidP="00131D69">
            <w:pPr>
              <w:rPr>
                <w:b/>
                <w:sz w:val="24"/>
                <w:szCs w:val="24"/>
              </w:rPr>
            </w:pPr>
            <w:r w:rsidRPr="00131D69">
              <w:rPr>
                <w:b/>
                <w:sz w:val="24"/>
                <w:szCs w:val="24"/>
              </w:rPr>
              <w:t>TSI, days</w:t>
            </w:r>
          </w:p>
        </w:tc>
        <w:tc>
          <w:tcPr>
            <w:tcW w:w="1843" w:type="dxa"/>
          </w:tcPr>
          <w:p w14:paraId="139587C2" w14:textId="77777777" w:rsidR="00131D69" w:rsidRPr="00131D69" w:rsidRDefault="00131D69" w:rsidP="00131D69">
            <w:pPr>
              <w:jc w:val="center"/>
              <w:rPr>
                <w:sz w:val="24"/>
                <w:szCs w:val="24"/>
              </w:rPr>
            </w:pPr>
            <w:r w:rsidRPr="00131D69">
              <w:rPr>
                <w:sz w:val="24"/>
                <w:szCs w:val="24"/>
              </w:rPr>
              <w:t>45 (29-52)</w:t>
            </w:r>
          </w:p>
        </w:tc>
        <w:tc>
          <w:tcPr>
            <w:tcW w:w="1843" w:type="dxa"/>
          </w:tcPr>
          <w:p w14:paraId="6A85D36C" w14:textId="77777777" w:rsidR="00131D69" w:rsidRPr="00131D69" w:rsidRDefault="00131D69" w:rsidP="00131D69">
            <w:pPr>
              <w:jc w:val="center"/>
              <w:rPr>
                <w:sz w:val="24"/>
                <w:szCs w:val="24"/>
              </w:rPr>
            </w:pPr>
            <w:r w:rsidRPr="00131D69">
              <w:rPr>
                <w:sz w:val="24"/>
                <w:szCs w:val="24"/>
              </w:rPr>
              <w:t>43 (29-49)</w:t>
            </w:r>
          </w:p>
        </w:tc>
        <w:tc>
          <w:tcPr>
            <w:tcW w:w="1843" w:type="dxa"/>
          </w:tcPr>
          <w:p w14:paraId="2B0CCE0C" w14:textId="77777777" w:rsidR="00131D69" w:rsidRPr="00131D69" w:rsidRDefault="00131D69" w:rsidP="00131D69">
            <w:pPr>
              <w:jc w:val="center"/>
              <w:rPr>
                <w:sz w:val="24"/>
                <w:szCs w:val="24"/>
              </w:rPr>
            </w:pPr>
            <w:r w:rsidRPr="00131D69">
              <w:rPr>
                <w:sz w:val="24"/>
                <w:szCs w:val="24"/>
              </w:rPr>
              <w:t>44 (29-51)</w:t>
            </w:r>
          </w:p>
        </w:tc>
        <w:tc>
          <w:tcPr>
            <w:tcW w:w="992" w:type="dxa"/>
          </w:tcPr>
          <w:p w14:paraId="254966D9" w14:textId="77777777" w:rsidR="00131D69" w:rsidRPr="00131D69" w:rsidRDefault="00131D69" w:rsidP="00131D69">
            <w:pPr>
              <w:jc w:val="center"/>
              <w:rPr>
                <w:sz w:val="24"/>
                <w:szCs w:val="24"/>
              </w:rPr>
            </w:pPr>
            <w:r w:rsidRPr="00131D69">
              <w:rPr>
                <w:sz w:val="24"/>
                <w:szCs w:val="24"/>
              </w:rPr>
              <w:t>0.549</w:t>
            </w:r>
          </w:p>
        </w:tc>
      </w:tr>
    </w:tbl>
    <w:p w14:paraId="41E1D514" w14:textId="77777777" w:rsidR="00131D69" w:rsidRPr="00131D69" w:rsidRDefault="00131D69" w:rsidP="00131D69">
      <w:pPr>
        <w:spacing w:after="0" w:line="240" w:lineRule="auto"/>
        <w:jc w:val="both"/>
        <w:rPr>
          <w:rFonts w:ascii="Times New Roman" w:eastAsia="Times New Roman" w:hAnsi="Times New Roman" w:cs="Times New Roman"/>
          <w:sz w:val="24"/>
          <w:szCs w:val="24"/>
        </w:rPr>
      </w:pPr>
      <w:r w:rsidRPr="00131D69">
        <w:rPr>
          <w:rFonts w:ascii="Times New Roman" w:eastAsia="Times New Roman" w:hAnsi="Times New Roman" w:cs="Times New Roman"/>
          <w:sz w:val="24"/>
          <w:szCs w:val="24"/>
        </w:rPr>
        <w:t>AIS: American Spinal Injury Association Impairment Scale;</w:t>
      </w:r>
    </w:p>
    <w:p w14:paraId="0FB836D0" w14:textId="77777777" w:rsidR="00131D69" w:rsidRPr="00131D69" w:rsidRDefault="00131D69" w:rsidP="00131D69">
      <w:pPr>
        <w:spacing w:after="0" w:line="240" w:lineRule="auto"/>
        <w:jc w:val="both"/>
        <w:rPr>
          <w:rFonts w:ascii="Times New Roman" w:eastAsia="Times New Roman" w:hAnsi="Times New Roman" w:cs="Times New Roman"/>
          <w:sz w:val="24"/>
          <w:szCs w:val="24"/>
        </w:rPr>
      </w:pPr>
    </w:p>
    <w:p w14:paraId="291B752C" w14:textId="77777777" w:rsidR="00131D69" w:rsidRDefault="00131D69" w:rsidP="00131D69">
      <w:pPr>
        <w:spacing w:after="0" w:line="240" w:lineRule="auto"/>
        <w:rPr>
          <w:rFonts w:ascii="Times New Roman" w:eastAsia="Times New Roman" w:hAnsi="Times New Roman" w:cs="Times New Roman"/>
          <w:sz w:val="24"/>
          <w:szCs w:val="24"/>
        </w:rPr>
      </w:pPr>
    </w:p>
    <w:p w14:paraId="1D6AE7E3" w14:textId="77777777" w:rsidR="00401EF0" w:rsidRDefault="00401EF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94EAD35" w14:textId="77777777" w:rsidR="00401EF0" w:rsidRDefault="00401EF0" w:rsidP="00131D69">
      <w:pPr>
        <w:spacing w:after="0" w:line="240" w:lineRule="auto"/>
        <w:rPr>
          <w:rFonts w:ascii="Times New Roman" w:eastAsia="Times New Roman" w:hAnsi="Times New Roman" w:cs="Times New Roman"/>
          <w:sz w:val="24"/>
          <w:szCs w:val="24"/>
        </w:rPr>
      </w:pPr>
    </w:p>
    <w:p w14:paraId="4A579781" w14:textId="77777777" w:rsidR="00401EF0" w:rsidRPr="00131D69" w:rsidRDefault="00401EF0" w:rsidP="00401EF0">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Table SM3</w:t>
      </w:r>
      <w:r w:rsidRPr="00131D69">
        <w:rPr>
          <w:rFonts w:ascii="Times New Roman" w:eastAsia="Times New Roman" w:hAnsi="Times New Roman" w:cs="Times New Roman"/>
          <w:sz w:val="24"/>
          <w:szCs w:val="24"/>
          <w:lang w:val="en-GB"/>
        </w:rPr>
        <w:t xml:space="preserve">. </w:t>
      </w:r>
      <w:r w:rsidRPr="00401EF0">
        <w:rPr>
          <w:rFonts w:ascii="Times New Roman" w:eastAsia="Times New Roman" w:hAnsi="Times New Roman" w:cs="Times New Roman"/>
          <w:sz w:val="24"/>
          <w:szCs w:val="24"/>
          <w:lang w:val="en-GB"/>
        </w:rPr>
        <w:t>Time points at which pressure ulcers occurred</w:t>
      </w:r>
    </w:p>
    <w:tbl>
      <w:tblPr>
        <w:tblStyle w:val="TableGrid"/>
        <w:tblW w:w="8472" w:type="dxa"/>
        <w:tblLayout w:type="fixed"/>
        <w:tblLook w:val="04A0" w:firstRow="1" w:lastRow="0" w:firstColumn="1" w:lastColumn="0" w:noHBand="0" w:noVBand="1"/>
      </w:tblPr>
      <w:tblGrid>
        <w:gridCol w:w="2943"/>
        <w:gridCol w:w="1843"/>
        <w:gridCol w:w="1843"/>
        <w:gridCol w:w="1843"/>
      </w:tblGrid>
      <w:tr w:rsidR="00401EF0" w:rsidRPr="00131D69" w14:paraId="0EC0FA30" w14:textId="77777777" w:rsidTr="00401EF0">
        <w:tc>
          <w:tcPr>
            <w:tcW w:w="2943" w:type="dxa"/>
          </w:tcPr>
          <w:p w14:paraId="1D5C141F" w14:textId="77777777" w:rsidR="00401EF0" w:rsidRPr="00131D69" w:rsidRDefault="00401EF0" w:rsidP="002F213B">
            <w:pPr>
              <w:rPr>
                <w:b/>
                <w:sz w:val="24"/>
                <w:szCs w:val="24"/>
              </w:rPr>
            </w:pPr>
            <w:r w:rsidRPr="00131D69">
              <w:rPr>
                <w:b/>
                <w:sz w:val="24"/>
                <w:szCs w:val="24"/>
                <w:lang w:val="en-GB"/>
              </w:rPr>
              <w:t xml:space="preserve"> </w:t>
            </w:r>
            <w:r>
              <w:rPr>
                <w:b/>
                <w:sz w:val="24"/>
                <w:szCs w:val="24"/>
                <w:lang w:val="en-GB"/>
              </w:rPr>
              <w:t>Days since admission</w:t>
            </w:r>
          </w:p>
        </w:tc>
        <w:tc>
          <w:tcPr>
            <w:tcW w:w="1843" w:type="dxa"/>
          </w:tcPr>
          <w:p w14:paraId="707C9E15" w14:textId="77777777" w:rsidR="00401EF0" w:rsidRPr="00131D69" w:rsidRDefault="00401EF0" w:rsidP="002F213B">
            <w:pPr>
              <w:rPr>
                <w:b/>
                <w:sz w:val="24"/>
                <w:szCs w:val="24"/>
              </w:rPr>
            </w:pPr>
            <w:r>
              <w:rPr>
                <w:b/>
                <w:sz w:val="24"/>
                <w:szCs w:val="24"/>
              </w:rPr>
              <w:t>Number of PUs</w:t>
            </w:r>
          </w:p>
          <w:p w14:paraId="77C98E00" w14:textId="77777777" w:rsidR="00401EF0" w:rsidRPr="00131D69" w:rsidRDefault="00401EF0" w:rsidP="002F213B">
            <w:pPr>
              <w:rPr>
                <w:b/>
                <w:sz w:val="24"/>
                <w:szCs w:val="24"/>
              </w:rPr>
            </w:pPr>
          </w:p>
        </w:tc>
        <w:tc>
          <w:tcPr>
            <w:tcW w:w="1843" w:type="dxa"/>
          </w:tcPr>
          <w:p w14:paraId="0A59984E" w14:textId="77777777" w:rsidR="00401EF0" w:rsidRPr="00131D69" w:rsidRDefault="00401EF0" w:rsidP="00401EF0">
            <w:pPr>
              <w:rPr>
                <w:b/>
                <w:sz w:val="24"/>
                <w:szCs w:val="24"/>
              </w:rPr>
            </w:pPr>
            <w:r>
              <w:rPr>
                <w:b/>
                <w:sz w:val="24"/>
                <w:szCs w:val="24"/>
              </w:rPr>
              <w:t>Percentage</w:t>
            </w:r>
          </w:p>
        </w:tc>
        <w:tc>
          <w:tcPr>
            <w:tcW w:w="1843" w:type="dxa"/>
          </w:tcPr>
          <w:p w14:paraId="2A349705" w14:textId="77777777" w:rsidR="00401EF0" w:rsidRDefault="00401EF0" w:rsidP="002F213B">
            <w:pPr>
              <w:rPr>
                <w:b/>
                <w:sz w:val="24"/>
                <w:szCs w:val="24"/>
              </w:rPr>
            </w:pPr>
            <w:r>
              <w:rPr>
                <w:b/>
                <w:sz w:val="24"/>
                <w:szCs w:val="24"/>
              </w:rPr>
              <w:t>Cumulative</w:t>
            </w:r>
          </w:p>
          <w:p w14:paraId="3E925483" w14:textId="77777777" w:rsidR="00401EF0" w:rsidRPr="00131D69" w:rsidRDefault="00401EF0" w:rsidP="002F213B">
            <w:pPr>
              <w:rPr>
                <w:b/>
                <w:sz w:val="24"/>
                <w:szCs w:val="24"/>
              </w:rPr>
            </w:pPr>
            <w:r>
              <w:rPr>
                <w:b/>
                <w:sz w:val="24"/>
                <w:szCs w:val="24"/>
              </w:rPr>
              <w:t>percentage</w:t>
            </w:r>
          </w:p>
        </w:tc>
      </w:tr>
      <w:tr w:rsidR="00401EF0" w:rsidRPr="00131D69" w14:paraId="0070AA23" w14:textId="77777777" w:rsidTr="00401EF0">
        <w:tc>
          <w:tcPr>
            <w:tcW w:w="2943" w:type="dxa"/>
          </w:tcPr>
          <w:p w14:paraId="1C4AB9B0" w14:textId="77777777" w:rsidR="00401EF0" w:rsidRPr="00401EF0" w:rsidRDefault="00401EF0" w:rsidP="002F213B">
            <w:pPr>
              <w:rPr>
                <w:sz w:val="24"/>
                <w:szCs w:val="24"/>
              </w:rPr>
            </w:pPr>
            <w:r w:rsidRPr="00401EF0">
              <w:rPr>
                <w:sz w:val="24"/>
                <w:szCs w:val="24"/>
              </w:rPr>
              <w:t>0</w:t>
            </w:r>
          </w:p>
        </w:tc>
        <w:tc>
          <w:tcPr>
            <w:tcW w:w="1843" w:type="dxa"/>
          </w:tcPr>
          <w:p w14:paraId="79C25BE4" w14:textId="77777777" w:rsidR="00401EF0" w:rsidRPr="00131D69" w:rsidRDefault="00401EF0" w:rsidP="002F213B">
            <w:pPr>
              <w:jc w:val="center"/>
              <w:rPr>
                <w:sz w:val="24"/>
                <w:szCs w:val="24"/>
              </w:rPr>
            </w:pPr>
            <w:r>
              <w:rPr>
                <w:sz w:val="24"/>
                <w:szCs w:val="24"/>
              </w:rPr>
              <w:t>0</w:t>
            </w:r>
          </w:p>
        </w:tc>
        <w:tc>
          <w:tcPr>
            <w:tcW w:w="1843" w:type="dxa"/>
          </w:tcPr>
          <w:p w14:paraId="304C3A8E" w14:textId="77777777" w:rsidR="00401EF0" w:rsidRPr="00131D69" w:rsidRDefault="00401EF0" w:rsidP="002F213B">
            <w:pPr>
              <w:jc w:val="center"/>
              <w:rPr>
                <w:sz w:val="24"/>
                <w:szCs w:val="24"/>
              </w:rPr>
            </w:pPr>
            <w:r>
              <w:rPr>
                <w:sz w:val="24"/>
                <w:szCs w:val="24"/>
              </w:rPr>
              <w:t>0</w:t>
            </w:r>
          </w:p>
        </w:tc>
        <w:tc>
          <w:tcPr>
            <w:tcW w:w="1843" w:type="dxa"/>
          </w:tcPr>
          <w:p w14:paraId="776F35D2" w14:textId="77777777" w:rsidR="00401EF0" w:rsidRPr="00131D69" w:rsidRDefault="00401EF0" w:rsidP="002F213B">
            <w:pPr>
              <w:jc w:val="center"/>
              <w:rPr>
                <w:sz w:val="24"/>
                <w:szCs w:val="24"/>
              </w:rPr>
            </w:pPr>
            <w:r>
              <w:rPr>
                <w:sz w:val="24"/>
                <w:szCs w:val="24"/>
              </w:rPr>
              <w:t>0</w:t>
            </w:r>
          </w:p>
        </w:tc>
      </w:tr>
      <w:tr w:rsidR="00401EF0" w:rsidRPr="00131D69" w14:paraId="0950E4AF" w14:textId="77777777" w:rsidTr="00401EF0">
        <w:tc>
          <w:tcPr>
            <w:tcW w:w="2943" w:type="dxa"/>
          </w:tcPr>
          <w:p w14:paraId="7D3BA31B" w14:textId="77777777" w:rsidR="00401EF0" w:rsidRPr="00401EF0" w:rsidRDefault="00401EF0" w:rsidP="002F213B">
            <w:pPr>
              <w:rPr>
                <w:sz w:val="24"/>
                <w:szCs w:val="24"/>
              </w:rPr>
            </w:pPr>
            <w:r w:rsidRPr="00401EF0">
              <w:rPr>
                <w:sz w:val="24"/>
                <w:szCs w:val="24"/>
              </w:rPr>
              <w:t>10</w:t>
            </w:r>
          </w:p>
        </w:tc>
        <w:tc>
          <w:tcPr>
            <w:tcW w:w="1843" w:type="dxa"/>
          </w:tcPr>
          <w:p w14:paraId="73ED2AF5" w14:textId="77777777" w:rsidR="00401EF0" w:rsidRPr="00131D69" w:rsidRDefault="00401EF0" w:rsidP="002F213B">
            <w:pPr>
              <w:jc w:val="center"/>
              <w:rPr>
                <w:sz w:val="24"/>
                <w:szCs w:val="24"/>
              </w:rPr>
            </w:pPr>
            <w:r>
              <w:rPr>
                <w:sz w:val="24"/>
                <w:szCs w:val="24"/>
              </w:rPr>
              <w:t>15</w:t>
            </w:r>
          </w:p>
        </w:tc>
        <w:tc>
          <w:tcPr>
            <w:tcW w:w="1843" w:type="dxa"/>
          </w:tcPr>
          <w:p w14:paraId="6C95F0D0" w14:textId="77777777" w:rsidR="00401EF0" w:rsidRPr="00131D69" w:rsidRDefault="00401EF0" w:rsidP="002F213B">
            <w:pPr>
              <w:jc w:val="center"/>
              <w:rPr>
                <w:sz w:val="24"/>
                <w:szCs w:val="24"/>
              </w:rPr>
            </w:pPr>
            <w:r>
              <w:rPr>
                <w:sz w:val="24"/>
                <w:szCs w:val="24"/>
              </w:rPr>
              <w:t>14.8</w:t>
            </w:r>
          </w:p>
        </w:tc>
        <w:tc>
          <w:tcPr>
            <w:tcW w:w="1843" w:type="dxa"/>
          </w:tcPr>
          <w:p w14:paraId="4F44467C" w14:textId="77777777" w:rsidR="00401EF0" w:rsidRPr="00131D69" w:rsidRDefault="00401EF0" w:rsidP="002F213B">
            <w:pPr>
              <w:jc w:val="center"/>
              <w:rPr>
                <w:sz w:val="24"/>
                <w:szCs w:val="24"/>
              </w:rPr>
            </w:pPr>
            <w:r>
              <w:rPr>
                <w:sz w:val="24"/>
                <w:szCs w:val="24"/>
              </w:rPr>
              <w:t>14.8</w:t>
            </w:r>
          </w:p>
        </w:tc>
      </w:tr>
      <w:tr w:rsidR="00401EF0" w:rsidRPr="00131D69" w14:paraId="7C8ABF50" w14:textId="77777777" w:rsidTr="00401EF0">
        <w:tc>
          <w:tcPr>
            <w:tcW w:w="2943" w:type="dxa"/>
          </w:tcPr>
          <w:p w14:paraId="7F61B4AF" w14:textId="77777777" w:rsidR="00401EF0" w:rsidRPr="00401EF0" w:rsidRDefault="00401EF0" w:rsidP="002F213B">
            <w:pPr>
              <w:rPr>
                <w:sz w:val="24"/>
                <w:szCs w:val="24"/>
              </w:rPr>
            </w:pPr>
            <w:r w:rsidRPr="00401EF0">
              <w:rPr>
                <w:sz w:val="24"/>
                <w:szCs w:val="24"/>
              </w:rPr>
              <w:t>20</w:t>
            </w:r>
          </w:p>
        </w:tc>
        <w:tc>
          <w:tcPr>
            <w:tcW w:w="1843" w:type="dxa"/>
          </w:tcPr>
          <w:p w14:paraId="625D96BB" w14:textId="77777777" w:rsidR="00401EF0" w:rsidRPr="00131D69" w:rsidRDefault="00401EF0" w:rsidP="002F213B">
            <w:pPr>
              <w:jc w:val="center"/>
              <w:rPr>
                <w:sz w:val="24"/>
                <w:szCs w:val="24"/>
              </w:rPr>
            </w:pPr>
            <w:r>
              <w:rPr>
                <w:sz w:val="24"/>
                <w:szCs w:val="24"/>
              </w:rPr>
              <w:t>13</w:t>
            </w:r>
          </w:p>
        </w:tc>
        <w:tc>
          <w:tcPr>
            <w:tcW w:w="1843" w:type="dxa"/>
          </w:tcPr>
          <w:p w14:paraId="3B6C7932" w14:textId="77777777" w:rsidR="00401EF0" w:rsidRPr="00131D69" w:rsidRDefault="00401EF0" w:rsidP="002F213B">
            <w:pPr>
              <w:jc w:val="center"/>
              <w:rPr>
                <w:sz w:val="24"/>
                <w:szCs w:val="24"/>
              </w:rPr>
            </w:pPr>
            <w:r>
              <w:rPr>
                <w:sz w:val="24"/>
                <w:szCs w:val="24"/>
              </w:rPr>
              <w:t>12.8</w:t>
            </w:r>
          </w:p>
        </w:tc>
        <w:tc>
          <w:tcPr>
            <w:tcW w:w="1843" w:type="dxa"/>
          </w:tcPr>
          <w:p w14:paraId="4B725745" w14:textId="77777777" w:rsidR="00401EF0" w:rsidRPr="00131D69" w:rsidRDefault="00401EF0" w:rsidP="002F213B">
            <w:pPr>
              <w:jc w:val="center"/>
              <w:rPr>
                <w:sz w:val="24"/>
                <w:szCs w:val="24"/>
              </w:rPr>
            </w:pPr>
            <w:r>
              <w:rPr>
                <w:sz w:val="24"/>
                <w:szCs w:val="24"/>
              </w:rPr>
              <w:t>27.7</w:t>
            </w:r>
          </w:p>
        </w:tc>
      </w:tr>
      <w:tr w:rsidR="00401EF0" w:rsidRPr="00131D69" w14:paraId="090C3CF4" w14:textId="77777777" w:rsidTr="00401EF0">
        <w:tc>
          <w:tcPr>
            <w:tcW w:w="2943" w:type="dxa"/>
          </w:tcPr>
          <w:p w14:paraId="71DA6AAD" w14:textId="77777777" w:rsidR="00401EF0" w:rsidRPr="00401EF0" w:rsidRDefault="00401EF0" w:rsidP="002F213B">
            <w:pPr>
              <w:rPr>
                <w:sz w:val="24"/>
                <w:szCs w:val="24"/>
              </w:rPr>
            </w:pPr>
            <w:r w:rsidRPr="00401EF0">
              <w:rPr>
                <w:sz w:val="24"/>
                <w:szCs w:val="24"/>
              </w:rPr>
              <w:t>30</w:t>
            </w:r>
          </w:p>
        </w:tc>
        <w:tc>
          <w:tcPr>
            <w:tcW w:w="1843" w:type="dxa"/>
          </w:tcPr>
          <w:p w14:paraId="633B708C" w14:textId="77777777" w:rsidR="00401EF0" w:rsidRPr="00131D69" w:rsidRDefault="00401EF0" w:rsidP="002F213B">
            <w:pPr>
              <w:jc w:val="center"/>
              <w:rPr>
                <w:sz w:val="24"/>
                <w:szCs w:val="24"/>
              </w:rPr>
            </w:pPr>
            <w:r>
              <w:rPr>
                <w:sz w:val="24"/>
                <w:szCs w:val="24"/>
              </w:rPr>
              <w:t>13</w:t>
            </w:r>
          </w:p>
        </w:tc>
        <w:tc>
          <w:tcPr>
            <w:tcW w:w="1843" w:type="dxa"/>
          </w:tcPr>
          <w:p w14:paraId="7A5994E1" w14:textId="77777777" w:rsidR="00401EF0" w:rsidRPr="00131D69" w:rsidRDefault="001C6614" w:rsidP="002F213B">
            <w:pPr>
              <w:jc w:val="center"/>
              <w:rPr>
                <w:sz w:val="24"/>
                <w:szCs w:val="24"/>
              </w:rPr>
            </w:pPr>
            <w:r>
              <w:rPr>
                <w:sz w:val="24"/>
                <w:szCs w:val="24"/>
              </w:rPr>
              <w:t>12.8</w:t>
            </w:r>
          </w:p>
        </w:tc>
        <w:tc>
          <w:tcPr>
            <w:tcW w:w="1843" w:type="dxa"/>
          </w:tcPr>
          <w:p w14:paraId="59B17CC3" w14:textId="77777777" w:rsidR="00401EF0" w:rsidRPr="00131D69" w:rsidRDefault="001C6614" w:rsidP="002F213B">
            <w:pPr>
              <w:jc w:val="center"/>
              <w:rPr>
                <w:sz w:val="24"/>
                <w:szCs w:val="24"/>
              </w:rPr>
            </w:pPr>
            <w:r>
              <w:rPr>
                <w:sz w:val="24"/>
                <w:szCs w:val="24"/>
              </w:rPr>
              <w:t>40.6</w:t>
            </w:r>
          </w:p>
        </w:tc>
      </w:tr>
      <w:tr w:rsidR="00401EF0" w:rsidRPr="00131D69" w14:paraId="6DC1BA4A" w14:textId="77777777" w:rsidTr="00401EF0">
        <w:tc>
          <w:tcPr>
            <w:tcW w:w="2943" w:type="dxa"/>
          </w:tcPr>
          <w:p w14:paraId="358B16A3" w14:textId="77777777" w:rsidR="00401EF0" w:rsidRPr="00401EF0" w:rsidRDefault="00401EF0" w:rsidP="002F213B">
            <w:pPr>
              <w:rPr>
                <w:sz w:val="24"/>
                <w:szCs w:val="24"/>
              </w:rPr>
            </w:pPr>
            <w:r w:rsidRPr="00401EF0">
              <w:rPr>
                <w:sz w:val="24"/>
                <w:szCs w:val="24"/>
              </w:rPr>
              <w:t>40</w:t>
            </w:r>
          </w:p>
        </w:tc>
        <w:tc>
          <w:tcPr>
            <w:tcW w:w="1843" w:type="dxa"/>
          </w:tcPr>
          <w:p w14:paraId="33F03552" w14:textId="77777777" w:rsidR="00401EF0" w:rsidRPr="00131D69" w:rsidRDefault="00401EF0" w:rsidP="002F213B">
            <w:pPr>
              <w:jc w:val="center"/>
              <w:rPr>
                <w:sz w:val="24"/>
                <w:szCs w:val="24"/>
              </w:rPr>
            </w:pPr>
            <w:r>
              <w:rPr>
                <w:sz w:val="24"/>
                <w:szCs w:val="24"/>
              </w:rPr>
              <w:t>9</w:t>
            </w:r>
          </w:p>
        </w:tc>
        <w:tc>
          <w:tcPr>
            <w:tcW w:w="1843" w:type="dxa"/>
          </w:tcPr>
          <w:p w14:paraId="213A56EB" w14:textId="77777777" w:rsidR="00401EF0" w:rsidRPr="00131D69" w:rsidRDefault="001C6614" w:rsidP="002F213B">
            <w:pPr>
              <w:jc w:val="center"/>
              <w:rPr>
                <w:sz w:val="24"/>
                <w:szCs w:val="24"/>
              </w:rPr>
            </w:pPr>
            <w:r>
              <w:rPr>
                <w:sz w:val="24"/>
                <w:szCs w:val="24"/>
              </w:rPr>
              <w:t>8.9</w:t>
            </w:r>
          </w:p>
        </w:tc>
        <w:tc>
          <w:tcPr>
            <w:tcW w:w="1843" w:type="dxa"/>
          </w:tcPr>
          <w:p w14:paraId="56253DD3" w14:textId="77777777" w:rsidR="00401EF0" w:rsidRPr="00131D69" w:rsidRDefault="001C6614" w:rsidP="002F213B">
            <w:pPr>
              <w:jc w:val="center"/>
              <w:rPr>
                <w:sz w:val="24"/>
                <w:szCs w:val="24"/>
              </w:rPr>
            </w:pPr>
            <w:r>
              <w:rPr>
                <w:sz w:val="24"/>
                <w:szCs w:val="24"/>
              </w:rPr>
              <w:t>49.5</w:t>
            </w:r>
          </w:p>
        </w:tc>
      </w:tr>
      <w:tr w:rsidR="00401EF0" w:rsidRPr="00131D69" w14:paraId="0D5FD0E4" w14:textId="77777777" w:rsidTr="00401EF0">
        <w:tc>
          <w:tcPr>
            <w:tcW w:w="2943" w:type="dxa"/>
          </w:tcPr>
          <w:p w14:paraId="3C14A5A4" w14:textId="77777777" w:rsidR="00401EF0" w:rsidRPr="00401EF0" w:rsidRDefault="00401EF0" w:rsidP="002F213B">
            <w:pPr>
              <w:rPr>
                <w:sz w:val="24"/>
                <w:szCs w:val="24"/>
              </w:rPr>
            </w:pPr>
            <w:r w:rsidRPr="00401EF0">
              <w:rPr>
                <w:sz w:val="24"/>
                <w:szCs w:val="24"/>
              </w:rPr>
              <w:t>50</w:t>
            </w:r>
          </w:p>
        </w:tc>
        <w:tc>
          <w:tcPr>
            <w:tcW w:w="1843" w:type="dxa"/>
          </w:tcPr>
          <w:p w14:paraId="7F2348AF" w14:textId="77777777" w:rsidR="00401EF0" w:rsidRPr="00131D69" w:rsidRDefault="00401EF0" w:rsidP="002F213B">
            <w:pPr>
              <w:jc w:val="center"/>
              <w:rPr>
                <w:sz w:val="24"/>
                <w:szCs w:val="24"/>
              </w:rPr>
            </w:pPr>
            <w:r>
              <w:rPr>
                <w:sz w:val="24"/>
                <w:szCs w:val="24"/>
              </w:rPr>
              <w:t>6</w:t>
            </w:r>
          </w:p>
        </w:tc>
        <w:tc>
          <w:tcPr>
            <w:tcW w:w="1843" w:type="dxa"/>
          </w:tcPr>
          <w:p w14:paraId="07A8660D" w14:textId="77777777" w:rsidR="00401EF0" w:rsidRPr="00131D69" w:rsidRDefault="003855F8" w:rsidP="002F213B">
            <w:pPr>
              <w:jc w:val="center"/>
              <w:rPr>
                <w:sz w:val="24"/>
                <w:szCs w:val="24"/>
              </w:rPr>
            </w:pPr>
            <w:r>
              <w:rPr>
                <w:sz w:val="24"/>
                <w:szCs w:val="24"/>
              </w:rPr>
              <w:t>5.9</w:t>
            </w:r>
          </w:p>
        </w:tc>
        <w:tc>
          <w:tcPr>
            <w:tcW w:w="1843" w:type="dxa"/>
          </w:tcPr>
          <w:p w14:paraId="625FB997" w14:textId="77777777" w:rsidR="00401EF0" w:rsidRPr="00131D69" w:rsidRDefault="003855F8" w:rsidP="002F213B">
            <w:pPr>
              <w:jc w:val="center"/>
              <w:rPr>
                <w:sz w:val="24"/>
                <w:szCs w:val="24"/>
              </w:rPr>
            </w:pPr>
            <w:r>
              <w:rPr>
                <w:sz w:val="24"/>
                <w:szCs w:val="24"/>
              </w:rPr>
              <w:t>55.4</w:t>
            </w:r>
          </w:p>
        </w:tc>
      </w:tr>
      <w:tr w:rsidR="00401EF0" w:rsidRPr="00131D69" w14:paraId="69EA1C58" w14:textId="77777777" w:rsidTr="00401EF0">
        <w:tc>
          <w:tcPr>
            <w:tcW w:w="2943" w:type="dxa"/>
          </w:tcPr>
          <w:p w14:paraId="2FDD780C" w14:textId="77777777" w:rsidR="00401EF0" w:rsidRPr="00401EF0" w:rsidRDefault="00401EF0" w:rsidP="002F213B">
            <w:pPr>
              <w:rPr>
                <w:sz w:val="24"/>
                <w:szCs w:val="24"/>
              </w:rPr>
            </w:pPr>
            <w:r w:rsidRPr="00401EF0">
              <w:rPr>
                <w:sz w:val="24"/>
                <w:szCs w:val="24"/>
              </w:rPr>
              <w:t>60</w:t>
            </w:r>
          </w:p>
        </w:tc>
        <w:tc>
          <w:tcPr>
            <w:tcW w:w="1843" w:type="dxa"/>
          </w:tcPr>
          <w:p w14:paraId="5E532732" w14:textId="77777777" w:rsidR="00401EF0" w:rsidRPr="00131D69" w:rsidRDefault="00401EF0" w:rsidP="002F213B">
            <w:pPr>
              <w:jc w:val="center"/>
              <w:rPr>
                <w:sz w:val="24"/>
                <w:szCs w:val="24"/>
              </w:rPr>
            </w:pPr>
            <w:r>
              <w:rPr>
                <w:sz w:val="24"/>
                <w:szCs w:val="24"/>
              </w:rPr>
              <w:t>6</w:t>
            </w:r>
          </w:p>
        </w:tc>
        <w:tc>
          <w:tcPr>
            <w:tcW w:w="1843" w:type="dxa"/>
          </w:tcPr>
          <w:p w14:paraId="371383E7" w14:textId="77777777" w:rsidR="00401EF0" w:rsidRPr="00131D69" w:rsidRDefault="003855F8" w:rsidP="002F213B">
            <w:pPr>
              <w:jc w:val="center"/>
              <w:rPr>
                <w:sz w:val="24"/>
                <w:szCs w:val="24"/>
              </w:rPr>
            </w:pPr>
            <w:r>
              <w:rPr>
                <w:sz w:val="24"/>
                <w:szCs w:val="24"/>
              </w:rPr>
              <w:t>5.9</w:t>
            </w:r>
          </w:p>
        </w:tc>
        <w:tc>
          <w:tcPr>
            <w:tcW w:w="1843" w:type="dxa"/>
          </w:tcPr>
          <w:p w14:paraId="02B80D7D" w14:textId="77777777" w:rsidR="00401EF0" w:rsidRPr="00131D69" w:rsidRDefault="003855F8" w:rsidP="002F213B">
            <w:pPr>
              <w:jc w:val="center"/>
              <w:rPr>
                <w:sz w:val="24"/>
                <w:szCs w:val="24"/>
              </w:rPr>
            </w:pPr>
            <w:r>
              <w:rPr>
                <w:sz w:val="24"/>
                <w:szCs w:val="24"/>
              </w:rPr>
              <w:t>61.4</w:t>
            </w:r>
          </w:p>
        </w:tc>
      </w:tr>
      <w:tr w:rsidR="00401EF0" w:rsidRPr="00131D69" w14:paraId="06B784D1" w14:textId="77777777" w:rsidTr="00401EF0">
        <w:tc>
          <w:tcPr>
            <w:tcW w:w="2943" w:type="dxa"/>
          </w:tcPr>
          <w:p w14:paraId="554E550E" w14:textId="77777777" w:rsidR="00401EF0" w:rsidRPr="00401EF0" w:rsidRDefault="00401EF0" w:rsidP="002F213B">
            <w:pPr>
              <w:rPr>
                <w:sz w:val="24"/>
                <w:szCs w:val="24"/>
              </w:rPr>
            </w:pPr>
            <w:r w:rsidRPr="00401EF0">
              <w:rPr>
                <w:sz w:val="24"/>
                <w:szCs w:val="24"/>
              </w:rPr>
              <w:t>70</w:t>
            </w:r>
          </w:p>
        </w:tc>
        <w:tc>
          <w:tcPr>
            <w:tcW w:w="1843" w:type="dxa"/>
          </w:tcPr>
          <w:p w14:paraId="3921D8F2" w14:textId="77777777" w:rsidR="00401EF0" w:rsidRPr="00131D69" w:rsidRDefault="00401EF0" w:rsidP="002F213B">
            <w:pPr>
              <w:jc w:val="center"/>
              <w:rPr>
                <w:sz w:val="24"/>
                <w:szCs w:val="24"/>
              </w:rPr>
            </w:pPr>
            <w:r>
              <w:rPr>
                <w:sz w:val="24"/>
                <w:szCs w:val="24"/>
              </w:rPr>
              <w:t>8</w:t>
            </w:r>
          </w:p>
        </w:tc>
        <w:tc>
          <w:tcPr>
            <w:tcW w:w="1843" w:type="dxa"/>
          </w:tcPr>
          <w:p w14:paraId="628C941A" w14:textId="77777777" w:rsidR="00401EF0" w:rsidRPr="00131D69" w:rsidRDefault="003855F8" w:rsidP="002F213B">
            <w:pPr>
              <w:jc w:val="center"/>
              <w:rPr>
                <w:sz w:val="24"/>
                <w:szCs w:val="24"/>
              </w:rPr>
            </w:pPr>
            <w:r>
              <w:rPr>
                <w:sz w:val="24"/>
                <w:szCs w:val="24"/>
              </w:rPr>
              <w:t>7.9</w:t>
            </w:r>
          </w:p>
        </w:tc>
        <w:tc>
          <w:tcPr>
            <w:tcW w:w="1843" w:type="dxa"/>
          </w:tcPr>
          <w:p w14:paraId="461AA1A1" w14:textId="77777777" w:rsidR="00401EF0" w:rsidRPr="00131D69" w:rsidRDefault="003855F8" w:rsidP="002F213B">
            <w:pPr>
              <w:jc w:val="center"/>
              <w:rPr>
                <w:sz w:val="24"/>
                <w:szCs w:val="24"/>
              </w:rPr>
            </w:pPr>
            <w:r>
              <w:rPr>
                <w:sz w:val="24"/>
                <w:szCs w:val="24"/>
              </w:rPr>
              <w:t>69.3</w:t>
            </w:r>
          </w:p>
        </w:tc>
      </w:tr>
      <w:tr w:rsidR="00401EF0" w:rsidRPr="00131D69" w14:paraId="27D628EE" w14:textId="77777777" w:rsidTr="00401EF0">
        <w:tc>
          <w:tcPr>
            <w:tcW w:w="2943" w:type="dxa"/>
          </w:tcPr>
          <w:p w14:paraId="496F0BE9" w14:textId="77777777" w:rsidR="00401EF0" w:rsidRPr="00401EF0" w:rsidRDefault="00401EF0" w:rsidP="002F213B">
            <w:pPr>
              <w:rPr>
                <w:sz w:val="24"/>
                <w:szCs w:val="24"/>
              </w:rPr>
            </w:pPr>
            <w:r w:rsidRPr="00401EF0">
              <w:rPr>
                <w:sz w:val="24"/>
                <w:szCs w:val="24"/>
              </w:rPr>
              <w:t>80</w:t>
            </w:r>
          </w:p>
        </w:tc>
        <w:tc>
          <w:tcPr>
            <w:tcW w:w="1843" w:type="dxa"/>
          </w:tcPr>
          <w:p w14:paraId="4428B625" w14:textId="77777777" w:rsidR="00401EF0" w:rsidRPr="00131D69" w:rsidRDefault="00401EF0" w:rsidP="002F213B">
            <w:pPr>
              <w:jc w:val="center"/>
              <w:rPr>
                <w:sz w:val="24"/>
                <w:szCs w:val="24"/>
              </w:rPr>
            </w:pPr>
            <w:r>
              <w:rPr>
                <w:sz w:val="24"/>
                <w:szCs w:val="24"/>
              </w:rPr>
              <w:t>12</w:t>
            </w:r>
          </w:p>
        </w:tc>
        <w:tc>
          <w:tcPr>
            <w:tcW w:w="1843" w:type="dxa"/>
          </w:tcPr>
          <w:p w14:paraId="68E094BD" w14:textId="77777777" w:rsidR="00401EF0" w:rsidRPr="00131D69" w:rsidRDefault="001C4D96" w:rsidP="002F213B">
            <w:pPr>
              <w:jc w:val="center"/>
              <w:rPr>
                <w:sz w:val="24"/>
                <w:szCs w:val="24"/>
              </w:rPr>
            </w:pPr>
            <w:r>
              <w:rPr>
                <w:sz w:val="24"/>
                <w:szCs w:val="24"/>
              </w:rPr>
              <w:t>11.9</w:t>
            </w:r>
          </w:p>
        </w:tc>
        <w:tc>
          <w:tcPr>
            <w:tcW w:w="1843" w:type="dxa"/>
          </w:tcPr>
          <w:p w14:paraId="0AB6F4B3" w14:textId="77777777" w:rsidR="00401EF0" w:rsidRPr="00131D69" w:rsidRDefault="001C4D96" w:rsidP="002F213B">
            <w:pPr>
              <w:jc w:val="center"/>
              <w:rPr>
                <w:sz w:val="24"/>
                <w:szCs w:val="24"/>
              </w:rPr>
            </w:pPr>
            <w:r>
              <w:rPr>
                <w:sz w:val="24"/>
                <w:szCs w:val="24"/>
              </w:rPr>
              <w:t>81.2</w:t>
            </w:r>
          </w:p>
        </w:tc>
      </w:tr>
      <w:tr w:rsidR="00401EF0" w:rsidRPr="00131D69" w14:paraId="3A228D65" w14:textId="77777777" w:rsidTr="00401EF0">
        <w:tc>
          <w:tcPr>
            <w:tcW w:w="2943" w:type="dxa"/>
          </w:tcPr>
          <w:p w14:paraId="5DED0B40" w14:textId="77777777" w:rsidR="00401EF0" w:rsidRPr="00401EF0" w:rsidRDefault="00401EF0" w:rsidP="002F213B">
            <w:pPr>
              <w:rPr>
                <w:sz w:val="24"/>
                <w:szCs w:val="24"/>
              </w:rPr>
            </w:pPr>
            <w:r w:rsidRPr="00401EF0">
              <w:rPr>
                <w:sz w:val="24"/>
                <w:szCs w:val="24"/>
              </w:rPr>
              <w:t>90</w:t>
            </w:r>
          </w:p>
        </w:tc>
        <w:tc>
          <w:tcPr>
            <w:tcW w:w="1843" w:type="dxa"/>
          </w:tcPr>
          <w:p w14:paraId="69D57974" w14:textId="77777777" w:rsidR="00401EF0" w:rsidRPr="00131D69" w:rsidRDefault="00401EF0" w:rsidP="002F213B">
            <w:pPr>
              <w:jc w:val="center"/>
              <w:rPr>
                <w:sz w:val="24"/>
                <w:szCs w:val="24"/>
              </w:rPr>
            </w:pPr>
            <w:r>
              <w:rPr>
                <w:sz w:val="24"/>
                <w:szCs w:val="24"/>
              </w:rPr>
              <w:t>5</w:t>
            </w:r>
          </w:p>
        </w:tc>
        <w:tc>
          <w:tcPr>
            <w:tcW w:w="1843" w:type="dxa"/>
          </w:tcPr>
          <w:p w14:paraId="3DA143DD" w14:textId="77777777" w:rsidR="00401EF0" w:rsidRPr="00131D69" w:rsidRDefault="001C4D96" w:rsidP="002F213B">
            <w:pPr>
              <w:jc w:val="center"/>
              <w:rPr>
                <w:sz w:val="24"/>
                <w:szCs w:val="24"/>
              </w:rPr>
            </w:pPr>
            <w:r>
              <w:rPr>
                <w:sz w:val="24"/>
                <w:szCs w:val="24"/>
              </w:rPr>
              <w:t>4.9</w:t>
            </w:r>
          </w:p>
        </w:tc>
        <w:tc>
          <w:tcPr>
            <w:tcW w:w="1843" w:type="dxa"/>
          </w:tcPr>
          <w:p w14:paraId="6EB53E43" w14:textId="77777777" w:rsidR="00401EF0" w:rsidRPr="00131D69" w:rsidRDefault="001C4D96" w:rsidP="002F213B">
            <w:pPr>
              <w:jc w:val="center"/>
              <w:rPr>
                <w:sz w:val="24"/>
                <w:szCs w:val="24"/>
              </w:rPr>
            </w:pPr>
            <w:r>
              <w:rPr>
                <w:sz w:val="24"/>
                <w:szCs w:val="24"/>
              </w:rPr>
              <w:t>86.1</w:t>
            </w:r>
          </w:p>
        </w:tc>
      </w:tr>
      <w:tr w:rsidR="00401EF0" w:rsidRPr="00131D69" w14:paraId="40D896DC" w14:textId="77777777" w:rsidTr="00401EF0">
        <w:tc>
          <w:tcPr>
            <w:tcW w:w="2943" w:type="dxa"/>
          </w:tcPr>
          <w:p w14:paraId="5A973BAC" w14:textId="77777777" w:rsidR="00401EF0" w:rsidRPr="00401EF0" w:rsidRDefault="00401EF0" w:rsidP="002F213B">
            <w:pPr>
              <w:rPr>
                <w:sz w:val="24"/>
                <w:szCs w:val="24"/>
              </w:rPr>
            </w:pPr>
            <w:r w:rsidRPr="00401EF0">
              <w:rPr>
                <w:sz w:val="24"/>
                <w:szCs w:val="24"/>
              </w:rPr>
              <w:t>100</w:t>
            </w:r>
          </w:p>
        </w:tc>
        <w:tc>
          <w:tcPr>
            <w:tcW w:w="1843" w:type="dxa"/>
          </w:tcPr>
          <w:p w14:paraId="76D92978" w14:textId="77777777" w:rsidR="00401EF0" w:rsidRPr="00131D69" w:rsidRDefault="00401EF0" w:rsidP="002F213B">
            <w:pPr>
              <w:jc w:val="center"/>
              <w:rPr>
                <w:sz w:val="24"/>
                <w:szCs w:val="24"/>
              </w:rPr>
            </w:pPr>
            <w:r>
              <w:rPr>
                <w:sz w:val="24"/>
                <w:szCs w:val="24"/>
              </w:rPr>
              <w:t>3</w:t>
            </w:r>
          </w:p>
        </w:tc>
        <w:tc>
          <w:tcPr>
            <w:tcW w:w="1843" w:type="dxa"/>
          </w:tcPr>
          <w:p w14:paraId="0418E7B2" w14:textId="77777777" w:rsidR="00401EF0" w:rsidRPr="00131D69" w:rsidRDefault="001C4D96" w:rsidP="002F213B">
            <w:pPr>
              <w:jc w:val="center"/>
              <w:rPr>
                <w:sz w:val="24"/>
                <w:szCs w:val="24"/>
              </w:rPr>
            </w:pPr>
            <w:r>
              <w:rPr>
                <w:sz w:val="24"/>
                <w:szCs w:val="24"/>
              </w:rPr>
              <w:t>2.9</w:t>
            </w:r>
          </w:p>
        </w:tc>
        <w:tc>
          <w:tcPr>
            <w:tcW w:w="1843" w:type="dxa"/>
          </w:tcPr>
          <w:p w14:paraId="4A7D37F5" w14:textId="77777777" w:rsidR="00401EF0" w:rsidRPr="00131D69" w:rsidRDefault="001C4D96" w:rsidP="002F213B">
            <w:pPr>
              <w:jc w:val="center"/>
              <w:rPr>
                <w:sz w:val="24"/>
                <w:szCs w:val="24"/>
              </w:rPr>
            </w:pPr>
            <w:r>
              <w:rPr>
                <w:sz w:val="24"/>
                <w:szCs w:val="24"/>
              </w:rPr>
              <w:t>89.1</w:t>
            </w:r>
          </w:p>
        </w:tc>
      </w:tr>
      <w:tr w:rsidR="00401EF0" w:rsidRPr="00131D69" w14:paraId="64135717" w14:textId="77777777" w:rsidTr="00401EF0">
        <w:tc>
          <w:tcPr>
            <w:tcW w:w="2943" w:type="dxa"/>
          </w:tcPr>
          <w:p w14:paraId="50203C21" w14:textId="77777777" w:rsidR="00401EF0" w:rsidRPr="00401EF0" w:rsidRDefault="00401EF0" w:rsidP="002F213B">
            <w:pPr>
              <w:rPr>
                <w:sz w:val="24"/>
                <w:szCs w:val="24"/>
              </w:rPr>
            </w:pPr>
            <w:r w:rsidRPr="00401EF0">
              <w:rPr>
                <w:sz w:val="24"/>
                <w:szCs w:val="24"/>
              </w:rPr>
              <w:t>110</w:t>
            </w:r>
          </w:p>
        </w:tc>
        <w:tc>
          <w:tcPr>
            <w:tcW w:w="1843" w:type="dxa"/>
          </w:tcPr>
          <w:p w14:paraId="7FAF9F64" w14:textId="77777777" w:rsidR="00401EF0" w:rsidRPr="00131D69" w:rsidRDefault="00401EF0" w:rsidP="002F213B">
            <w:pPr>
              <w:jc w:val="center"/>
              <w:rPr>
                <w:sz w:val="24"/>
                <w:szCs w:val="24"/>
              </w:rPr>
            </w:pPr>
            <w:r>
              <w:rPr>
                <w:sz w:val="24"/>
                <w:szCs w:val="24"/>
              </w:rPr>
              <w:t>6</w:t>
            </w:r>
          </w:p>
        </w:tc>
        <w:tc>
          <w:tcPr>
            <w:tcW w:w="1843" w:type="dxa"/>
          </w:tcPr>
          <w:p w14:paraId="0F82C4A1" w14:textId="77777777" w:rsidR="00401EF0" w:rsidRPr="00131D69" w:rsidRDefault="001C4D96" w:rsidP="002F213B">
            <w:pPr>
              <w:jc w:val="center"/>
              <w:rPr>
                <w:sz w:val="24"/>
                <w:szCs w:val="24"/>
              </w:rPr>
            </w:pPr>
            <w:r>
              <w:rPr>
                <w:sz w:val="24"/>
                <w:szCs w:val="24"/>
              </w:rPr>
              <w:t>5.9</w:t>
            </w:r>
          </w:p>
        </w:tc>
        <w:tc>
          <w:tcPr>
            <w:tcW w:w="1843" w:type="dxa"/>
          </w:tcPr>
          <w:p w14:paraId="26BE0D5C" w14:textId="77777777" w:rsidR="00401EF0" w:rsidRPr="00131D69" w:rsidRDefault="001C4D96" w:rsidP="002F213B">
            <w:pPr>
              <w:jc w:val="center"/>
              <w:rPr>
                <w:sz w:val="24"/>
                <w:szCs w:val="24"/>
              </w:rPr>
            </w:pPr>
            <w:r>
              <w:rPr>
                <w:sz w:val="24"/>
                <w:szCs w:val="24"/>
              </w:rPr>
              <w:t>95.0</w:t>
            </w:r>
          </w:p>
        </w:tc>
      </w:tr>
      <w:tr w:rsidR="00401EF0" w:rsidRPr="00131D69" w14:paraId="70038A7C" w14:textId="77777777" w:rsidTr="00401EF0">
        <w:tc>
          <w:tcPr>
            <w:tcW w:w="2943" w:type="dxa"/>
          </w:tcPr>
          <w:p w14:paraId="5500F0EF" w14:textId="77777777" w:rsidR="00401EF0" w:rsidRPr="00401EF0" w:rsidRDefault="00401EF0" w:rsidP="002F213B">
            <w:pPr>
              <w:rPr>
                <w:sz w:val="24"/>
                <w:szCs w:val="24"/>
              </w:rPr>
            </w:pPr>
            <w:r w:rsidRPr="00401EF0">
              <w:rPr>
                <w:sz w:val="24"/>
                <w:szCs w:val="24"/>
              </w:rPr>
              <w:t>120</w:t>
            </w:r>
          </w:p>
        </w:tc>
        <w:tc>
          <w:tcPr>
            <w:tcW w:w="1843" w:type="dxa"/>
          </w:tcPr>
          <w:p w14:paraId="2027EA07" w14:textId="77777777" w:rsidR="00401EF0" w:rsidRPr="00131D69" w:rsidRDefault="00401EF0" w:rsidP="002F213B">
            <w:pPr>
              <w:jc w:val="center"/>
              <w:rPr>
                <w:sz w:val="24"/>
                <w:szCs w:val="24"/>
              </w:rPr>
            </w:pPr>
            <w:r>
              <w:rPr>
                <w:sz w:val="24"/>
                <w:szCs w:val="24"/>
              </w:rPr>
              <w:t>2</w:t>
            </w:r>
          </w:p>
        </w:tc>
        <w:tc>
          <w:tcPr>
            <w:tcW w:w="1843" w:type="dxa"/>
          </w:tcPr>
          <w:p w14:paraId="3649C2EB" w14:textId="77777777" w:rsidR="00401EF0" w:rsidRPr="00131D69" w:rsidRDefault="001C4D96" w:rsidP="002F213B">
            <w:pPr>
              <w:jc w:val="center"/>
              <w:rPr>
                <w:sz w:val="24"/>
                <w:szCs w:val="24"/>
              </w:rPr>
            </w:pPr>
            <w:r>
              <w:rPr>
                <w:sz w:val="24"/>
                <w:szCs w:val="24"/>
              </w:rPr>
              <w:t>1.9</w:t>
            </w:r>
          </w:p>
        </w:tc>
        <w:tc>
          <w:tcPr>
            <w:tcW w:w="1843" w:type="dxa"/>
          </w:tcPr>
          <w:p w14:paraId="46C789F0" w14:textId="77777777" w:rsidR="00401EF0" w:rsidRPr="00131D69" w:rsidRDefault="001C4D96" w:rsidP="002F213B">
            <w:pPr>
              <w:jc w:val="center"/>
              <w:rPr>
                <w:sz w:val="24"/>
                <w:szCs w:val="24"/>
              </w:rPr>
            </w:pPr>
            <w:r>
              <w:rPr>
                <w:sz w:val="24"/>
                <w:szCs w:val="24"/>
              </w:rPr>
              <w:t>97.0</w:t>
            </w:r>
          </w:p>
        </w:tc>
      </w:tr>
      <w:tr w:rsidR="00401EF0" w:rsidRPr="00131D69" w14:paraId="6518BDE4" w14:textId="77777777" w:rsidTr="00401EF0">
        <w:tc>
          <w:tcPr>
            <w:tcW w:w="2943" w:type="dxa"/>
          </w:tcPr>
          <w:p w14:paraId="52E4B021" w14:textId="77777777" w:rsidR="00401EF0" w:rsidRPr="00401EF0" w:rsidRDefault="00401EF0" w:rsidP="002F213B">
            <w:pPr>
              <w:rPr>
                <w:sz w:val="24"/>
                <w:szCs w:val="24"/>
              </w:rPr>
            </w:pPr>
            <w:r w:rsidRPr="00401EF0">
              <w:rPr>
                <w:sz w:val="24"/>
                <w:szCs w:val="24"/>
              </w:rPr>
              <w:t>130</w:t>
            </w:r>
          </w:p>
        </w:tc>
        <w:tc>
          <w:tcPr>
            <w:tcW w:w="1843" w:type="dxa"/>
          </w:tcPr>
          <w:p w14:paraId="2A45D036" w14:textId="77777777" w:rsidR="00401EF0" w:rsidRPr="00131D69" w:rsidRDefault="00401EF0" w:rsidP="002F213B">
            <w:pPr>
              <w:jc w:val="center"/>
              <w:rPr>
                <w:sz w:val="24"/>
                <w:szCs w:val="24"/>
              </w:rPr>
            </w:pPr>
            <w:r>
              <w:rPr>
                <w:sz w:val="24"/>
                <w:szCs w:val="24"/>
              </w:rPr>
              <w:t>0</w:t>
            </w:r>
          </w:p>
        </w:tc>
        <w:tc>
          <w:tcPr>
            <w:tcW w:w="1843" w:type="dxa"/>
          </w:tcPr>
          <w:p w14:paraId="53516283" w14:textId="77777777" w:rsidR="00401EF0" w:rsidRPr="00131D69" w:rsidRDefault="001C4D96" w:rsidP="002F213B">
            <w:pPr>
              <w:jc w:val="center"/>
              <w:rPr>
                <w:sz w:val="24"/>
                <w:szCs w:val="24"/>
              </w:rPr>
            </w:pPr>
            <w:r>
              <w:rPr>
                <w:sz w:val="24"/>
                <w:szCs w:val="24"/>
              </w:rPr>
              <w:t>0</w:t>
            </w:r>
          </w:p>
        </w:tc>
        <w:tc>
          <w:tcPr>
            <w:tcW w:w="1843" w:type="dxa"/>
          </w:tcPr>
          <w:p w14:paraId="743D0C96" w14:textId="77777777" w:rsidR="00401EF0" w:rsidRPr="00131D69" w:rsidRDefault="001C4D96" w:rsidP="002F213B">
            <w:pPr>
              <w:jc w:val="center"/>
              <w:rPr>
                <w:sz w:val="24"/>
                <w:szCs w:val="24"/>
              </w:rPr>
            </w:pPr>
            <w:r>
              <w:rPr>
                <w:sz w:val="24"/>
                <w:szCs w:val="24"/>
              </w:rPr>
              <w:t>97.0</w:t>
            </w:r>
          </w:p>
        </w:tc>
      </w:tr>
      <w:tr w:rsidR="00401EF0" w:rsidRPr="00131D69" w14:paraId="378229E0" w14:textId="77777777" w:rsidTr="00401EF0">
        <w:tc>
          <w:tcPr>
            <w:tcW w:w="2943" w:type="dxa"/>
          </w:tcPr>
          <w:p w14:paraId="0139C726" w14:textId="77777777" w:rsidR="00401EF0" w:rsidRPr="00401EF0" w:rsidRDefault="00401EF0" w:rsidP="002F213B">
            <w:pPr>
              <w:rPr>
                <w:sz w:val="24"/>
                <w:szCs w:val="24"/>
              </w:rPr>
            </w:pPr>
            <w:r w:rsidRPr="00401EF0">
              <w:rPr>
                <w:sz w:val="24"/>
                <w:szCs w:val="24"/>
              </w:rPr>
              <w:t>140</w:t>
            </w:r>
          </w:p>
        </w:tc>
        <w:tc>
          <w:tcPr>
            <w:tcW w:w="1843" w:type="dxa"/>
          </w:tcPr>
          <w:p w14:paraId="20999ED3" w14:textId="77777777" w:rsidR="00401EF0" w:rsidRPr="00131D69" w:rsidRDefault="00401EF0" w:rsidP="002F213B">
            <w:pPr>
              <w:jc w:val="center"/>
              <w:rPr>
                <w:sz w:val="24"/>
                <w:szCs w:val="24"/>
              </w:rPr>
            </w:pPr>
            <w:r>
              <w:rPr>
                <w:sz w:val="24"/>
                <w:szCs w:val="24"/>
              </w:rPr>
              <w:t>1</w:t>
            </w:r>
          </w:p>
        </w:tc>
        <w:tc>
          <w:tcPr>
            <w:tcW w:w="1843" w:type="dxa"/>
          </w:tcPr>
          <w:p w14:paraId="406EC9F6" w14:textId="77777777" w:rsidR="00401EF0" w:rsidRPr="00131D69" w:rsidRDefault="001C4D96" w:rsidP="002F213B">
            <w:pPr>
              <w:jc w:val="center"/>
              <w:rPr>
                <w:sz w:val="24"/>
                <w:szCs w:val="24"/>
              </w:rPr>
            </w:pPr>
            <w:r>
              <w:rPr>
                <w:sz w:val="24"/>
                <w:szCs w:val="24"/>
              </w:rPr>
              <w:t>0.9</w:t>
            </w:r>
          </w:p>
        </w:tc>
        <w:tc>
          <w:tcPr>
            <w:tcW w:w="1843" w:type="dxa"/>
          </w:tcPr>
          <w:p w14:paraId="7546C861" w14:textId="77777777" w:rsidR="00401EF0" w:rsidRPr="00131D69" w:rsidRDefault="001C4D96" w:rsidP="002F213B">
            <w:pPr>
              <w:jc w:val="center"/>
              <w:rPr>
                <w:sz w:val="24"/>
                <w:szCs w:val="24"/>
              </w:rPr>
            </w:pPr>
            <w:r>
              <w:rPr>
                <w:sz w:val="24"/>
                <w:szCs w:val="24"/>
              </w:rPr>
              <w:t>98.0</w:t>
            </w:r>
          </w:p>
        </w:tc>
      </w:tr>
      <w:tr w:rsidR="00401EF0" w:rsidRPr="00131D69" w14:paraId="25E9FFCF" w14:textId="77777777" w:rsidTr="00401EF0">
        <w:tc>
          <w:tcPr>
            <w:tcW w:w="2943" w:type="dxa"/>
          </w:tcPr>
          <w:p w14:paraId="178D3AF0" w14:textId="77777777" w:rsidR="00401EF0" w:rsidRPr="00401EF0" w:rsidRDefault="00401EF0" w:rsidP="002F213B">
            <w:pPr>
              <w:rPr>
                <w:sz w:val="24"/>
                <w:szCs w:val="24"/>
              </w:rPr>
            </w:pPr>
            <w:r w:rsidRPr="00401EF0">
              <w:rPr>
                <w:sz w:val="24"/>
                <w:szCs w:val="24"/>
              </w:rPr>
              <w:t>150</w:t>
            </w:r>
          </w:p>
        </w:tc>
        <w:tc>
          <w:tcPr>
            <w:tcW w:w="1843" w:type="dxa"/>
          </w:tcPr>
          <w:p w14:paraId="201AC462" w14:textId="77777777" w:rsidR="00401EF0" w:rsidRPr="00131D69" w:rsidRDefault="00401EF0" w:rsidP="002F213B">
            <w:pPr>
              <w:jc w:val="center"/>
              <w:rPr>
                <w:sz w:val="24"/>
                <w:szCs w:val="24"/>
              </w:rPr>
            </w:pPr>
            <w:r>
              <w:rPr>
                <w:sz w:val="24"/>
                <w:szCs w:val="24"/>
              </w:rPr>
              <w:t>1</w:t>
            </w:r>
          </w:p>
        </w:tc>
        <w:tc>
          <w:tcPr>
            <w:tcW w:w="1843" w:type="dxa"/>
          </w:tcPr>
          <w:p w14:paraId="3DECAA1C" w14:textId="77777777" w:rsidR="00401EF0" w:rsidRPr="00131D69" w:rsidRDefault="001C4D96" w:rsidP="002F213B">
            <w:pPr>
              <w:jc w:val="center"/>
              <w:rPr>
                <w:sz w:val="24"/>
                <w:szCs w:val="24"/>
              </w:rPr>
            </w:pPr>
            <w:r>
              <w:rPr>
                <w:sz w:val="24"/>
                <w:szCs w:val="24"/>
              </w:rPr>
              <w:t>0.9</w:t>
            </w:r>
          </w:p>
        </w:tc>
        <w:tc>
          <w:tcPr>
            <w:tcW w:w="1843" w:type="dxa"/>
          </w:tcPr>
          <w:p w14:paraId="3B46CB17" w14:textId="77777777" w:rsidR="00401EF0" w:rsidRPr="00131D69" w:rsidRDefault="001C4D96" w:rsidP="002F213B">
            <w:pPr>
              <w:jc w:val="center"/>
              <w:rPr>
                <w:sz w:val="24"/>
                <w:szCs w:val="24"/>
              </w:rPr>
            </w:pPr>
            <w:r>
              <w:rPr>
                <w:sz w:val="24"/>
                <w:szCs w:val="24"/>
              </w:rPr>
              <w:t>99.0</w:t>
            </w:r>
          </w:p>
        </w:tc>
      </w:tr>
      <w:tr w:rsidR="00401EF0" w:rsidRPr="00131D69" w14:paraId="28855084" w14:textId="77777777" w:rsidTr="00401EF0">
        <w:tc>
          <w:tcPr>
            <w:tcW w:w="2943" w:type="dxa"/>
          </w:tcPr>
          <w:p w14:paraId="1D07627F" w14:textId="77777777" w:rsidR="00401EF0" w:rsidRPr="00401EF0" w:rsidRDefault="00401EF0" w:rsidP="002F213B">
            <w:pPr>
              <w:rPr>
                <w:sz w:val="24"/>
                <w:szCs w:val="24"/>
              </w:rPr>
            </w:pPr>
            <w:r w:rsidRPr="00401EF0">
              <w:rPr>
                <w:sz w:val="24"/>
                <w:szCs w:val="24"/>
              </w:rPr>
              <w:t>160</w:t>
            </w:r>
          </w:p>
        </w:tc>
        <w:tc>
          <w:tcPr>
            <w:tcW w:w="1843" w:type="dxa"/>
          </w:tcPr>
          <w:p w14:paraId="3F5A61C0" w14:textId="77777777" w:rsidR="00401EF0" w:rsidRPr="00131D69" w:rsidRDefault="00401EF0" w:rsidP="002F213B">
            <w:pPr>
              <w:jc w:val="center"/>
              <w:rPr>
                <w:sz w:val="24"/>
                <w:szCs w:val="24"/>
              </w:rPr>
            </w:pPr>
            <w:r>
              <w:rPr>
                <w:sz w:val="24"/>
                <w:szCs w:val="24"/>
              </w:rPr>
              <w:t>0</w:t>
            </w:r>
          </w:p>
        </w:tc>
        <w:tc>
          <w:tcPr>
            <w:tcW w:w="1843" w:type="dxa"/>
          </w:tcPr>
          <w:p w14:paraId="0964E4C3" w14:textId="77777777" w:rsidR="00401EF0" w:rsidRPr="00131D69" w:rsidRDefault="001C4D96" w:rsidP="002F213B">
            <w:pPr>
              <w:jc w:val="center"/>
              <w:rPr>
                <w:sz w:val="24"/>
                <w:szCs w:val="24"/>
              </w:rPr>
            </w:pPr>
            <w:r>
              <w:rPr>
                <w:sz w:val="24"/>
                <w:szCs w:val="24"/>
              </w:rPr>
              <w:t>0</w:t>
            </w:r>
          </w:p>
        </w:tc>
        <w:tc>
          <w:tcPr>
            <w:tcW w:w="1843" w:type="dxa"/>
          </w:tcPr>
          <w:p w14:paraId="7EA8B06D" w14:textId="77777777" w:rsidR="00401EF0" w:rsidRPr="00131D69" w:rsidRDefault="001C4D96" w:rsidP="002F213B">
            <w:pPr>
              <w:jc w:val="center"/>
              <w:rPr>
                <w:sz w:val="24"/>
                <w:szCs w:val="24"/>
              </w:rPr>
            </w:pPr>
            <w:r>
              <w:rPr>
                <w:sz w:val="24"/>
                <w:szCs w:val="24"/>
              </w:rPr>
              <w:t>99.0</w:t>
            </w:r>
          </w:p>
        </w:tc>
      </w:tr>
      <w:tr w:rsidR="00401EF0" w:rsidRPr="00131D69" w14:paraId="3CB72E26" w14:textId="77777777" w:rsidTr="00401EF0">
        <w:tc>
          <w:tcPr>
            <w:tcW w:w="2943" w:type="dxa"/>
          </w:tcPr>
          <w:p w14:paraId="1D6EA8CE" w14:textId="77777777" w:rsidR="00401EF0" w:rsidRPr="00401EF0" w:rsidRDefault="00401EF0" w:rsidP="002F213B">
            <w:pPr>
              <w:rPr>
                <w:sz w:val="24"/>
                <w:szCs w:val="24"/>
              </w:rPr>
            </w:pPr>
            <w:r w:rsidRPr="00401EF0">
              <w:rPr>
                <w:sz w:val="24"/>
                <w:szCs w:val="24"/>
              </w:rPr>
              <w:t>170</w:t>
            </w:r>
          </w:p>
        </w:tc>
        <w:tc>
          <w:tcPr>
            <w:tcW w:w="1843" w:type="dxa"/>
          </w:tcPr>
          <w:p w14:paraId="394E99F0" w14:textId="77777777" w:rsidR="00401EF0" w:rsidRPr="00131D69" w:rsidRDefault="00401EF0" w:rsidP="002F213B">
            <w:pPr>
              <w:jc w:val="center"/>
              <w:rPr>
                <w:sz w:val="24"/>
                <w:szCs w:val="24"/>
              </w:rPr>
            </w:pPr>
            <w:r>
              <w:rPr>
                <w:sz w:val="24"/>
                <w:szCs w:val="24"/>
              </w:rPr>
              <w:t>0</w:t>
            </w:r>
          </w:p>
        </w:tc>
        <w:tc>
          <w:tcPr>
            <w:tcW w:w="1843" w:type="dxa"/>
          </w:tcPr>
          <w:p w14:paraId="17746162" w14:textId="77777777" w:rsidR="00401EF0" w:rsidRPr="00131D69" w:rsidRDefault="001C4D96" w:rsidP="002F213B">
            <w:pPr>
              <w:jc w:val="center"/>
              <w:rPr>
                <w:sz w:val="24"/>
                <w:szCs w:val="24"/>
              </w:rPr>
            </w:pPr>
            <w:r>
              <w:rPr>
                <w:sz w:val="24"/>
                <w:szCs w:val="24"/>
              </w:rPr>
              <w:t>0</w:t>
            </w:r>
          </w:p>
        </w:tc>
        <w:tc>
          <w:tcPr>
            <w:tcW w:w="1843" w:type="dxa"/>
          </w:tcPr>
          <w:p w14:paraId="66C8B43B" w14:textId="77777777" w:rsidR="00401EF0" w:rsidRPr="00131D69" w:rsidRDefault="001C4D96" w:rsidP="002F213B">
            <w:pPr>
              <w:jc w:val="center"/>
              <w:rPr>
                <w:sz w:val="24"/>
                <w:szCs w:val="24"/>
              </w:rPr>
            </w:pPr>
            <w:r>
              <w:rPr>
                <w:sz w:val="24"/>
                <w:szCs w:val="24"/>
              </w:rPr>
              <w:t>99.0</w:t>
            </w:r>
          </w:p>
        </w:tc>
      </w:tr>
      <w:tr w:rsidR="00401EF0" w:rsidRPr="00131D69" w14:paraId="26ACD3C0" w14:textId="77777777" w:rsidTr="00401EF0">
        <w:tc>
          <w:tcPr>
            <w:tcW w:w="2943" w:type="dxa"/>
          </w:tcPr>
          <w:p w14:paraId="5A72452A" w14:textId="77777777" w:rsidR="00401EF0" w:rsidRPr="00401EF0" w:rsidRDefault="00401EF0" w:rsidP="002F213B">
            <w:pPr>
              <w:rPr>
                <w:sz w:val="24"/>
                <w:szCs w:val="24"/>
              </w:rPr>
            </w:pPr>
            <w:r w:rsidRPr="00401EF0">
              <w:rPr>
                <w:sz w:val="24"/>
                <w:szCs w:val="24"/>
              </w:rPr>
              <w:t>180</w:t>
            </w:r>
          </w:p>
        </w:tc>
        <w:tc>
          <w:tcPr>
            <w:tcW w:w="1843" w:type="dxa"/>
          </w:tcPr>
          <w:p w14:paraId="6CD44288" w14:textId="77777777" w:rsidR="00401EF0" w:rsidRPr="00131D69" w:rsidRDefault="00401EF0" w:rsidP="002F213B">
            <w:pPr>
              <w:jc w:val="center"/>
              <w:rPr>
                <w:sz w:val="24"/>
                <w:szCs w:val="24"/>
              </w:rPr>
            </w:pPr>
            <w:r>
              <w:rPr>
                <w:sz w:val="24"/>
                <w:szCs w:val="24"/>
              </w:rPr>
              <w:t>1</w:t>
            </w:r>
          </w:p>
        </w:tc>
        <w:tc>
          <w:tcPr>
            <w:tcW w:w="1843" w:type="dxa"/>
          </w:tcPr>
          <w:p w14:paraId="2609594A" w14:textId="77777777" w:rsidR="00401EF0" w:rsidRPr="00131D69" w:rsidRDefault="001C4D96" w:rsidP="002F213B">
            <w:pPr>
              <w:jc w:val="center"/>
              <w:rPr>
                <w:sz w:val="24"/>
                <w:szCs w:val="24"/>
              </w:rPr>
            </w:pPr>
            <w:r>
              <w:rPr>
                <w:sz w:val="24"/>
                <w:szCs w:val="24"/>
              </w:rPr>
              <w:t>0.9</w:t>
            </w:r>
          </w:p>
        </w:tc>
        <w:tc>
          <w:tcPr>
            <w:tcW w:w="1843" w:type="dxa"/>
          </w:tcPr>
          <w:p w14:paraId="4FB3255A" w14:textId="77777777" w:rsidR="00401EF0" w:rsidRPr="00131D69" w:rsidRDefault="001C4D96" w:rsidP="002F213B">
            <w:pPr>
              <w:jc w:val="center"/>
              <w:rPr>
                <w:sz w:val="24"/>
                <w:szCs w:val="24"/>
              </w:rPr>
            </w:pPr>
            <w:r>
              <w:rPr>
                <w:sz w:val="24"/>
                <w:szCs w:val="24"/>
              </w:rPr>
              <w:t>100</w:t>
            </w:r>
          </w:p>
        </w:tc>
      </w:tr>
      <w:tr w:rsidR="00401EF0" w:rsidRPr="00131D69" w14:paraId="0F13E497" w14:textId="77777777" w:rsidTr="00401EF0">
        <w:tc>
          <w:tcPr>
            <w:tcW w:w="2943" w:type="dxa"/>
          </w:tcPr>
          <w:p w14:paraId="4F442F5C" w14:textId="77777777" w:rsidR="00401EF0" w:rsidRPr="00401EF0" w:rsidRDefault="00401EF0" w:rsidP="002F213B">
            <w:pPr>
              <w:rPr>
                <w:sz w:val="24"/>
                <w:szCs w:val="24"/>
              </w:rPr>
            </w:pPr>
            <w:r w:rsidRPr="00401EF0">
              <w:rPr>
                <w:sz w:val="24"/>
                <w:szCs w:val="24"/>
              </w:rPr>
              <w:t>190</w:t>
            </w:r>
          </w:p>
        </w:tc>
        <w:tc>
          <w:tcPr>
            <w:tcW w:w="1843" w:type="dxa"/>
          </w:tcPr>
          <w:p w14:paraId="05D9C89F" w14:textId="77777777" w:rsidR="00401EF0" w:rsidRPr="00131D69" w:rsidRDefault="00401EF0" w:rsidP="002F213B">
            <w:pPr>
              <w:jc w:val="center"/>
              <w:rPr>
                <w:sz w:val="24"/>
                <w:szCs w:val="24"/>
              </w:rPr>
            </w:pPr>
            <w:r>
              <w:rPr>
                <w:sz w:val="24"/>
                <w:szCs w:val="24"/>
              </w:rPr>
              <w:t>0</w:t>
            </w:r>
          </w:p>
        </w:tc>
        <w:tc>
          <w:tcPr>
            <w:tcW w:w="1843" w:type="dxa"/>
          </w:tcPr>
          <w:p w14:paraId="0EF23A55" w14:textId="77777777" w:rsidR="00401EF0" w:rsidRPr="00131D69" w:rsidRDefault="001C4D96" w:rsidP="002F213B">
            <w:pPr>
              <w:jc w:val="center"/>
              <w:rPr>
                <w:sz w:val="24"/>
                <w:szCs w:val="24"/>
              </w:rPr>
            </w:pPr>
            <w:r>
              <w:rPr>
                <w:sz w:val="24"/>
                <w:szCs w:val="24"/>
              </w:rPr>
              <w:t>0</w:t>
            </w:r>
          </w:p>
        </w:tc>
        <w:tc>
          <w:tcPr>
            <w:tcW w:w="1843" w:type="dxa"/>
          </w:tcPr>
          <w:p w14:paraId="7DB475B0" w14:textId="77777777" w:rsidR="00401EF0" w:rsidRPr="00131D69" w:rsidRDefault="00401EF0" w:rsidP="002F213B">
            <w:pPr>
              <w:jc w:val="center"/>
              <w:rPr>
                <w:sz w:val="24"/>
                <w:szCs w:val="24"/>
              </w:rPr>
            </w:pPr>
            <w:r>
              <w:rPr>
                <w:sz w:val="24"/>
                <w:szCs w:val="24"/>
              </w:rPr>
              <w:t>100</w:t>
            </w:r>
          </w:p>
        </w:tc>
      </w:tr>
      <w:tr w:rsidR="00401EF0" w:rsidRPr="00131D69" w14:paraId="1F92B08D" w14:textId="77777777" w:rsidTr="00401EF0">
        <w:tc>
          <w:tcPr>
            <w:tcW w:w="2943" w:type="dxa"/>
          </w:tcPr>
          <w:p w14:paraId="09352DE1" w14:textId="77777777" w:rsidR="00401EF0" w:rsidRPr="00401EF0" w:rsidRDefault="00401EF0" w:rsidP="002F213B">
            <w:pPr>
              <w:rPr>
                <w:b/>
                <w:sz w:val="24"/>
                <w:szCs w:val="24"/>
              </w:rPr>
            </w:pPr>
            <w:r w:rsidRPr="00401EF0">
              <w:rPr>
                <w:b/>
                <w:sz w:val="24"/>
                <w:szCs w:val="24"/>
              </w:rPr>
              <w:t>Total</w:t>
            </w:r>
          </w:p>
        </w:tc>
        <w:tc>
          <w:tcPr>
            <w:tcW w:w="1843" w:type="dxa"/>
          </w:tcPr>
          <w:p w14:paraId="582DCCFB" w14:textId="77777777" w:rsidR="00401EF0" w:rsidRPr="00401EF0" w:rsidRDefault="00401EF0" w:rsidP="002F213B">
            <w:pPr>
              <w:jc w:val="center"/>
              <w:rPr>
                <w:b/>
                <w:sz w:val="24"/>
                <w:szCs w:val="24"/>
              </w:rPr>
            </w:pPr>
            <w:r w:rsidRPr="00401EF0">
              <w:rPr>
                <w:b/>
                <w:sz w:val="24"/>
                <w:szCs w:val="24"/>
              </w:rPr>
              <w:t>101</w:t>
            </w:r>
          </w:p>
        </w:tc>
        <w:tc>
          <w:tcPr>
            <w:tcW w:w="1843" w:type="dxa"/>
          </w:tcPr>
          <w:p w14:paraId="701D9485" w14:textId="77777777" w:rsidR="00401EF0" w:rsidRPr="00401EF0" w:rsidRDefault="00401EF0" w:rsidP="002F213B">
            <w:pPr>
              <w:jc w:val="center"/>
              <w:rPr>
                <w:b/>
                <w:sz w:val="24"/>
                <w:szCs w:val="24"/>
              </w:rPr>
            </w:pPr>
            <w:r w:rsidRPr="00401EF0">
              <w:rPr>
                <w:b/>
                <w:sz w:val="24"/>
                <w:szCs w:val="24"/>
              </w:rPr>
              <w:t>100</w:t>
            </w:r>
          </w:p>
        </w:tc>
        <w:tc>
          <w:tcPr>
            <w:tcW w:w="1843" w:type="dxa"/>
          </w:tcPr>
          <w:p w14:paraId="39D79C44" w14:textId="77777777" w:rsidR="00401EF0" w:rsidRPr="00131D69" w:rsidRDefault="00401EF0" w:rsidP="002F213B">
            <w:pPr>
              <w:jc w:val="center"/>
              <w:rPr>
                <w:sz w:val="24"/>
                <w:szCs w:val="24"/>
              </w:rPr>
            </w:pPr>
          </w:p>
        </w:tc>
      </w:tr>
    </w:tbl>
    <w:p w14:paraId="598BCE83" w14:textId="77777777" w:rsidR="001C7E37" w:rsidRDefault="001C7E3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37E67C1" w14:textId="77777777" w:rsidR="00D478C1" w:rsidRPr="00DC63CD" w:rsidRDefault="00DC63CD">
      <w:pPr>
        <w:rPr>
          <w:rFonts w:ascii="Times New Roman" w:eastAsia="Times New Roman" w:hAnsi="Times New Roman" w:cs="Times New Roman"/>
          <w:sz w:val="24"/>
          <w:szCs w:val="24"/>
        </w:rPr>
      </w:pPr>
      <w:r w:rsidRPr="00DC63CD">
        <w:rPr>
          <w:rFonts w:ascii="Times New Roman" w:eastAsia="Times New Roman" w:hAnsi="Times New Roman" w:cs="Times New Roman"/>
          <w:sz w:val="24"/>
          <w:szCs w:val="24"/>
        </w:rPr>
        <w:lastRenderedPageBreak/>
        <w:t>Figure SM2. Kaplan Meier curves for inpatients with and without diabetes</w:t>
      </w:r>
    </w:p>
    <w:p w14:paraId="035F5419" w14:textId="77777777" w:rsidR="00DC63CD" w:rsidRDefault="00DC63C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eastAsia="es-ES"/>
        </w:rPr>
        <w:drawing>
          <wp:inline distT="0" distB="0" distL="0" distR="0" wp14:anchorId="04B292F8" wp14:editId="6D3F60BA">
            <wp:extent cx="3399444" cy="3789846"/>
            <wp:effectExtent l="0" t="0" r="0" b="1270"/>
            <wp:docPr id="2" name="Imagen 2" descr="C:\Users\recerca\Desktop\P4Q\ULCERAS9\FigureS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rca\Desktop\P4Q\ULCERAS9\FigureSM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1209" cy="3802962"/>
                    </a:xfrm>
                    <a:prstGeom prst="rect">
                      <a:avLst/>
                    </a:prstGeom>
                    <a:noFill/>
                    <a:ln>
                      <a:noFill/>
                    </a:ln>
                  </pic:spPr>
                </pic:pic>
              </a:graphicData>
            </a:graphic>
          </wp:inline>
        </w:drawing>
      </w:r>
    </w:p>
    <w:p w14:paraId="7B29F5A8" w14:textId="77777777" w:rsidR="00924EA6" w:rsidRDefault="00924EA6">
      <w:pPr>
        <w:rPr>
          <w:rFonts w:ascii="Times New Roman" w:eastAsia="Times New Roman" w:hAnsi="Times New Roman" w:cs="Times New Roman"/>
          <w:b/>
          <w:sz w:val="24"/>
          <w:szCs w:val="24"/>
        </w:rPr>
      </w:pPr>
    </w:p>
    <w:p w14:paraId="13C21F2D" w14:textId="77777777" w:rsidR="00C04D06" w:rsidRDefault="00C04D06">
      <w:pPr>
        <w:rPr>
          <w:rFonts w:ascii="Times New Roman" w:eastAsia="Times New Roman" w:hAnsi="Times New Roman" w:cs="Times New Roman"/>
          <w:b/>
          <w:sz w:val="24"/>
          <w:szCs w:val="24"/>
        </w:rPr>
      </w:pPr>
    </w:p>
    <w:p w14:paraId="2E1CC803" w14:textId="77777777" w:rsidR="00C04D06" w:rsidRDefault="00C04D06" w:rsidP="00C04D06">
      <w:pPr>
        <w:spacing w:line="480" w:lineRule="auto"/>
        <w:jc w:val="both"/>
        <w:rPr>
          <w:rFonts w:ascii="Times New Roman" w:eastAsia="Times New Roman" w:hAnsi="Times New Roman" w:cs="Times New Roman"/>
          <w:sz w:val="24"/>
          <w:szCs w:val="24"/>
        </w:rPr>
      </w:pPr>
    </w:p>
    <w:p w14:paraId="2131EC3D" w14:textId="77777777" w:rsidR="00C04D06" w:rsidRDefault="00C04D06" w:rsidP="00C04D06">
      <w:pPr>
        <w:spacing w:line="480" w:lineRule="auto"/>
        <w:jc w:val="both"/>
        <w:rPr>
          <w:rFonts w:ascii="Times New Roman" w:eastAsia="Times New Roman" w:hAnsi="Times New Roman" w:cs="Times New Roman"/>
          <w:sz w:val="24"/>
          <w:szCs w:val="24"/>
        </w:rPr>
      </w:pPr>
    </w:p>
    <w:p w14:paraId="1340AF23" w14:textId="77777777" w:rsidR="00C04D06" w:rsidRDefault="00C04D06" w:rsidP="00C04D06">
      <w:pPr>
        <w:spacing w:line="480" w:lineRule="auto"/>
        <w:jc w:val="both"/>
        <w:rPr>
          <w:rFonts w:ascii="Times New Roman" w:eastAsia="Times New Roman" w:hAnsi="Times New Roman" w:cs="Times New Roman"/>
          <w:sz w:val="24"/>
          <w:szCs w:val="24"/>
        </w:rPr>
      </w:pPr>
    </w:p>
    <w:p w14:paraId="338B966D" w14:textId="77777777" w:rsidR="00C04D06" w:rsidRDefault="00C04D06" w:rsidP="00C04D06">
      <w:pPr>
        <w:spacing w:line="480" w:lineRule="auto"/>
        <w:jc w:val="both"/>
        <w:rPr>
          <w:rFonts w:ascii="Times New Roman" w:eastAsia="Times New Roman" w:hAnsi="Times New Roman" w:cs="Times New Roman"/>
          <w:sz w:val="24"/>
          <w:szCs w:val="24"/>
        </w:rPr>
      </w:pPr>
    </w:p>
    <w:p w14:paraId="4BABCED0" w14:textId="336EBB0E" w:rsidR="00BE0918" w:rsidRDefault="00BE091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D169CBB" w14:textId="042325CC" w:rsidR="00C04D06" w:rsidRDefault="00C04D06" w:rsidP="00336EA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SM3. </w:t>
      </w:r>
      <w:r w:rsidR="00336EAA">
        <w:rPr>
          <w:rFonts w:ascii="Times New Roman" w:eastAsia="Times New Roman" w:hAnsi="Times New Roman" w:cs="Times New Roman"/>
          <w:sz w:val="24"/>
          <w:szCs w:val="24"/>
        </w:rPr>
        <w:t>Number of included patients</w:t>
      </w:r>
      <w:r w:rsidR="00EC7CC7">
        <w:rPr>
          <w:rFonts w:ascii="Times New Roman" w:eastAsia="Times New Roman" w:hAnsi="Times New Roman" w:cs="Times New Roman"/>
          <w:sz w:val="24"/>
          <w:szCs w:val="24"/>
        </w:rPr>
        <w:t xml:space="preserve"> by year</w:t>
      </w:r>
      <w:r w:rsidR="00336EAA">
        <w:rPr>
          <w:rFonts w:ascii="Times New Roman" w:eastAsia="Times New Roman" w:hAnsi="Times New Roman" w:cs="Times New Roman"/>
          <w:sz w:val="24"/>
          <w:szCs w:val="24"/>
        </w:rPr>
        <w:t xml:space="preserve"> with complete and incomplete in</w:t>
      </w:r>
      <w:r w:rsidR="003939A9">
        <w:rPr>
          <w:rFonts w:ascii="Times New Roman" w:eastAsia="Times New Roman" w:hAnsi="Times New Roman" w:cs="Times New Roman"/>
          <w:sz w:val="24"/>
          <w:szCs w:val="24"/>
        </w:rPr>
        <w:t>jury according to AIS grades</w:t>
      </w:r>
    </w:p>
    <w:p w14:paraId="2320023F" w14:textId="710D5BC7" w:rsidR="001B3EB4" w:rsidRPr="00C04D06" w:rsidRDefault="00336EAA" w:rsidP="00C04D06">
      <w:pPr>
        <w:spacing w:line="480" w:lineRule="auto"/>
        <w:jc w:val="both"/>
        <w:rPr>
          <w:rFonts w:ascii="Times New Roman" w:eastAsia="Times New Roman" w:hAnsi="Times New Roman" w:cs="Times New Roman"/>
          <w:sz w:val="24"/>
          <w:szCs w:val="24"/>
        </w:rPr>
      </w:pPr>
      <w:r>
        <w:rPr>
          <w:noProof/>
          <w:lang w:val="es-ES" w:eastAsia="es-ES"/>
        </w:rPr>
        <w:drawing>
          <wp:inline distT="0" distB="0" distL="0" distR="0" wp14:anchorId="2886D92E" wp14:editId="790D4700">
            <wp:extent cx="4715124" cy="2849024"/>
            <wp:effectExtent l="0" t="0" r="9525" b="8890"/>
            <wp:docPr id="858508515" name="Gráfico 1">
              <a:extLst xmlns:a="http://schemas.openxmlformats.org/drawingml/2006/main">
                <a:ext uri="{FF2B5EF4-FFF2-40B4-BE49-F238E27FC236}">
                  <a16:creationId xmlns:a16="http://schemas.microsoft.com/office/drawing/2014/main" id="{83EE0DE6-BF4A-92D4-826E-6075279F0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877033" w14:textId="0D90EC91" w:rsidR="00C04D06" w:rsidRDefault="00C04D06">
      <w:pPr>
        <w:rPr>
          <w:rFonts w:ascii="Times New Roman" w:eastAsia="Times New Roman" w:hAnsi="Times New Roman" w:cs="Times New Roman"/>
          <w:b/>
          <w:sz w:val="24"/>
          <w:szCs w:val="24"/>
        </w:rPr>
      </w:pPr>
    </w:p>
    <w:p w14:paraId="22F9B630" w14:textId="77777777" w:rsidR="00F705DB" w:rsidRDefault="00F705DB">
      <w:pPr>
        <w:rPr>
          <w:rFonts w:ascii="Times New Roman" w:eastAsia="Times New Roman" w:hAnsi="Times New Roman" w:cs="Times New Roman"/>
          <w:b/>
          <w:sz w:val="24"/>
          <w:szCs w:val="24"/>
        </w:rPr>
      </w:pPr>
    </w:p>
    <w:p w14:paraId="61E82C31" w14:textId="3F79D2A5" w:rsidR="00C04D06" w:rsidRPr="00EC7CC7" w:rsidRDefault="00EC7CC7" w:rsidP="00F705DB">
      <w:pPr>
        <w:spacing w:after="0" w:line="240" w:lineRule="auto"/>
        <w:rPr>
          <w:rFonts w:ascii="Times New Roman" w:eastAsia="Times New Roman" w:hAnsi="Times New Roman" w:cs="Times New Roman"/>
          <w:sz w:val="24"/>
          <w:szCs w:val="24"/>
        </w:rPr>
      </w:pPr>
      <w:bookmarkStart w:id="0" w:name="_Hlk144453274"/>
      <w:r w:rsidRPr="00EC7CC7">
        <w:rPr>
          <w:rFonts w:ascii="Times New Roman" w:eastAsia="Times New Roman" w:hAnsi="Times New Roman" w:cs="Times New Roman"/>
          <w:sz w:val="24"/>
          <w:szCs w:val="24"/>
        </w:rPr>
        <w:t>Figure SM</w:t>
      </w:r>
      <w:r>
        <w:rPr>
          <w:rFonts w:ascii="Times New Roman" w:eastAsia="Times New Roman" w:hAnsi="Times New Roman" w:cs="Times New Roman"/>
          <w:sz w:val="24"/>
          <w:szCs w:val="24"/>
        </w:rPr>
        <w:t>4</w:t>
      </w:r>
      <w:r w:rsidRPr="00EC7CC7">
        <w:rPr>
          <w:rFonts w:ascii="Times New Roman" w:eastAsia="Times New Roman" w:hAnsi="Times New Roman" w:cs="Times New Roman"/>
          <w:sz w:val="24"/>
          <w:szCs w:val="24"/>
        </w:rPr>
        <w:t>. Number of included patients by year with complete and incomplete injury according to AIS grades</w:t>
      </w:r>
    </w:p>
    <w:bookmarkEnd w:id="0"/>
    <w:p w14:paraId="0607A584" w14:textId="6BB51F3A" w:rsidR="00EC7CC7" w:rsidRDefault="00EC7CC7">
      <w:pPr>
        <w:rPr>
          <w:rFonts w:ascii="Times New Roman" w:eastAsia="Times New Roman" w:hAnsi="Times New Roman" w:cs="Times New Roman"/>
          <w:b/>
          <w:sz w:val="24"/>
          <w:szCs w:val="24"/>
        </w:rPr>
      </w:pPr>
      <w:r>
        <w:rPr>
          <w:noProof/>
          <w:lang w:val="es-ES" w:eastAsia="es-ES"/>
        </w:rPr>
        <w:drawing>
          <wp:inline distT="0" distB="0" distL="0" distR="0" wp14:anchorId="1E7BF1A7" wp14:editId="6020B63F">
            <wp:extent cx="4829175" cy="3215613"/>
            <wp:effectExtent l="0" t="0" r="9525" b="4445"/>
            <wp:docPr id="1828521426" name="Gráfico 1">
              <a:extLst xmlns:a="http://schemas.openxmlformats.org/drawingml/2006/main">
                <a:ext uri="{FF2B5EF4-FFF2-40B4-BE49-F238E27FC236}">
                  <a16:creationId xmlns:a16="http://schemas.microsoft.com/office/drawing/2014/main" id="{9707344D-3B4E-2BB2-0453-A91FF6058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D37DAB" w14:textId="77777777" w:rsidR="00F705DB" w:rsidRDefault="00F705DB">
      <w:pPr>
        <w:rPr>
          <w:rFonts w:ascii="Times New Roman" w:eastAsia="Times New Roman" w:hAnsi="Times New Roman" w:cs="Times New Roman"/>
          <w:b/>
          <w:sz w:val="24"/>
          <w:szCs w:val="24"/>
        </w:rPr>
      </w:pPr>
    </w:p>
    <w:p w14:paraId="6B7AFFED" w14:textId="77777777" w:rsidR="00F705DB" w:rsidRDefault="00F705DB">
      <w:pPr>
        <w:rPr>
          <w:rFonts w:ascii="Times New Roman" w:eastAsia="Times New Roman" w:hAnsi="Times New Roman" w:cs="Times New Roman"/>
          <w:b/>
          <w:sz w:val="24"/>
          <w:szCs w:val="24"/>
        </w:rPr>
      </w:pPr>
    </w:p>
    <w:p w14:paraId="22286684" w14:textId="77777777" w:rsidR="00F705DB" w:rsidRDefault="00F705DB">
      <w:pPr>
        <w:rPr>
          <w:rFonts w:ascii="Times New Roman" w:eastAsia="Times New Roman" w:hAnsi="Times New Roman" w:cs="Times New Roman"/>
          <w:b/>
          <w:sz w:val="24"/>
          <w:szCs w:val="24"/>
        </w:rPr>
      </w:pPr>
    </w:p>
    <w:p w14:paraId="0C40FDEC" w14:textId="16E48AC0" w:rsidR="00F705DB" w:rsidRPr="00F705DB" w:rsidRDefault="00AB229B" w:rsidP="00F705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SM5</w:t>
      </w:r>
      <w:r w:rsidR="00F705DB" w:rsidRPr="00F705DB">
        <w:rPr>
          <w:rFonts w:ascii="Times New Roman" w:eastAsia="Times New Roman" w:hAnsi="Times New Roman" w:cs="Times New Roman"/>
          <w:sz w:val="24"/>
          <w:szCs w:val="24"/>
        </w:rPr>
        <w:t xml:space="preserve">. Number of included patients by year with </w:t>
      </w:r>
      <w:r w:rsidR="00F705DB">
        <w:rPr>
          <w:rFonts w:ascii="Times New Roman" w:eastAsia="Times New Roman" w:hAnsi="Times New Roman" w:cs="Times New Roman"/>
          <w:sz w:val="24"/>
          <w:szCs w:val="24"/>
        </w:rPr>
        <w:t>traumatic vs non traumatic etiologies</w:t>
      </w:r>
    </w:p>
    <w:p w14:paraId="7C286C8B" w14:textId="78F551E6" w:rsidR="00F705DB" w:rsidRDefault="00F705DB">
      <w:pPr>
        <w:rPr>
          <w:rFonts w:ascii="Times New Roman" w:eastAsia="Times New Roman" w:hAnsi="Times New Roman" w:cs="Times New Roman"/>
          <w:b/>
          <w:sz w:val="24"/>
          <w:szCs w:val="24"/>
        </w:rPr>
      </w:pPr>
      <w:r>
        <w:rPr>
          <w:noProof/>
          <w:lang w:val="es-ES" w:eastAsia="es-ES"/>
        </w:rPr>
        <w:drawing>
          <wp:inline distT="0" distB="0" distL="0" distR="0" wp14:anchorId="7653CA3B" wp14:editId="5B7D43D7">
            <wp:extent cx="4924425" cy="3015836"/>
            <wp:effectExtent l="0" t="0" r="9525" b="13335"/>
            <wp:docPr id="1641216441" name="Gráfico 1">
              <a:extLst xmlns:a="http://schemas.openxmlformats.org/drawingml/2006/main">
                <a:ext uri="{FF2B5EF4-FFF2-40B4-BE49-F238E27FC236}">
                  <a16:creationId xmlns:a16="http://schemas.microsoft.com/office/drawing/2014/main" id="{9C9FA05F-7D7B-F1A6-C1F2-B038F0448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E705D8" w14:textId="77777777" w:rsidR="00F705DB" w:rsidRDefault="00F705DB">
      <w:pPr>
        <w:rPr>
          <w:rFonts w:ascii="Times New Roman" w:eastAsia="Times New Roman" w:hAnsi="Times New Roman" w:cs="Times New Roman"/>
          <w:b/>
          <w:sz w:val="24"/>
          <w:szCs w:val="24"/>
        </w:rPr>
      </w:pPr>
    </w:p>
    <w:p w14:paraId="273375E7" w14:textId="77777777" w:rsidR="00C9046E" w:rsidRDefault="00C9046E">
      <w:pPr>
        <w:rPr>
          <w:rFonts w:ascii="Times New Roman" w:eastAsia="Times New Roman" w:hAnsi="Times New Roman" w:cs="Times New Roman"/>
          <w:b/>
          <w:sz w:val="24"/>
          <w:szCs w:val="24"/>
        </w:rPr>
      </w:pPr>
    </w:p>
    <w:p w14:paraId="0C42784F" w14:textId="4A18959F" w:rsidR="00F705DB" w:rsidRPr="00C9046E" w:rsidRDefault="00C9046E" w:rsidP="00C9046E">
      <w:pPr>
        <w:spacing w:after="0" w:line="240" w:lineRule="auto"/>
        <w:rPr>
          <w:rFonts w:ascii="Times New Roman" w:eastAsia="Times New Roman" w:hAnsi="Times New Roman" w:cs="Times New Roman"/>
          <w:sz w:val="24"/>
          <w:szCs w:val="24"/>
        </w:rPr>
      </w:pPr>
      <w:r w:rsidRPr="00C9046E">
        <w:rPr>
          <w:rFonts w:ascii="Times New Roman" w:eastAsia="Times New Roman" w:hAnsi="Times New Roman" w:cs="Times New Roman"/>
          <w:sz w:val="24"/>
          <w:szCs w:val="24"/>
        </w:rPr>
        <w:t>Figure SM</w:t>
      </w:r>
      <w:r w:rsidR="00AB229B">
        <w:rPr>
          <w:rFonts w:ascii="Times New Roman" w:eastAsia="Times New Roman" w:hAnsi="Times New Roman" w:cs="Times New Roman"/>
          <w:sz w:val="24"/>
          <w:szCs w:val="24"/>
        </w:rPr>
        <w:t>6</w:t>
      </w:r>
      <w:r w:rsidRPr="00C9046E">
        <w:rPr>
          <w:rFonts w:ascii="Times New Roman" w:eastAsia="Times New Roman" w:hAnsi="Times New Roman" w:cs="Times New Roman"/>
          <w:sz w:val="24"/>
          <w:szCs w:val="24"/>
        </w:rPr>
        <w:t xml:space="preserve">. Number of included patients by year with </w:t>
      </w:r>
      <w:r>
        <w:rPr>
          <w:rFonts w:ascii="Times New Roman" w:eastAsia="Times New Roman" w:hAnsi="Times New Roman" w:cs="Times New Roman"/>
          <w:sz w:val="24"/>
          <w:szCs w:val="24"/>
        </w:rPr>
        <w:t>AIS ABC vs AIS D</w:t>
      </w:r>
    </w:p>
    <w:p w14:paraId="02E03A78" w14:textId="11AE3F5B" w:rsidR="00F705DB" w:rsidRDefault="00C9046E">
      <w:pPr>
        <w:rPr>
          <w:rFonts w:ascii="Times New Roman" w:eastAsia="Times New Roman" w:hAnsi="Times New Roman" w:cs="Times New Roman"/>
          <w:b/>
          <w:sz w:val="24"/>
          <w:szCs w:val="24"/>
        </w:rPr>
      </w:pPr>
      <w:r>
        <w:rPr>
          <w:noProof/>
          <w:lang w:val="es-ES" w:eastAsia="es-ES"/>
        </w:rPr>
        <w:drawing>
          <wp:inline distT="0" distB="0" distL="0" distR="0" wp14:anchorId="64C134BD" wp14:editId="03143333">
            <wp:extent cx="4667416" cy="2967880"/>
            <wp:effectExtent l="0" t="0" r="0" b="4445"/>
            <wp:docPr id="1828903594" name="Gráfico 1">
              <a:extLst xmlns:a="http://schemas.openxmlformats.org/drawingml/2006/main">
                <a:ext uri="{FF2B5EF4-FFF2-40B4-BE49-F238E27FC236}">
                  <a16:creationId xmlns:a16="http://schemas.microsoft.com/office/drawing/2014/main" id="{CBD67BDB-4AA7-73B1-83C8-6283861ED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13A513" w14:textId="77777777" w:rsidR="00C9046E" w:rsidRDefault="00C9046E">
      <w:pPr>
        <w:rPr>
          <w:rFonts w:ascii="Times New Roman" w:eastAsia="Times New Roman" w:hAnsi="Times New Roman" w:cs="Times New Roman"/>
          <w:b/>
          <w:sz w:val="24"/>
          <w:szCs w:val="24"/>
        </w:rPr>
      </w:pPr>
    </w:p>
    <w:p w14:paraId="3216E945" w14:textId="77777777" w:rsidR="00C9046E" w:rsidRDefault="00C9046E">
      <w:pPr>
        <w:rPr>
          <w:rFonts w:ascii="Times New Roman" w:eastAsia="Times New Roman" w:hAnsi="Times New Roman" w:cs="Times New Roman"/>
          <w:b/>
          <w:sz w:val="24"/>
          <w:szCs w:val="24"/>
        </w:rPr>
      </w:pPr>
    </w:p>
    <w:p w14:paraId="77EF0043" w14:textId="77777777" w:rsidR="00C9046E" w:rsidRDefault="00C9046E">
      <w:pPr>
        <w:rPr>
          <w:rFonts w:ascii="Times New Roman" w:eastAsia="Times New Roman" w:hAnsi="Times New Roman" w:cs="Times New Roman"/>
          <w:b/>
          <w:sz w:val="24"/>
          <w:szCs w:val="24"/>
        </w:rPr>
      </w:pPr>
    </w:p>
    <w:p w14:paraId="7A0B1A9B" w14:textId="77777777" w:rsidR="00C9046E" w:rsidRDefault="00C9046E">
      <w:pPr>
        <w:rPr>
          <w:rFonts w:ascii="Times New Roman" w:eastAsia="Times New Roman" w:hAnsi="Times New Roman" w:cs="Times New Roman"/>
          <w:b/>
          <w:sz w:val="24"/>
          <w:szCs w:val="24"/>
        </w:rPr>
      </w:pPr>
    </w:p>
    <w:p w14:paraId="3F7EF56A" w14:textId="3D4921FB" w:rsidR="00C9046E" w:rsidRPr="00E21A9B" w:rsidRDefault="00AB229B" w:rsidP="00E21A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SM7</w:t>
      </w:r>
      <w:r w:rsidR="00E21A9B" w:rsidRPr="00E21A9B">
        <w:rPr>
          <w:rFonts w:ascii="Times New Roman" w:eastAsia="Times New Roman" w:hAnsi="Times New Roman" w:cs="Times New Roman"/>
          <w:sz w:val="24"/>
          <w:szCs w:val="24"/>
        </w:rPr>
        <w:t xml:space="preserve">. </w:t>
      </w:r>
      <w:r w:rsidR="00E21A9B">
        <w:rPr>
          <w:rFonts w:ascii="Times New Roman" w:eastAsia="Times New Roman" w:hAnsi="Times New Roman" w:cs="Times New Roman"/>
          <w:sz w:val="24"/>
          <w:szCs w:val="24"/>
        </w:rPr>
        <w:t>Mean age at injury</w:t>
      </w:r>
      <w:r w:rsidR="00E21A9B" w:rsidRPr="00E21A9B">
        <w:rPr>
          <w:rFonts w:ascii="Times New Roman" w:eastAsia="Times New Roman" w:hAnsi="Times New Roman" w:cs="Times New Roman"/>
          <w:sz w:val="24"/>
          <w:szCs w:val="24"/>
        </w:rPr>
        <w:t xml:space="preserve"> by year with </w:t>
      </w:r>
      <w:r w:rsidR="00E21A9B">
        <w:rPr>
          <w:rFonts w:ascii="Times New Roman" w:eastAsia="Times New Roman" w:hAnsi="Times New Roman" w:cs="Times New Roman"/>
          <w:sz w:val="24"/>
          <w:szCs w:val="24"/>
        </w:rPr>
        <w:t>motor FIM score at admission categorized as poor, fair and good</w:t>
      </w:r>
    </w:p>
    <w:p w14:paraId="17278658" w14:textId="074C42F2" w:rsidR="00C9046E" w:rsidRDefault="00C9046E">
      <w:pPr>
        <w:rPr>
          <w:rFonts w:ascii="Times New Roman" w:eastAsia="Times New Roman" w:hAnsi="Times New Roman" w:cs="Times New Roman"/>
          <w:b/>
          <w:sz w:val="24"/>
          <w:szCs w:val="24"/>
        </w:rPr>
      </w:pPr>
      <w:r>
        <w:rPr>
          <w:noProof/>
          <w:lang w:val="es-ES" w:eastAsia="es-ES"/>
        </w:rPr>
        <w:drawing>
          <wp:inline distT="0" distB="0" distL="0" distR="0" wp14:anchorId="13B0F8E3" wp14:editId="2ED87425">
            <wp:extent cx="4659465" cy="3513455"/>
            <wp:effectExtent l="0" t="0" r="8255" b="10795"/>
            <wp:docPr id="249072214" name="Gráfico 1">
              <a:extLst xmlns:a="http://schemas.openxmlformats.org/drawingml/2006/main">
                <a:ext uri="{FF2B5EF4-FFF2-40B4-BE49-F238E27FC236}">
                  <a16:creationId xmlns:a16="http://schemas.microsoft.com/office/drawing/2014/main" id="{2CB60D46-AD8B-FB9A-D533-7FC40BAD3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3DC883" w14:textId="77777777" w:rsidR="00D167C8" w:rsidRDefault="00D167C8">
      <w:pPr>
        <w:rPr>
          <w:rFonts w:ascii="Times New Roman" w:eastAsia="Times New Roman" w:hAnsi="Times New Roman" w:cs="Times New Roman"/>
          <w:b/>
          <w:sz w:val="24"/>
          <w:szCs w:val="24"/>
        </w:rPr>
      </w:pPr>
    </w:p>
    <w:p w14:paraId="5D42029C" w14:textId="2F72A473" w:rsidR="00D167C8" w:rsidRDefault="00D167C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B837684" w14:textId="25F1C966" w:rsidR="00D167C8" w:rsidRDefault="00D167C8" w:rsidP="00D167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SM8</w:t>
      </w:r>
      <w:r w:rsidRPr="00E21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Power analysis calculation using G*Power </w:t>
      </w:r>
    </w:p>
    <w:p w14:paraId="2875900B" w14:textId="77777777" w:rsidR="00D167C8" w:rsidRPr="00E21A9B" w:rsidRDefault="00D167C8" w:rsidP="00D167C8">
      <w:pPr>
        <w:spacing w:after="0" w:line="240" w:lineRule="auto"/>
        <w:rPr>
          <w:rFonts w:ascii="Times New Roman" w:eastAsia="Times New Roman" w:hAnsi="Times New Roman" w:cs="Times New Roman"/>
          <w:sz w:val="24"/>
          <w:szCs w:val="24"/>
        </w:rPr>
      </w:pPr>
    </w:p>
    <w:p w14:paraId="486AFD47" w14:textId="0D1328DB" w:rsidR="007B4ECC" w:rsidRDefault="00D167C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eastAsia="es-ES"/>
        </w:rPr>
        <w:drawing>
          <wp:inline distT="0" distB="0" distL="0" distR="0" wp14:anchorId="26A1639A" wp14:editId="51972BA8">
            <wp:extent cx="5400040" cy="6115693"/>
            <wp:effectExtent l="0" t="0" r="0" b="0"/>
            <wp:docPr id="1" name="Imagen 1" descr="C:\Users\recerca\Desktop\P4Q\ULCERAS15-NEUROREHAB2\pow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rca\Desktop\P4Q\ULCERAS15-NEUROREHAB2\power.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115693"/>
                    </a:xfrm>
                    <a:prstGeom prst="rect">
                      <a:avLst/>
                    </a:prstGeom>
                    <a:noFill/>
                    <a:ln>
                      <a:noFill/>
                    </a:ln>
                  </pic:spPr>
                </pic:pic>
              </a:graphicData>
            </a:graphic>
          </wp:inline>
        </w:drawing>
      </w:r>
    </w:p>
    <w:p w14:paraId="33131CB2" w14:textId="77777777" w:rsidR="007B4ECC" w:rsidRDefault="007B4EC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E4FE446" w14:textId="77777777" w:rsidR="007B4ECC" w:rsidRPr="00247ED5" w:rsidRDefault="007B4ECC" w:rsidP="007B4ECC">
      <w:pPr>
        <w:pStyle w:val="TableTitle"/>
        <w:rPr>
          <w:szCs w:val="24"/>
        </w:rPr>
      </w:pPr>
      <w:r w:rsidRPr="00247ED5">
        <w:rPr>
          <w:szCs w:val="24"/>
        </w:rPr>
        <w:lastRenderedPageBreak/>
        <w:t xml:space="preserve">STROBE Statement—Checklist of items that should be included in reports of </w:t>
      </w:r>
      <w:r w:rsidRPr="00247ED5">
        <w:rPr>
          <w:b/>
          <w:i/>
          <w:szCs w:val="24"/>
        </w:rPr>
        <w:t>cohort studies</w:t>
      </w:r>
      <w:r w:rsidRPr="00247ED5">
        <w:rPr>
          <w:szCs w:val="24"/>
        </w:rPr>
        <w:t xml:space="preserve"> </w:t>
      </w:r>
    </w:p>
    <w:tbl>
      <w:tblPr>
        <w:tblW w:w="0" w:type="auto"/>
        <w:tblBorders>
          <w:insideH w:val="single" w:sz="4" w:space="0" w:color="auto"/>
        </w:tblBorders>
        <w:tblLook w:val="0000" w:firstRow="0" w:lastRow="0" w:firstColumn="0" w:lastColumn="0" w:noHBand="0" w:noVBand="0"/>
      </w:tblPr>
      <w:tblGrid>
        <w:gridCol w:w="2133"/>
        <w:gridCol w:w="739"/>
        <w:gridCol w:w="5848"/>
      </w:tblGrid>
      <w:tr w:rsidR="007B4ECC" w:rsidRPr="000142B2" w14:paraId="2DD02EE1" w14:textId="77777777" w:rsidTr="00262417">
        <w:tc>
          <w:tcPr>
            <w:tcW w:w="0" w:type="auto"/>
          </w:tcPr>
          <w:p w14:paraId="29F508E1" w14:textId="77777777" w:rsidR="007B4ECC" w:rsidRPr="000142B2" w:rsidRDefault="007B4ECC" w:rsidP="00262417">
            <w:pPr>
              <w:tabs>
                <w:tab w:val="left" w:pos="5400"/>
              </w:tabs>
              <w:rPr>
                <w:sz w:val="20"/>
              </w:rPr>
            </w:pPr>
            <w:bookmarkStart w:id="1" w:name="bold1" w:colFirst="1" w:colLast="1"/>
            <w:bookmarkStart w:id="2" w:name="italic1" w:colFirst="0" w:colLast="0"/>
            <w:bookmarkStart w:id="3" w:name="bold2" w:colFirst="2" w:colLast="2"/>
            <w:bookmarkStart w:id="4" w:name="italic2" w:colFirst="1" w:colLast="1"/>
            <w:bookmarkStart w:id="5" w:name="bold3" w:colFirst="3" w:colLast="3"/>
            <w:bookmarkStart w:id="6" w:name="italic3" w:colFirst="2" w:colLast="2"/>
            <w:bookmarkStart w:id="7" w:name="bold4" w:colFirst="4" w:colLast="4"/>
            <w:bookmarkStart w:id="8" w:name="italic4" w:colFirst="3" w:colLast="3"/>
            <w:bookmarkStart w:id="9" w:name="italic5" w:colFirst="4" w:colLast="4"/>
          </w:p>
        </w:tc>
        <w:tc>
          <w:tcPr>
            <w:tcW w:w="0" w:type="auto"/>
          </w:tcPr>
          <w:p w14:paraId="38626319" w14:textId="77777777" w:rsidR="007B4ECC" w:rsidRPr="000142B2" w:rsidRDefault="007B4ECC" w:rsidP="00262417">
            <w:pPr>
              <w:pStyle w:val="TableHeader"/>
              <w:tabs>
                <w:tab w:val="left" w:pos="5400"/>
              </w:tabs>
              <w:jc w:val="center"/>
              <w:rPr>
                <w:bCs/>
                <w:sz w:val="20"/>
              </w:rPr>
            </w:pPr>
            <w:r w:rsidRPr="000142B2">
              <w:rPr>
                <w:bCs/>
                <w:sz w:val="20"/>
              </w:rPr>
              <w:t>Item No</w:t>
            </w:r>
          </w:p>
        </w:tc>
        <w:tc>
          <w:tcPr>
            <w:tcW w:w="0" w:type="auto"/>
            <w:vAlign w:val="bottom"/>
          </w:tcPr>
          <w:p w14:paraId="31809B3D" w14:textId="77777777" w:rsidR="007B4ECC" w:rsidRPr="000142B2" w:rsidRDefault="007B4ECC" w:rsidP="00262417">
            <w:pPr>
              <w:pStyle w:val="TableHeader"/>
              <w:tabs>
                <w:tab w:val="left" w:pos="5400"/>
              </w:tabs>
              <w:jc w:val="center"/>
              <w:rPr>
                <w:bCs/>
                <w:sz w:val="20"/>
              </w:rPr>
            </w:pPr>
            <w:r w:rsidRPr="000142B2">
              <w:rPr>
                <w:bCs/>
                <w:sz w:val="20"/>
              </w:rPr>
              <w:t>Recommendation</w:t>
            </w:r>
          </w:p>
        </w:tc>
      </w:tr>
      <w:bookmarkEnd w:id="1"/>
      <w:bookmarkEnd w:id="2"/>
      <w:bookmarkEnd w:id="3"/>
      <w:bookmarkEnd w:id="4"/>
      <w:bookmarkEnd w:id="5"/>
      <w:bookmarkEnd w:id="6"/>
      <w:bookmarkEnd w:id="7"/>
      <w:bookmarkEnd w:id="8"/>
      <w:bookmarkEnd w:id="9"/>
      <w:tr w:rsidR="007B4ECC" w:rsidRPr="000142B2" w14:paraId="0DCBF95D" w14:textId="77777777" w:rsidTr="00262417">
        <w:tc>
          <w:tcPr>
            <w:tcW w:w="0" w:type="auto"/>
            <w:vMerge w:val="restart"/>
          </w:tcPr>
          <w:p w14:paraId="26A33EAA" w14:textId="77777777" w:rsidR="007B4ECC" w:rsidRPr="000142B2" w:rsidRDefault="007B4ECC" w:rsidP="00262417">
            <w:pPr>
              <w:tabs>
                <w:tab w:val="left" w:pos="5400"/>
              </w:tabs>
              <w:rPr>
                <w:b/>
                <w:bCs/>
                <w:sz w:val="20"/>
              </w:rPr>
            </w:pPr>
            <w:r w:rsidRPr="000142B2">
              <w:rPr>
                <w:bCs/>
                <w:sz w:val="20"/>
              </w:rPr>
              <w:t xml:space="preserve"> </w:t>
            </w:r>
            <w:r w:rsidRPr="000142B2">
              <w:rPr>
                <w:b/>
                <w:sz w:val="20"/>
              </w:rPr>
              <w:t>Title and abstract</w:t>
            </w:r>
          </w:p>
        </w:tc>
        <w:tc>
          <w:tcPr>
            <w:tcW w:w="0" w:type="auto"/>
            <w:vMerge w:val="restart"/>
          </w:tcPr>
          <w:p w14:paraId="5FA7B9D3" w14:textId="77777777" w:rsidR="007B4ECC" w:rsidRPr="000142B2" w:rsidRDefault="007B4ECC" w:rsidP="00262417">
            <w:pPr>
              <w:tabs>
                <w:tab w:val="left" w:pos="5400"/>
              </w:tabs>
              <w:jc w:val="center"/>
              <w:rPr>
                <w:sz w:val="20"/>
              </w:rPr>
            </w:pPr>
            <w:r w:rsidRPr="000142B2">
              <w:rPr>
                <w:sz w:val="20"/>
              </w:rPr>
              <w:t>1</w:t>
            </w:r>
            <w:r>
              <w:rPr>
                <w:sz w:val="20"/>
              </w:rPr>
              <w:sym w:font="Wingdings" w:char="F0FC"/>
            </w:r>
          </w:p>
        </w:tc>
        <w:tc>
          <w:tcPr>
            <w:tcW w:w="0" w:type="auto"/>
          </w:tcPr>
          <w:p w14:paraId="4090CB17" w14:textId="77777777" w:rsidR="007B4ECC" w:rsidRPr="000142B2" w:rsidRDefault="007B4ECC" w:rsidP="00262417">
            <w:pPr>
              <w:tabs>
                <w:tab w:val="left" w:pos="5400"/>
              </w:tabs>
              <w:rPr>
                <w:sz w:val="20"/>
              </w:rPr>
            </w:pPr>
            <w:r w:rsidRPr="000142B2">
              <w:rPr>
                <w:sz w:val="20"/>
              </w:rPr>
              <w:t>(</w:t>
            </w:r>
            <w:r w:rsidRPr="000142B2">
              <w:rPr>
                <w:i/>
                <w:sz w:val="20"/>
              </w:rPr>
              <w:t>a</w:t>
            </w:r>
            <w:r w:rsidRPr="000142B2">
              <w:rPr>
                <w:sz w:val="20"/>
              </w:rPr>
              <w:t>) Indicate the study’s design with a commonly used term in the title or the abstract</w:t>
            </w:r>
          </w:p>
        </w:tc>
      </w:tr>
      <w:tr w:rsidR="007B4ECC" w:rsidRPr="000142B2" w14:paraId="022256B4" w14:textId="77777777" w:rsidTr="00262417">
        <w:tc>
          <w:tcPr>
            <w:tcW w:w="0" w:type="auto"/>
            <w:vMerge/>
          </w:tcPr>
          <w:p w14:paraId="652A2D9D" w14:textId="77777777" w:rsidR="007B4ECC" w:rsidRPr="000142B2" w:rsidRDefault="007B4ECC" w:rsidP="00262417">
            <w:pPr>
              <w:tabs>
                <w:tab w:val="left" w:pos="5400"/>
              </w:tabs>
              <w:rPr>
                <w:bCs/>
                <w:sz w:val="20"/>
              </w:rPr>
            </w:pPr>
            <w:bookmarkStart w:id="10" w:name="bold6" w:colFirst="0" w:colLast="0"/>
            <w:bookmarkStart w:id="11" w:name="italic7" w:colFirst="0" w:colLast="0"/>
          </w:p>
        </w:tc>
        <w:tc>
          <w:tcPr>
            <w:tcW w:w="0" w:type="auto"/>
            <w:vMerge/>
          </w:tcPr>
          <w:p w14:paraId="1E24CF28" w14:textId="77777777" w:rsidR="007B4ECC" w:rsidRPr="000142B2" w:rsidRDefault="007B4ECC" w:rsidP="00262417">
            <w:pPr>
              <w:tabs>
                <w:tab w:val="left" w:pos="5400"/>
              </w:tabs>
              <w:jc w:val="center"/>
              <w:rPr>
                <w:sz w:val="20"/>
              </w:rPr>
            </w:pPr>
          </w:p>
        </w:tc>
        <w:tc>
          <w:tcPr>
            <w:tcW w:w="0" w:type="auto"/>
          </w:tcPr>
          <w:p w14:paraId="052BF352" w14:textId="77777777" w:rsidR="007B4ECC" w:rsidRPr="000142B2" w:rsidRDefault="007B4ECC" w:rsidP="00262417">
            <w:pPr>
              <w:tabs>
                <w:tab w:val="left" w:pos="5400"/>
              </w:tabs>
              <w:rPr>
                <w:sz w:val="20"/>
              </w:rPr>
            </w:pPr>
            <w:r w:rsidRPr="000142B2">
              <w:rPr>
                <w:sz w:val="20"/>
              </w:rPr>
              <w:t>(</w:t>
            </w:r>
            <w:r w:rsidRPr="000142B2">
              <w:rPr>
                <w:i/>
                <w:sz w:val="20"/>
              </w:rPr>
              <w:t>b</w:t>
            </w:r>
            <w:r w:rsidRPr="000142B2">
              <w:rPr>
                <w:sz w:val="20"/>
              </w:rPr>
              <w:t>) Provide in the abstract an informative and balanced summary of what was done and what was found</w:t>
            </w:r>
          </w:p>
        </w:tc>
      </w:tr>
      <w:tr w:rsidR="007B4ECC" w:rsidRPr="000142B2" w14:paraId="09881B60" w14:textId="77777777" w:rsidTr="00262417">
        <w:tc>
          <w:tcPr>
            <w:tcW w:w="0" w:type="auto"/>
            <w:gridSpan w:val="3"/>
          </w:tcPr>
          <w:p w14:paraId="7A64D68F" w14:textId="77777777" w:rsidR="007B4ECC" w:rsidRPr="000142B2" w:rsidRDefault="007B4ECC" w:rsidP="00262417">
            <w:pPr>
              <w:pStyle w:val="TableSubHead"/>
              <w:tabs>
                <w:tab w:val="left" w:pos="5400"/>
              </w:tabs>
              <w:rPr>
                <w:sz w:val="20"/>
              </w:rPr>
            </w:pPr>
            <w:bookmarkStart w:id="12" w:name="bold7"/>
            <w:bookmarkStart w:id="13" w:name="italic8"/>
            <w:bookmarkEnd w:id="10"/>
            <w:bookmarkEnd w:id="11"/>
            <w:r w:rsidRPr="000142B2">
              <w:rPr>
                <w:sz w:val="20"/>
              </w:rPr>
              <w:t>Introduction</w:t>
            </w:r>
            <w:bookmarkEnd w:id="12"/>
            <w:bookmarkEnd w:id="13"/>
          </w:p>
        </w:tc>
      </w:tr>
      <w:tr w:rsidR="007B4ECC" w:rsidRPr="000142B2" w14:paraId="1A6BC722" w14:textId="77777777" w:rsidTr="00262417">
        <w:tc>
          <w:tcPr>
            <w:tcW w:w="0" w:type="auto"/>
          </w:tcPr>
          <w:p w14:paraId="458ED9D0" w14:textId="77777777" w:rsidR="007B4ECC" w:rsidRPr="000142B2" w:rsidRDefault="007B4ECC" w:rsidP="00262417">
            <w:pPr>
              <w:tabs>
                <w:tab w:val="left" w:pos="5400"/>
              </w:tabs>
              <w:rPr>
                <w:bCs/>
                <w:sz w:val="20"/>
              </w:rPr>
            </w:pPr>
            <w:bookmarkStart w:id="14" w:name="bold8"/>
            <w:bookmarkStart w:id="15" w:name="italic9"/>
            <w:r w:rsidRPr="000142B2">
              <w:rPr>
                <w:bCs/>
                <w:sz w:val="20"/>
              </w:rPr>
              <w:t>Background/</w:t>
            </w:r>
            <w:bookmarkStart w:id="16" w:name="bold9"/>
            <w:bookmarkStart w:id="17" w:name="italic10"/>
            <w:bookmarkEnd w:id="14"/>
            <w:bookmarkEnd w:id="15"/>
            <w:r w:rsidRPr="000142B2">
              <w:rPr>
                <w:bCs/>
                <w:sz w:val="20"/>
              </w:rPr>
              <w:t>rationale</w:t>
            </w:r>
            <w:bookmarkEnd w:id="16"/>
            <w:bookmarkEnd w:id="17"/>
          </w:p>
        </w:tc>
        <w:tc>
          <w:tcPr>
            <w:tcW w:w="0" w:type="auto"/>
          </w:tcPr>
          <w:p w14:paraId="1446D349" w14:textId="77777777" w:rsidR="007B4ECC" w:rsidRPr="000142B2" w:rsidRDefault="007B4ECC" w:rsidP="00262417">
            <w:pPr>
              <w:tabs>
                <w:tab w:val="left" w:pos="5400"/>
              </w:tabs>
              <w:jc w:val="center"/>
              <w:rPr>
                <w:sz w:val="20"/>
              </w:rPr>
            </w:pPr>
            <w:r w:rsidRPr="000142B2">
              <w:rPr>
                <w:sz w:val="20"/>
              </w:rPr>
              <w:t>2</w:t>
            </w:r>
            <w:r>
              <w:rPr>
                <w:sz w:val="20"/>
              </w:rPr>
              <w:sym w:font="Wingdings" w:char="F0FC"/>
            </w:r>
          </w:p>
        </w:tc>
        <w:tc>
          <w:tcPr>
            <w:tcW w:w="0" w:type="auto"/>
          </w:tcPr>
          <w:p w14:paraId="7C245F5F" w14:textId="77777777" w:rsidR="007B4ECC" w:rsidRPr="000142B2" w:rsidRDefault="007B4ECC" w:rsidP="00262417">
            <w:pPr>
              <w:tabs>
                <w:tab w:val="left" w:pos="5400"/>
              </w:tabs>
              <w:rPr>
                <w:sz w:val="20"/>
              </w:rPr>
            </w:pPr>
            <w:r w:rsidRPr="000142B2">
              <w:rPr>
                <w:sz w:val="20"/>
              </w:rPr>
              <w:t>Explain the scientific background and rationale for the investigation being reported</w:t>
            </w:r>
          </w:p>
        </w:tc>
      </w:tr>
      <w:tr w:rsidR="007B4ECC" w:rsidRPr="000142B2" w14:paraId="1D9A5E0A" w14:textId="77777777" w:rsidTr="00262417">
        <w:tc>
          <w:tcPr>
            <w:tcW w:w="0" w:type="auto"/>
          </w:tcPr>
          <w:p w14:paraId="33C33480" w14:textId="77777777" w:rsidR="007B4ECC" w:rsidRPr="000142B2" w:rsidRDefault="007B4ECC" w:rsidP="00262417">
            <w:pPr>
              <w:tabs>
                <w:tab w:val="left" w:pos="5400"/>
              </w:tabs>
              <w:rPr>
                <w:bCs/>
                <w:sz w:val="20"/>
              </w:rPr>
            </w:pPr>
            <w:bookmarkStart w:id="18" w:name="bold10" w:colFirst="0" w:colLast="0"/>
            <w:bookmarkStart w:id="19" w:name="italic11" w:colFirst="0" w:colLast="0"/>
            <w:r w:rsidRPr="000142B2">
              <w:rPr>
                <w:bCs/>
                <w:sz w:val="20"/>
              </w:rPr>
              <w:t>Objectives</w:t>
            </w:r>
          </w:p>
        </w:tc>
        <w:tc>
          <w:tcPr>
            <w:tcW w:w="0" w:type="auto"/>
          </w:tcPr>
          <w:p w14:paraId="62C1E179" w14:textId="77777777" w:rsidR="007B4ECC" w:rsidRPr="000142B2" w:rsidRDefault="007B4ECC" w:rsidP="00262417">
            <w:pPr>
              <w:tabs>
                <w:tab w:val="left" w:pos="5400"/>
              </w:tabs>
              <w:jc w:val="center"/>
              <w:rPr>
                <w:sz w:val="20"/>
              </w:rPr>
            </w:pPr>
            <w:r w:rsidRPr="000142B2">
              <w:rPr>
                <w:sz w:val="20"/>
              </w:rPr>
              <w:t>3</w:t>
            </w:r>
            <w:r>
              <w:rPr>
                <w:sz w:val="20"/>
              </w:rPr>
              <w:sym w:font="Wingdings" w:char="F0FC"/>
            </w:r>
          </w:p>
        </w:tc>
        <w:tc>
          <w:tcPr>
            <w:tcW w:w="0" w:type="auto"/>
          </w:tcPr>
          <w:p w14:paraId="42F3CA08" w14:textId="77777777" w:rsidR="007B4ECC" w:rsidRPr="000142B2" w:rsidRDefault="007B4ECC" w:rsidP="00262417">
            <w:pPr>
              <w:tabs>
                <w:tab w:val="left" w:pos="5400"/>
              </w:tabs>
              <w:rPr>
                <w:sz w:val="20"/>
              </w:rPr>
            </w:pPr>
            <w:r w:rsidRPr="000142B2">
              <w:rPr>
                <w:sz w:val="20"/>
              </w:rPr>
              <w:t>State specific objectives, including any prespecified hypotheses</w:t>
            </w:r>
          </w:p>
        </w:tc>
      </w:tr>
      <w:tr w:rsidR="007B4ECC" w:rsidRPr="000142B2" w14:paraId="64034638" w14:textId="77777777" w:rsidTr="00262417">
        <w:tc>
          <w:tcPr>
            <w:tcW w:w="0" w:type="auto"/>
            <w:gridSpan w:val="3"/>
          </w:tcPr>
          <w:p w14:paraId="461663E6" w14:textId="77777777" w:rsidR="007B4ECC" w:rsidRPr="000142B2" w:rsidRDefault="007B4ECC" w:rsidP="00262417">
            <w:pPr>
              <w:pStyle w:val="TableSubHead"/>
              <w:tabs>
                <w:tab w:val="left" w:pos="5400"/>
              </w:tabs>
              <w:rPr>
                <w:sz w:val="20"/>
              </w:rPr>
            </w:pPr>
            <w:bookmarkStart w:id="20" w:name="bold11"/>
            <w:bookmarkStart w:id="21" w:name="italic12"/>
            <w:bookmarkEnd w:id="18"/>
            <w:bookmarkEnd w:id="19"/>
            <w:r w:rsidRPr="000142B2">
              <w:rPr>
                <w:sz w:val="20"/>
              </w:rPr>
              <w:t>Methods</w:t>
            </w:r>
            <w:bookmarkEnd w:id="20"/>
            <w:bookmarkEnd w:id="21"/>
          </w:p>
        </w:tc>
      </w:tr>
      <w:tr w:rsidR="007B4ECC" w:rsidRPr="000142B2" w14:paraId="100AA675" w14:textId="77777777" w:rsidTr="00262417">
        <w:tc>
          <w:tcPr>
            <w:tcW w:w="0" w:type="auto"/>
          </w:tcPr>
          <w:p w14:paraId="6CA9C01C" w14:textId="77777777" w:rsidR="007B4ECC" w:rsidRPr="000142B2" w:rsidRDefault="007B4ECC" w:rsidP="00262417">
            <w:pPr>
              <w:tabs>
                <w:tab w:val="left" w:pos="5400"/>
              </w:tabs>
              <w:rPr>
                <w:bCs/>
                <w:sz w:val="20"/>
              </w:rPr>
            </w:pPr>
            <w:bookmarkStart w:id="22" w:name="bold12" w:colFirst="0" w:colLast="0"/>
            <w:bookmarkStart w:id="23" w:name="italic13" w:colFirst="0" w:colLast="0"/>
            <w:r w:rsidRPr="000142B2">
              <w:rPr>
                <w:bCs/>
                <w:sz w:val="20"/>
              </w:rPr>
              <w:t>Study design</w:t>
            </w:r>
          </w:p>
        </w:tc>
        <w:tc>
          <w:tcPr>
            <w:tcW w:w="0" w:type="auto"/>
          </w:tcPr>
          <w:p w14:paraId="473BF658" w14:textId="77777777" w:rsidR="007B4ECC" w:rsidRPr="000142B2" w:rsidRDefault="007B4ECC" w:rsidP="00262417">
            <w:pPr>
              <w:tabs>
                <w:tab w:val="left" w:pos="5400"/>
              </w:tabs>
              <w:jc w:val="center"/>
              <w:rPr>
                <w:sz w:val="20"/>
              </w:rPr>
            </w:pPr>
            <w:r w:rsidRPr="000142B2">
              <w:rPr>
                <w:sz w:val="20"/>
              </w:rPr>
              <w:t>4</w:t>
            </w:r>
            <w:r>
              <w:rPr>
                <w:sz w:val="20"/>
              </w:rPr>
              <w:sym w:font="Wingdings" w:char="F0FC"/>
            </w:r>
          </w:p>
        </w:tc>
        <w:tc>
          <w:tcPr>
            <w:tcW w:w="0" w:type="auto"/>
          </w:tcPr>
          <w:p w14:paraId="626677B1" w14:textId="77777777" w:rsidR="007B4ECC" w:rsidRPr="000142B2" w:rsidRDefault="007B4ECC" w:rsidP="00262417">
            <w:pPr>
              <w:tabs>
                <w:tab w:val="left" w:pos="5400"/>
              </w:tabs>
              <w:rPr>
                <w:sz w:val="20"/>
              </w:rPr>
            </w:pPr>
            <w:r w:rsidRPr="000142B2">
              <w:rPr>
                <w:sz w:val="20"/>
              </w:rPr>
              <w:t>Present key elements of study design early in the paper</w:t>
            </w:r>
          </w:p>
        </w:tc>
      </w:tr>
      <w:tr w:rsidR="007B4ECC" w:rsidRPr="000142B2" w14:paraId="3CC77BCF" w14:textId="77777777" w:rsidTr="00262417">
        <w:tc>
          <w:tcPr>
            <w:tcW w:w="0" w:type="auto"/>
          </w:tcPr>
          <w:p w14:paraId="03A0923A" w14:textId="77777777" w:rsidR="007B4ECC" w:rsidRPr="000142B2" w:rsidRDefault="007B4ECC" w:rsidP="00262417">
            <w:pPr>
              <w:tabs>
                <w:tab w:val="left" w:pos="5400"/>
              </w:tabs>
              <w:rPr>
                <w:bCs/>
                <w:sz w:val="20"/>
              </w:rPr>
            </w:pPr>
            <w:bookmarkStart w:id="24" w:name="bold13" w:colFirst="0" w:colLast="0"/>
            <w:bookmarkStart w:id="25" w:name="italic14" w:colFirst="0" w:colLast="0"/>
            <w:bookmarkEnd w:id="22"/>
            <w:bookmarkEnd w:id="23"/>
            <w:r w:rsidRPr="000142B2">
              <w:rPr>
                <w:bCs/>
                <w:sz w:val="20"/>
              </w:rPr>
              <w:t>Setting</w:t>
            </w:r>
          </w:p>
        </w:tc>
        <w:tc>
          <w:tcPr>
            <w:tcW w:w="0" w:type="auto"/>
          </w:tcPr>
          <w:p w14:paraId="421665A1" w14:textId="77777777" w:rsidR="007B4ECC" w:rsidRPr="000142B2" w:rsidRDefault="007B4ECC" w:rsidP="00262417">
            <w:pPr>
              <w:tabs>
                <w:tab w:val="left" w:pos="5400"/>
              </w:tabs>
              <w:jc w:val="center"/>
              <w:rPr>
                <w:sz w:val="20"/>
              </w:rPr>
            </w:pPr>
            <w:r w:rsidRPr="000142B2">
              <w:rPr>
                <w:sz w:val="20"/>
              </w:rPr>
              <w:t>5</w:t>
            </w:r>
            <w:r>
              <w:rPr>
                <w:sz w:val="20"/>
              </w:rPr>
              <w:sym w:font="Wingdings" w:char="F0FC"/>
            </w:r>
          </w:p>
        </w:tc>
        <w:tc>
          <w:tcPr>
            <w:tcW w:w="0" w:type="auto"/>
          </w:tcPr>
          <w:p w14:paraId="7045B1EB" w14:textId="77777777" w:rsidR="007B4ECC" w:rsidRPr="000142B2" w:rsidRDefault="007B4ECC" w:rsidP="00262417">
            <w:pPr>
              <w:tabs>
                <w:tab w:val="left" w:pos="5400"/>
              </w:tabs>
              <w:rPr>
                <w:sz w:val="20"/>
              </w:rPr>
            </w:pPr>
            <w:r w:rsidRPr="000142B2">
              <w:rPr>
                <w:sz w:val="20"/>
              </w:rPr>
              <w:t>Describe the setting, locations, and relevant dates, including periods of recruitment, exposure, follow-up, and data collection</w:t>
            </w:r>
          </w:p>
        </w:tc>
      </w:tr>
      <w:bookmarkEnd w:id="24"/>
      <w:bookmarkEnd w:id="25"/>
      <w:tr w:rsidR="007B4ECC" w:rsidRPr="000142B2" w14:paraId="2884E1F2" w14:textId="77777777" w:rsidTr="00262417">
        <w:tc>
          <w:tcPr>
            <w:tcW w:w="0" w:type="auto"/>
            <w:vMerge w:val="restart"/>
          </w:tcPr>
          <w:p w14:paraId="4BE57C5B" w14:textId="77777777" w:rsidR="007B4ECC" w:rsidRPr="000142B2" w:rsidRDefault="007B4ECC" w:rsidP="00262417">
            <w:pPr>
              <w:tabs>
                <w:tab w:val="left" w:pos="5400"/>
              </w:tabs>
              <w:rPr>
                <w:bCs/>
                <w:sz w:val="20"/>
              </w:rPr>
            </w:pPr>
            <w:r w:rsidRPr="000142B2">
              <w:rPr>
                <w:bCs/>
                <w:sz w:val="20"/>
              </w:rPr>
              <w:t>Participants</w:t>
            </w:r>
          </w:p>
        </w:tc>
        <w:tc>
          <w:tcPr>
            <w:tcW w:w="0" w:type="auto"/>
            <w:vMerge w:val="restart"/>
          </w:tcPr>
          <w:p w14:paraId="3DE085D3" w14:textId="77777777" w:rsidR="007B4ECC" w:rsidRPr="000142B2" w:rsidRDefault="007B4ECC" w:rsidP="00262417">
            <w:pPr>
              <w:tabs>
                <w:tab w:val="left" w:pos="5400"/>
              </w:tabs>
              <w:jc w:val="center"/>
              <w:rPr>
                <w:sz w:val="20"/>
              </w:rPr>
            </w:pPr>
            <w:r w:rsidRPr="000142B2">
              <w:rPr>
                <w:sz w:val="20"/>
              </w:rPr>
              <w:t>6</w:t>
            </w:r>
            <w:r>
              <w:rPr>
                <w:sz w:val="20"/>
              </w:rPr>
              <w:sym w:font="Wingdings" w:char="F0FC"/>
            </w:r>
          </w:p>
        </w:tc>
        <w:tc>
          <w:tcPr>
            <w:tcW w:w="0" w:type="auto"/>
          </w:tcPr>
          <w:p w14:paraId="697AD687" w14:textId="77777777" w:rsidR="007B4ECC" w:rsidRPr="000142B2" w:rsidRDefault="007B4ECC" w:rsidP="00262417">
            <w:pPr>
              <w:tabs>
                <w:tab w:val="left" w:pos="5400"/>
              </w:tabs>
              <w:rPr>
                <w:sz w:val="20"/>
              </w:rPr>
            </w:pPr>
            <w:r w:rsidRPr="000142B2">
              <w:rPr>
                <w:sz w:val="20"/>
              </w:rPr>
              <w:t>(</w:t>
            </w:r>
            <w:r w:rsidRPr="000142B2">
              <w:rPr>
                <w:i/>
                <w:sz w:val="20"/>
              </w:rPr>
              <w:t>a</w:t>
            </w:r>
            <w:r w:rsidRPr="000142B2">
              <w:rPr>
                <w:sz w:val="20"/>
              </w:rPr>
              <w:t>) Give the eligibility criteria, and the sources and methods of selection of participants. Describe methods of follow-up</w:t>
            </w:r>
          </w:p>
        </w:tc>
      </w:tr>
      <w:tr w:rsidR="007B4ECC" w:rsidRPr="000142B2" w14:paraId="5726805F" w14:textId="77777777" w:rsidTr="00262417">
        <w:tc>
          <w:tcPr>
            <w:tcW w:w="0" w:type="auto"/>
            <w:vMerge/>
          </w:tcPr>
          <w:p w14:paraId="0CDCBFC8" w14:textId="77777777" w:rsidR="007B4ECC" w:rsidRPr="000142B2" w:rsidRDefault="007B4ECC" w:rsidP="00262417">
            <w:pPr>
              <w:tabs>
                <w:tab w:val="left" w:pos="5400"/>
              </w:tabs>
              <w:rPr>
                <w:bCs/>
                <w:sz w:val="20"/>
              </w:rPr>
            </w:pPr>
            <w:bookmarkStart w:id="26" w:name="bold14" w:colFirst="0" w:colLast="0"/>
            <w:bookmarkStart w:id="27" w:name="italic15" w:colFirst="0" w:colLast="0"/>
          </w:p>
        </w:tc>
        <w:tc>
          <w:tcPr>
            <w:tcW w:w="0" w:type="auto"/>
            <w:vMerge/>
          </w:tcPr>
          <w:p w14:paraId="0BB61E59" w14:textId="77777777" w:rsidR="007B4ECC" w:rsidRPr="000142B2" w:rsidRDefault="007B4ECC" w:rsidP="00262417">
            <w:pPr>
              <w:tabs>
                <w:tab w:val="left" w:pos="5400"/>
              </w:tabs>
              <w:jc w:val="center"/>
              <w:rPr>
                <w:sz w:val="20"/>
              </w:rPr>
            </w:pPr>
          </w:p>
        </w:tc>
        <w:tc>
          <w:tcPr>
            <w:tcW w:w="0" w:type="auto"/>
          </w:tcPr>
          <w:p w14:paraId="64B6E2C5" w14:textId="77777777" w:rsidR="007B4ECC" w:rsidRPr="000142B2" w:rsidRDefault="007B4ECC" w:rsidP="00262417">
            <w:pPr>
              <w:tabs>
                <w:tab w:val="left" w:pos="5400"/>
              </w:tabs>
              <w:rPr>
                <w:i/>
                <w:sz w:val="20"/>
              </w:rPr>
            </w:pPr>
            <w:r w:rsidRPr="000142B2">
              <w:rPr>
                <w:sz w:val="20"/>
              </w:rPr>
              <w:t>(</w:t>
            </w:r>
            <w:r w:rsidRPr="000142B2">
              <w:rPr>
                <w:i/>
                <w:sz w:val="20"/>
              </w:rPr>
              <w:t>b</w:t>
            </w:r>
            <w:r w:rsidRPr="000142B2">
              <w:rPr>
                <w:sz w:val="20"/>
              </w:rPr>
              <w:t>)</w:t>
            </w:r>
            <w:r w:rsidRPr="000142B2">
              <w:rPr>
                <w:b/>
                <w:bCs/>
                <w:sz w:val="20"/>
              </w:rPr>
              <w:t xml:space="preserve"> </w:t>
            </w:r>
            <w:r w:rsidRPr="000142B2">
              <w:rPr>
                <w:sz w:val="20"/>
              </w:rPr>
              <w:t>For matched studies, give matching criteria and number of exposed and unexposed</w:t>
            </w:r>
          </w:p>
        </w:tc>
      </w:tr>
      <w:tr w:rsidR="007B4ECC" w:rsidRPr="000142B2" w14:paraId="4B0A41A9" w14:textId="77777777" w:rsidTr="00262417">
        <w:tc>
          <w:tcPr>
            <w:tcW w:w="0" w:type="auto"/>
          </w:tcPr>
          <w:p w14:paraId="7B17B06C" w14:textId="77777777" w:rsidR="007B4ECC" w:rsidRPr="000142B2" w:rsidRDefault="007B4ECC" w:rsidP="00262417">
            <w:pPr>
              <w:tabs>
                <w:tab w:val="left" w:pos="5400"/>
              </w:tabs>
              <w:rPr>
                <w:bCs/>
                <w:sz w:val="20"/>
              </w:rPr>
            </w:pPr>
            <w:bookmarkStart w:id="28" w:name="bold16" w:colFirst="0" w:colLast="0"/>
            <w:bookmarkStart w:id="29" w:name="italic17" w:colFirst="0" w:colLast="0"/>
            <w:bookmarkEnd w:id="26"/>
            <w:bookmarkEnd w:id="27"/>
            <w:r w:rsidRPr="000142B2">
              <w:rPr>
                <w:bCs/>
                <w:sz w:val="20"/>
              </w:rPr>
              <w:t>Variables</w:t>
            </w:r>
          </w:p>
        </w:tc>
        <w:tc>
          <w:tcPr>
            <w:tcW w:w="0" w:type="auto"/>
          </w:tcPr>
          <w:p w14:paraId="56D81F5C" w14:textId="77777777" w:rsidR="007B4ECC" w:rsidRPr="000142B2" w:rsidRDefault="007B4ECC" w:rsidP="00262417">
            <w:pPr>
              <w:tabs>
                <w:tab w:val="left" w:pos="5400"/>
              </w:tabs>
              <w:jc w:val="center"/>
              <w:rPr>
                <w:sz w:val="20"/>
              </w:rPr>
            </w:pPr>
            <w:r w:rsidRPr="000142B2">
              <w:rPr>
                <w:sz w:val="20"/>
              </w:rPr>
              <w:t>7</w:t>
            </w:r>
            <w:r>
              <w:rPr>
                <w:sz w:val="20"/>
              </w:rPr>
              <w:sym w:font="Wingdings" w:char="F0FC"/>
            </w:r>
          </w:p>
        </w:tc>
        <w:tc>
          <w:tcPr>
            <w:tcW w:w="0" w:type="auto"/>
          </w:tcPr>
          <w:p w14:paraId="3C37FDA4" w14:textId="77777777" w:rsidR="007B4ECC" w:rsidRPr="000142B2" w:rsidRDefault="007B4ECC" w:rsidP="00262417">
            <w:pPr>
              <w:tabs>
                <w:tab w:val="left" w:pos="5400"/>
              </w:tabs>
              <w:rPr>
                <w:sz w:val="20"/>
              </w:rPr>
            </w:pPr>
            <w:r w:rsidRPr="000142B2">
              <w:rPr>
                <w:sz w:val="20"/>
              </w:rPr>
              <w:t>Clearly define all outcomes, exposures, predictors, potential confounders, and effect modifiers. Give diagnostic criteria, if applicable</w:t>
            </w:r>
          </w:p>
        </w:tc>
      </w:tr>
      <w:tr w:rsidR="007B4ECC" w:rsidRPr="000142B2" w14:paraId="6B60DFD7" w14:textId="77777777" w:rsidTr="00262417">
        <w:trPr>
          <w:trHeight w:val="294"/>
        </w:trPr>
        <w:tc>
          <w:tcPr>
            <w:tcW w:w="0" w:type="auto"/>
          </w:tcPr>
          <w:p w14:paraId="6385DC5D" w14:textId="77777777" w:rsidR="007B4ECC" w:rsidRPr="000142B2" w:rsidRDefault="007B4ECC" w:rsidP="00262417">
            <w:pPr>
              <w:tabs>
                <w:tab w:val="left" w:pos="5400"/>
              </w:tabs>
              <w:rPr>
                <w:bCs/>
                <w:sz w:val="20"/>
              </w:rPr>
            </w:pPr>
            <w:bookmarkStart w:id="30" w:name="bold17"/>
            <w:bookmarkStart w:id="31" w:name="italic18"/>
            <w:bookmarkEnd w:id="28"/>
            <w:bookmarkEnd w:id="29"/>
            <w:r w:rsidRPr="000142B2">
              <w:rPr>
                <w:bCs/>
                <w:sz w:val="20"/>
              </w:rPr>
              <w:t>Data sources/</w:t>
            </w:r>
            <w:bookmarkStart w:id="32" w:name="bold18"/>
            <w:bookmarkStart w:id="33" w:name="italic19"/>
            <w:bookmarkEnd w:id="30"/>
            <w:bookmarkEnd w:id="31"/>
            <w:r w:rsidRPr="000142B2">
              <w:rPr>
                <w:bCs/>
                <w:sz w:val="20"/>
              </w:rPr>
              <w:t xml:space="preserve"> measurement</w:t>
            </w:r>
            <w:bookmarkEnd w:id="32"/>
            <w:bookmarkEnd w:id="33"/>
          </w:p>
        </w:tc>
        <w:tc>
          <w:tcPr>
            <w:tcW w:w="0" w:type="auto"/>
          </w:tcPr>
          <w:p w14:paraId="2163D22D" w14:textId="77777777" w:rsidR="007B4ECC" w:rsidRPr="000142B2" w:rsidRDefault="007B4ECC" w:rsidP="00262417">
            <w:pPr>
              <w:tabs>
                <w:tab w:val="left" w:pos="5400"/>
              </w:tabs>
              <w:jc w:val="center"/>
              <w:rPr>
                <w:sz w:val="20"/>
              </w:rPr>
            </w:pPr>
            <w:r w:rsidRPr="000142B2">
              <w:rPr>
                <w:sz w:val="20"/>
              </w:rPr>
              <w:t>8</w:t>
            </w:r>
            <w:bookmarkStart w:id="34" w:name="bold19"/>
            <w:r w:rsidRPr="000142B2">
              <w:rPr>
                <w:bCs/>
                <w:sz w:val="20"/>
              </w:rPr>
              <w:t>*</w:t>
            </w:r>
            <w:bookmarkEnd w:id="34"/>
            <w:r>
              <w:rPr>
                <w:bCs/>
                <w:sz w:val="20"/>
              </w:rPr>
              <w:sym w:font="Wingdings" w:char="F0FC"/>
            </w:r>
          </w:p>
        </w:tc>
        <w:tc>
          <w:tcPr>
            <w:tcW w:w="0" w:type="auto"/>
          </w:tcPr>
          <w:p w14:paraId="0D82BB87" w14:textId="77777777" w:rsidR="007B4ECC" w:rsidRPr="000142B2" w:rsidRDefault="007B4ECC" w:rsidP="00262417">
            <w:pPr>
              <w:tabs>
                <w:tab w:val="left" w:pos="5400"/>
              </w:tabs>
              <w:rPr>
                <w:sz w:val="20"/>
              </w:rPr>
            </w:pPr>
            <w:r w:rsidRPr="000142B2">
              <w:rPr>
                <w:i/>
                <w:sz w:val="20"/>
              </w:rPr>
              <w:t xml:space="preserve"> </w:t>
            </w:r>
            <w:r w:rsidRPr="000142B2">
              <w:rPr>
                <w:sz w:val="20"/>
              </w:rPr>
              <w:t>For each variable of interest, give sources of data and details of methods of assessment (measurement). Describe comparability of assessment methods if there is more than one group</w:t>
            </w:r>
          </w:p>
        </w:tc>
      </w:tr>
      <w:tr w:rsidR="007B4ECC" w:rsidRPr="000142B2" w14:paraId="6A6D097A" w14:textId="77777777" w:rsidTr="00262417">
        <w:tc>
          <w:tcPr>
            <w:tcW w:w="0" w:type="auto"/>
          </w:tcPr>
          <w:p w14:paraId="7E7824FA" w14:textId="77777777" w:rsidR="007B4ECC" w:rsidRPr="000142B2" w:rsidRDefault="007B4ECC" w:rsidP="00262417">
            <w:pPr>
              <w:tabs>
                <w:tab w:val="left" w:pos="5400"/>
              </w:tabs>
              <w:rPr>
                <w:bCs/>
                <w:color w:val="000000"/>
                <w:sz w:val="20"/>
              </w:rPr>
            </w:pPr>
            <w:bookmarkStart w:id="35" w:name="bold20" w:colFirst="0" w:colLast="0"/>
            <w:bookmarkStart w:id="36" w:name="italic20" w:colFirst="0" w:colLast="0"/>
            <w:r w:rsidRPr="000142B2">
              <w:rPr>
                <w:bCs/>
                <w:color w:val="000000"/>
                <w:sz w:val="20"/>
              </w:rPr>
              <w:t>Bias</w:t>
            </w:r>
          </w:p>
        </w:tc>
        <w:tc>
          <w:tcPr>
            <w:tcW w:w="0" w:type="auto"/>
          </w:tcPr>
          <w:p w14:paraId="622F7DFC" w14:textId="77777777" w:rsidR="007B4ECC" w:rsidRPr="000142B2" w:rsidRDefault="007B4ECC" w:rsidP="00262417">
            <w:pPr>
              <w:tabs>
                <w:tab w:val="left" w:pos="5400"/>
              </w:tabs>
              <w:jc w:val="center"/>
              <w:rPr>
                <w:sz w:val="20"/>
              </w:rPr>
            </w:pPr>
            <w:r w:rsidRPr="000142B2">
              <w:rPr>
                <w:sz w:val="20"/>
              </w:rPr>
              <w:t>9</w:t>
            </w:r>
            <w:r>
              <w:rPr>
                <w:sz w:val="20"/>
              </w:rPr>
              <w:sym w:font="Wingdings" w:char="F0FC"/>
            </w:r>
          </w:p>
        </w:tc>
        <w:tc>
          <w:tcPr>
            <w:tcW w:w="0" w:type="auto"/>
          </w:tcPr>
          <w:p w14:paraId="53010D6E" w14:textId="77777777" w:rsidR="007B4ECC" w:rsidRPr="000142B2" w:rsidRDefault="007B4ECC" w:rsidP="00262417">
            <w:pPr>
              <w:tabs>
                <w:tab w:val="left" w:pos="5400"/>
              </w:tabs>
              <w:rPr>
                <w:color w:val="000000"/>
                <w:sz w:val="20"/>
              </w:rPr>
            </w:pPr>
            <w:r w:rsidRPr="000142B2">
              <w:rPr>
                <w:color w:val="000000"/>
                <w:sz w:val="20"/>
              </w:rPr>
              <w:t>Describe any efforts to address potential sources of bias</w:t>
            </w:r>
          </w:p>
        </w:tc>
      </w:tr>
      <w:tr w:rsidR="007B4ECC" w:rsidRPr="000142B2" w14:paraId="05DBE39C" w14:textId="77777777" w:rsidTr="00262417">
        <w:tc>
          <w:tcPr>
            <w:tcW w:w="0" w:type="auto"/>
          </w:tcPr>
          <w:p w14:paraId="74118953" w14:textId="77777777" w:rsidR="007B4ECC" w:rsidRPr="000142B2" w:rsidRDefault="007B4ECC" w:rsidP="00262417">
            <w:pPr>
              <w:tabs>
                <w:tab w:val="left" w:pos="5400"/>
              </w:tabs>
              <w:rPr>
                <w:bCs/>
                <w:sz w:val="20"/>
              </w:rPr>
            </w:pPr>
            <w:bookmarkStart w:id="37" w:name="bold21" w:colFirst="0" w:colLast="0"/>
            <w:bookmarkStart w:id="38" w:name="italic21" w:colFirst="0" w:colLast="0"/>
            <w:bookmarkEnd w:id="35"/>
            <w:bookmarkEnd w:id="36"/>
            <w:r w:rsidRPr="000142B2">
              <w:rPr>
                <w:bCs/>
                <w:sz w:val="20"/>
              </w:rPr>
              <w:t>Study size</w:t>
            </w:r>
          </w:p>
        </w:tc>
        <w:tc>
          <w:tcPr>
            <w:tcW w:w="0" w:type="auto"/>
          </w:tcPr>
          <w:p w14:paraId="5FCE2698" w14:textId="77777777" w:rsidR="007B4ECC" w:rsidRPr="000142B2" w:rsidRDefault="007B4ECC" w:rsidP="00262417">
            <w:pPr>
              <w:tabs>
                <w:tab w:val="left" w:pos="5400"/>
              </w:tabs>
              <w:jc w:val="center"/>
              <w:rPr>
                <w:sz w:val="20"/>
              </w:rPr>
            </w:pPr>
            <w:r w:rsidRPr="000142B2">
              <w:rPr>
                <w:sz w:val="20"/>
              </w:rPr>
              <w:t>10</w:t>
            </w:r>
            <w:r>
              <w:rPr>
                <w:sz w:val="20"/>
              </w:rPr>
              <w:sym w:font="Wingdings" w:char="F0FC"/>
            </w:r>
          </w:p>
        </w:tc>
        <w:tc>
          <w:tcPr>
            <w:tcW w:w="0" w:type="auto"/>
          </w:tcPr>
          <w:p w14:paraId="02AB6F5D" w14:textId="77777777" w:rsidR="007B4ECC" w:rsidRPr="000142B2" w:rsidRDefault="007B4ECC" w:rsidP="00262417">
            <w:pPr>
              <w:tabs>
                <w:tab w:val="left" w:pos="5400"/>
              </w:tabs>
              <w:rPr>
                <w:sz w:val="20"/>
              </w:rPr>
            </w:pPr>
            <w:r w:rsidRPr="000142B2">
              <w:rPr>
                <w:sz w:val="20"/>
              </w:rPr>
              <w:t>Explain how the study size was arrived at</w:t>
            </w:r>
          </w:p>
        </w:tc>
      </w:tr>
      <w:tr w:rsidR="007B4ECC" w:rsidRPr="000142B2" w14:paraId="5912F0C3" w14:textId="77777777" w:rsidTr="00262417">
        <w:tc>
          <w:tcPr>
            <w:tcW w:w="0" w:type="auto"/>
          </w:tcPr>
          <w:p w14:paraId="5FB77A37" w14:textId="77777777" w:rsidR="007B4ECC" w:rsidRPr="000142B2" w:rsidRDefault="007B4ECC" w:rsidP="00262417">
            <w:pPr>
              <w:tabs>
                <w:tab w:val="left" w:pos="5400"/>
              </w:tabs>
              <w:rPr>
                <w:bCs/>
                <w:sz w:val="20"/>
              </w:rPr>
            </w:pPr>
            <w:bookmarkStart w:id="39" w:name="bold22"/>
            <w:bookmarkStart w:id="40" w:name="italic22"/>
            <w:bookmarkEnd w:id="37"/>
            <w:bookmarkEnd w:id="38"/>
            <w:r w:rsidRPr="000142B2">
              <w:rPr>
                <w:bCs/>
                <w:sz w:val="20"/>
              </w:rPr>
              <w:t>Quantitative</w:t>
            </w:r>
            <w:bookmarkStart w:id="41" w:name="bold23"/>
            <w:bookmarkStart w:id="42" w:name="italic23"/>
            <w:bookmarkEnd w:id="39"/>
            <w:bookmarkEnd w:id="40"/>
            <w:r w:rsidRPr="000142B2">
              <w:rPr>
                <w:bCs/>
                <w:sz w:val="20"/>
              </w:rPr>
              <w:t xml:space="preserve"> variables</w:t>
            </w:r>
            <w:bookmarkEnd w:id="41"/>
            <w:bookmarkEnd w:id="42"/>
          </w:p>
        </w:tc>
        <w:tc>
          <w:tcPr>
            <w:tcW w:w="0" w:type="auto"/>
          </w:tcPr>
          <w:p w14:paraId="1CD876B3" w14:textId="77777777" w:rsidR="007B4ECC" w:rsidRPr="000142B2" w:rsidRDefault="007B4ECC" w:rsidP="00262417">
            <w:pPr>
              <w:tabs>
                <w:tab w:val="left" w:pos="5400"/>
              </w:tabs>
              <w:jc w:val="center"/>
              <w:rPr>
                <w:sz w:val="20"/>
              </w:rPr>
            </w:pPr>
            <w:r w:rsidRPr="000142B2">
              <w:rPr>
                <w:sz w:val="20"/>
              </w:rPr>
              <w:t>11</w:t>
            </w:r>
            <w:r>
              <w:rPr>
                <w:sz w:val="20"/>
              </w:rPr>
              <w:sym w:font="Wingdings" w:char="F0FC"/>
            </w:r>
          </w:p>
        </w:tc>
        <w:tc>
          <w:tcPr>
            <w:tcW w:w="0" w:type="auto"/>
          </w:tcPr>
          <w:p w14:paraId="374E7CB5" w14:textId="77777777" w:rsidR="007B4ECC" w:rsidRPr="000142B2" w:rsidRDefault="007B4ECC" w:rsidP="00262417">
            <w:pPr>
              <w:tabs>
                <w:tab w:val="left" w:pos="5400"/>
              </w:tabs>
              <w:rPr>
                <w:sz w:val="20"/>
              </w:rPr>
            </w:pPr>
            <w:r w:rsidRPr="000142B2">
              <w:rPr>
                <w:sz w:val="20"/>
              </w:rPr>
              <w:t>Explain how quantitative variables were handled in the analyses. If applicable, describe which groupings were chosen and why</w:t>
            </w:r>
          </w:p>
        </w:tc>
      </w:tr>
      <w:tr w:rsidR="007B4ECC" w:rsidRPr="000142B2" w14:paraId="0C722737" w14:textId="77777777" w:rsidTr="00262417">
        <w:tc>
          <w:tcPr>
            <w:tcW w:w="0" w:type="auto"/>
            <w:vMerge w:val="restart"/>
          </w:tcPr>
          <w:p w14:paraId="46AB4DD8" w14:textId="77777777" w:rsidR="007B4ECC" w:rsidRPr="000142B2" w:rsidRDefault="007B4ECC" w:rsidP="00262417">
            <w:pPr>
              <w:tabs>
                <w:tab w:val="left" w:pos="5400"/>
              </w:tabs>
              <w:rPr>
                <w:sz w:val="20"/>
              </w:rPr>
            </w:pPr>
            <w:bookmarkStart w:id="43" w:name="italic24"/>
            <w:r w:rsidRPr="000142B2">
              <w:rPr>
                <w:sz w:val="20"/>
              </w:rPr>
              <w:t>Statistical</w:t>
            </w:r>
            <w:bookmarkStart w:id="44" w:name="italic25"/>
            <w:bookmarkEnd w:id="43"/>
            <w:r w:rsidRPr="000142B2">
              <w:rPr>
                <w:sz w:val="20"/>
              </w:rPr>
              <w:t xml:space="preserve"> methods</w:t>
            </w:r>
            <w:bookmarkEnd w:id="44"/>
          </w:p>
        </w:tc>
        <w:tc>
          <w:tcPr>
            <w:tcW w:w="0" w:type="auto"/>
            <w:vMerge w:val="restart"/>
          </w:tcPr>
          <w:p w14:paraId="34D62B9D" w14:textId="77777777" w:rsidR="007B4ECC" w:rsidRPr="000142B2" w:rsidRDefault="007B4ECC" w:rsidP="00262417">
            <w:pPr>
              <w:tabs>
                <w:tab w:val="left" w:pos="5400"/>
              </w:tabs>
              <w:jc w:val="center"/>
              <w:rPr>
                <w:sz w:val="20"/>
              </w:rPr>
            </w:pPr>
            <w:r w:rsidRPr="000142B2">
              <w:rPr>
                <w:sz w:val="20"/>
              </w:rPr>
              <w:t>12</w:t>
            </w:r>
            <w:r>
              <w:rPr>
                <w:sz w:val="20"/>
              </w:rPr>
              <w:sym w:font="Wingdings" w:char="F0FC"/>
            </w:r>
          </w:p>
        </w:tc>
        <w:tc>
          <w:tcPr>
            <w:tcW w:w="0" w:type="auto"/>
          </w:tcPr>
          <w:p w14:paraId="1753FF34" w14:textId="77777777" w:rsidR="007B4ECC" w:rsidRPr="000142B2" w:rsidRDefault="007B4ECC" w:rsidP="00262417">
            <w:pPr>
              <w:tabs>
                <w:tab w:val="left" w:pos="5400"/>
              </w:tabs>
              <w:rPr>
                <w:sz w:val="20"/>
              </w:rPr>
            </w:pPr>
            <w:r w:rsidRPr="000142B2">
              <w:rPr>
                <w:sz w:val="20"/>
              </w:rPr>
              <w:t>(</w:t>
            </w:r>
            <w:r w:rsidRPr="000142B2">
              <w:rPr>
                <w:i/>
                <w:sz w:val="20"/>
              </w:rPr>
              <w:t>a</w:t>
            </w:r>
            <w:r w:rsidRPr="000142B2">
              <w:rPr>
                <w:sz w:val="20"/>
              </w:rPr>
              <w:t>) Describe all statistical methods, including those used to control for confounding</w:t>
            </w:r>
          </w:p>
        </w:tc>
      </w:tr>
      <w:tr w:rsidR="007B4ECC" w:rsidRPr="000142B2" w14:paraId="64AFFD38" w14:textId="77777777" w:rsidTr="00262417">
        <w:tc>
          <w:tcPr>
            <w:tcW w:w="0" w:type="auto"/>
            <w:vMerge/>
          </w:tcPr>
          <w:p w14:paraId="12571ABC" w14:textId="77777777" w:rsidR="007B4ECC" w:rsidRPr="000142B2" w:rsidRDefault="007B4ECC" w:rsidP="00262417">
            <w:pPr>
              <w:tabs>
                <w:tab w:val="left" w:pos="5400"/>
              </w:tabs>
              <w:rPr>
                <w:bCs/>
                <w:sz w:val="20"/>
              </w:rPr>
            </w:pPr>
            <w:bookmarkStart w:id="45" w:name="bold24" w:colFirst="0" w:colLast="0"/>
            <w:bookmarkStart w:id="46" w:name="italic26" w:colFirst="0" w:colLast="0"/>
          </w:p>
        </w:tc>
        <w:tc>
          <w:tcPr>
            <w:tcW w:w="0" w:type="auto"/>
            <w:vMerge/>
          </w:tcPr>
          <w:p w14:paraId="32A96927" w14:textId="77777777" w:rsidR="007B4ECC" w:rsidRPr="000142B2" w:rsidRDefault="007B4ECC" w:rsidP="00262417">
            <w:pPr>
              <w:tabs>
                <w:tab w:val="left" w:pos="5400"/>
              </w:tabs>
              <w:jc w:val="center"/>
              <w:rPr>
                <w:sz w:val="20"/>
              </w:rPr>
            </w:pPr>
          </w:p>
        </w:tc>
        <w:tc>
          <w:tcPr>
            <w:tcW w:w="0" w:type="auto"/>
          </w:tcPr>
          <w:p w14:paraId="2833C241" w14:textId="77777777" w:rsidR="007B4ECC" w:rsidRPr="000142B2" w:rsidRDefault="007B4ECC" w:rsidP="00262417">
            <w:pPr>
              <w:tabs>
                <w:tab w:val="left" w:pos="5400"/>
              </w:tabs>
              <w:rPr>
                <w:sz w:val="20"/>
              </w:rPr>
            </w:pPr>
            <w:r w:rsidRPr="000142B2">
              <w:rPr>
                <w:sz w:val="20"/>
              </w:rPr>
              <w:t>(</w:t>
            </w:r>
            <w:r w:rsidRPr="000142B2">
              <w:rPr>
                <w:i/>
                <w:sz w:val="20"/>
              </w:rPr>
              <w:t>b</w:t>
            </w:r>
            <w:r w:rsidRPr="000142B2">
              <w:rPr>
                <w:sz w:val="20"/>
              </w:rPr>
              <w:t>) Describe any methods used to examine subgroups and interactions</w:t>
            </w:r>
          </w:p>
        </w:tc>
      </w:tr>
      <w:tr w:rsidR="007B4ECC" w:rsidRPr="000142B2" w14:paraId="75F514C5" w14:textId="77777777" w:rsidTr="00262417">
        <w:tc>
          <w:tcPr>
            <w:tcW w:w="0" w:type="auto"/>
            <w:vMerge/>
          </w:tcPr>
          <w:p w14:paraId="4E9243BB" w14:textId="77777777" w:rsidR="007B4ECC" w:rsidRPr="000142B2" w:rsidRDefault="007B4ECC" w:rsidP="00262417">
            <w:pPr>
              <w:tabs>
                <w:tab w:val="left" w:pos="5400"/>
              </w:tabs>
              <w:rPr>
                <w:bCs/>
                <w:sz w:val="20"/>
              </w:rPr>
            </w:pPr>
            <w:bookmarkStart w:id="47" w:name="bold25" w:colFirst="0" w:colLast="0"/>
            <w:bookmarkStart w:id="48" w:name="italic27" w:colFirst="0" w:colLast="0"/>
            <w:bookmarkEnd w:id="45"/>
            <w:bookmarkEnd w:id="46"/>
          </w:p>
        </w:tc>
        <w:tc>
          <w:tcPr>
            <w:tcW w:w="0" w:type="auto"/>
            <w:vMerge/>
          </w:tcPr>
          <w:p w14:paraId="5C3D3679" w14:textId="77777777" w:rsidR="007B4ECC" w:rsidRPr="000142B2" w:rsidRDefault="007B4ECC" w:rsidP="00262417">
            <w:pPr>
              <w:tabs>
                <w:tab w:val="left" w:pos="5400"/>
              </w:tabs>
              <w:jc w:val="center"/>
              <w:rPr>
                <w:sz w:val="20"/>
              </w:rPr>
            </w:pPr>
          </w:p>
        </w:tc>
        <w:tc>
          <w:tcPr>
            <w:tcW w:w="0" w:type="auto"/>
          </w:tcPr>
          <w:p w14:paraId="335F9C1F" w14:textId="77777777" w:rsidR="007B4ECC" w:rsidRPr="000142B2" w:rsidRDefault="007B4ECC" w:rsidP="00262417">
            <w:pPr>
              <w:tabs>
                <w:tab w:val="left" w:pos="5400"/>
              </w:tabs>
              <w:rPr>
                <w:sz w:val="20"/>
              </w:rPr>
            </w:pPr>
            <w:r w:rsidRPr="000142B2">
              <w:rPr>
                <w:sz w:val="20"/>
              </w:rPr>
              <w:t>(</w:t>
            </w:r>
            <w:r w:rsidRPr="000142B2">
              <w:rPr>
                <w:i/>
                <w:sz w:val="20"/>
              </w:rPr>
              <w:t>c</w:t>
            </w:r>
            <w:r w:rsidRPr="000142B2">
              <w:rPr>
                <w:sz w:val="20"/>
              </w:rPr>
              <w:t>) Explain how missing data were addressed</w:t>
            </w:r>
          </w:p>
        </w:tc>
      </w:tr>
      <w:tr w:rsidR="007B4ECC" w:rsidRPr="000142B2" w14:paraId="3AD940F7" w14:textId="77777777" w:rsidTr="00262417">
        <w:tc>
          <w:tcPr>
            <w:tcW w:w="0" w:type="auto"/>
            <w:vMerge/>
          </w:tcPr>
          <w:p w14:paraId="562ABCA8" w14:textId="77777777" w:rsidR="007B4ECC" w:rsidRPr="000142B2" w:rsidRDefault="007B4ECC" w:rsidP="00262417">
            <w:pPr>
              <w:tabs>
                <w:tab w:val="left" w:pos="5400"/>
              </w:tabs>
              <w:rPr>
                <w:bCs/>
                <w:sz w:val="20"/>
              </w:rPr>
            </w:pPr>
            <w:bookmarkStart w:id="49" w:name="bold26" w:colFirst="0" w:colLast="0"/>
            <w:bookmarkStart w:id="50" w:name="italic28" w:colFirst="0" w:colLast="0"/>
            <w:bookmarkEnd w:id="47"/>
            <w:bookmarkEnd w:id="48"/>
          </w:p>
        </w:tc>
        <w:tc>
          <w:tcPr>
            <w:tcW w:w="0" w:type="auto"/>
            <w:vMerge/>
          </w:tcPr>
          <w:p w14:paraId="409452DF" w14:textId="77777777" w:rsidR="007B4ECC" w:rsidRPr="000142B2" w:rsidRDefault="007B4ECC" w:rsidP="00262417">
            <w:pPr>
              <w:tabs>
                <w:tab w:val="left" w:pos="5400"/>
              </w:tabs>
              <w:jc w:val="center"/>
              <w:rPr>
                <w:sz w:val="20"/>
              </w:rPr>
            </w:pPr>
          </w:p>
        </w:tc>
        <w:tc>
          <w:tcPr>
            <w:tcW w:w="0" w:type="auto"/>
          </w:tcPr>
          <w:p w14:paraId="153C06B0" w14:textId="77777777" w:rsidR="007B4ECC" w:rsidRPr="000142B2" w:rsidRDefault="007B4ECC" w:rsidP="00262417">
            <w:pPr>
              <w:tabs>
                <w:tab w:val="left" w:pos="5400"/>
              </w:tabs>
              <w:rPr>
                <w:sz w:val="20"/>
              </w:rPr>
            </w:pPr>
            <w:r w:rsidRPr="000142B2">
              <w:rPr>
                <w:sz w:val="20"/>
              </w:rPr>
              <w:t>(</w:t>
            </w:r>
            <w:r w:rsidRPr="000142B2">
              <w:rPr>
                <w:i/>
                <w:sz w:val="20"/>
              </w:rPr>
              <w:t>d</w:t>
            </w:r>
            <w:r w:rsidRPr="000142B2">
              <w:rPr>
                <w:sz w:val="20"/>
              </w:rPr>
              <w:t>) If applicable, explain how loss to follow-up was addressed</w:t>
            </w:r>
          </w:p>
        </w:tc>
      </w:tr>
      <w:tr w:rsidR="007B4ECC" w:rsidRPr="000142B2" w14:paraId="3F7F5006" w14:textId="77777777" w:rsidTr="00262417">
        <w:tc>
          <w:tcPr>
            <w:tcW w:w="0" w:type="auto"/>
            <w:vMerge/>
          </w:tcPr>
          <w:p w14:paraId="3B9E11F5" w14:textId="77777777" w:rsidR="007B4ECC" w:rsidRPr="000142B2" w:rsidRDefault="007B4ECC" w:rsidP="00262417">
            <w:pPr>
              <w:tabs>
                <w:tab w:val="left" w:pos="5400"/>
              </w:tabs>
              <w:rPr>
                <w:bCs/>
                <w:sz w:val="20"/>
              </w:rPr>
            </w:pPr>
            <w:bookmarkStart w:id="51" w:name="bold27" w:colFirst="0" w:colLast="0"/>
            <w:bookmarkStart w:id="52" w:name="italic29" w:colFirst="0" w:colLast="0"/>
            <w:bookmarkEnd w:id="49"/>
            <w:bookmarkEnd w:id="50"/>
          </w:p>
        </w:tc>
        <w:tc>
          <w:tcPr>
            <w:tcW w:w="0" w:type="auto"/>
            <w:vMerge/>
          </w:tcPr>
          <w:p w14:paraId="3A23AFC2" w14:textId="77777777" w:rsidR="007B4ECC" w:rsidRPr="000142B2" w:rsidRDefault="007B4ECC" w:rsidP="00262417">
            <w:pPr>
              <w:tabs>
                <w:tab w:val="left" w:pos="5400"/>
              </w:tabs>
              <w:jc w:val="center"/>
              <w:rPr>
                <w:sz w:val="20"/>
              </w:rPr>
            </w:pPr>
          </w:p>
        </w:tc>
        <w:tc>
          <w:tcPr>
            <w:tcW w:w="0" w:type="auto"/>
          </w:tcPr>
          <w:p w14:paraId="061A7175" w14:textId="77777777" w:rsidR="007B4ECC" w:rsidRPr="000142B2" w:rsidRDefault="007B4ECC" w:rsidP="00262417">
            <w:pPr>
              <w:tabs>
                <w:tab w:val="left" w:pos="5400"/>
              </w:tabs>
              <w:rPr>
                <w:sz w:val="20"/>
              </w:rPr>
            </w:pPr>
            <w:r w:rsidRPr="000142B2">
              <w:rPr>
                <w:sz w:val="20"/>
              </w:rPr>
              <w:t>(</w:t>
            </w:r>
            <w:r w:rsidRPr="000142B2">
              <w:rPr>
                <w:i/>
                <w:sz w:val="20"/>
                <w:u w:val="single"/>
              </w:rPr>
              <w:t>e</w:t>
            </w:r>
            <w:r w:rsidRPr="000142B2">
              <w:rPr>
                <w:sz w:val="20"/>
              </w:rPr>
              <w:t>) Describe any sensitivity analyses</w:t>
            </w:r>
          </w:p>
        </w:tc>
      </w:tr>
      <w:tr w:rsidR="007B4ECC" w:rsidRPr="000142B2" w14:paraId="01C60AAD" w14:textId="77777777" w:rsidTr="00262417">
        <w:tc>
          <w:tcPr>
            <w:tcW w:w="0" w:type="auto"/>
            <w:gridSpan w:val="3"/>
          </w:tcPr>
          <w:p w14:paraId="122DCAB4" w14:textId="77777777" w:rsidR="007B4ECC" w:rsidRPr="000142B2" w:rsidRDefault="007B4ECC" w:rsidP="00262417">
            <w:pPr>
              <w:pStyle w:val="TableSubHead"/>
              <w:tabs>
                <w:tab w:val="left" w:pos="5400"/>
              </w:tabs>
              <w:rPr>
                <w:sz w:val="20"/>
              </w:rPr>
            </w:pPr>
            <w:bookmarkStart w:id="53" w:name="bold28"/>
            <w:bookmarkStart w:id="54" w:name="italic30"/>
            <w:bookmarkEnd w:id="51"/>
            <w:bookmarkEnd w:id="52"/>
            <w:r w:rsidRPr="000142B2">
              <w:rPr>
                <w:sz w:val="20"/>
              </w:rPr>
              <w:t>Results</w:t>
            </w:r>
            <w:bookmarkEnd w:id="53"/>
            <w:bookmarkEnd w:id="54"/>
          </w:p>
        </w:tc>
      </w:tr>
      <w:tr w:rsidR="007B4ECC" w:rsidRPr="000142B2" w14:paraId="6E051F92" w14:textId="77777777" w:rsidTr="00262417">
        <w:tc>
          <w:tcPr>
            <w:tcW w:w="0" w:type="auto"/>
            <w:vMerge w:val="restart"/>
          </w:tcPr>
          <w:p w14:paraId="25943391" w14:textId="77777777" w:rsidR="007B4ECC" w:rsidRPr="000142B2" w:rsidRDefault="007B4ECC" w:rsidP="00262417">
            <w:pPr>
              <w:tabs>
                <w:tab w:val="left" w:pos="5400"/>
              </w:tabs>
              <w:rPr>
                <w:bCs/>
                <w:sz w:val="20"/>
              </w:rPr>
            </w:pPr>
            <w:bookmarkStart w:id="55" w:name="bold29"/>
            <w:bookmarkStart w:id="56" w:name="italic31"/>
            <w:r w:rsidRPr="000142B2">
              <w:rPr>
                <w:bCs/>
                <w:sz w:val="20"/>
              </w:rPr>
              <w:t>Participants</w:t>
            </w:r>
            <w:bookmarkEnd w:id="55"/>
            <w:bookmarkEnd w:id="56"/>
          </w:p>
        </w:tc>
        <w:tc>
          <w:tcPr>
            <w:tcW w:w="0" w:type="auto"/>
            <w:vMerge w:val="restart"/>
          </w:tcPr>
          <w:p w14:paraId="418AF54E" w14:textId="77777777" w:rsidR="007B4ECC" w:rsidRPr="000142B2" w:rsidRDefault="007B4ECC" w:rsidP="00262417">
            <w:pPr>
              <w:tabs>
                <w:tab w:val="left" w:pos="5400"/>
              </w:tabs>
              <w:jc w:val="center"/>
              <w:rPr>
                <w:sz w:val="20"/>
              </w:rPr>
            </w:pPr>
            <w:r w:rsidRPr="000142B2">
              <w:rPr>
                <w:sz w:val="20"/>
              </w:rPr>
              <w:t>13</w:t>
            </w:r>
            <w:bookmarkStart w:id="57" w:name="bold30"/>
            <w:r w:rsidRPr="000142B2">
              <w:rPr>
                <w:bCs/>
                <w:sz w:val="20"/>
              </w:rPr>
              <w:t>*</w:t>
            </w:r>
            <w:bookmarkEnd w:id="57"/>
            <w:r>
              <w:rPr>
                <w:bCs/>
                <w:sz w:val="20"/>
              </w:rPr>
              <w:sym w:font="Wingdings" w:char="F0FC"/>
            </w:r>
          </w:p>
        </w:tc>
        <w:tc>
          <w:tcPr>
            <w:tcW w:w="0" w:type="auto"/>
          </w:tcPr>
          <w:p w14:paraId="0AF18196" w14:textId="77777777" w:rsidR="007B4ECC" w:rsidRPr="000142B2" w:rsidRDefault="007B4ECC" w:rsidP="00262417">
            <w:pPr>
              <w:tabs>
                <w:tab w:val="left" w:pos="5400"/>
              </w:tabs>
              <w:rPr>
                <w:sz w:val="20"/>
              </w:rPr>
            </w:pPr>
            <w:r w:rsidRPr="000142B2">
              <w:rPr>
                <w:sz w:val="20"/>
              </w:rPr>
              <w:t>(a) Report numbers of individuals at each stage of study—eg numbers potentially eligible, examined for eligibility, confirmed eligible, included in the study, completing follow-up, and analysed</w:t>
            </w:r>
          </w:p>
        </w:tc>
      </w:tr>
      <w:tr w:rsidR="007B4ECC" w:rsidRPr="000142B2" w14:paraId="21E9CF88" w14:textId="77777777" w:rsidTr="00262417">
        <w:tc>
          <w:tcPr>
            <w:tcW w:w="0" w:type="auto"/>
            <w:vMerge/>
          </w:tcPr>
          <w:p w14:paraId="55991A33" w14:textId="77777777" w:rsidR="007B4ECC" w:rsidRPr="000142B2" w:rsidRDefault="007B4ECC" w:rsidP="00262417">
            <w:pPr>
              <w:tabs>
                <w:tab w:val="left" w:pos="5400"/>
              </w:tabs>
              <w:rPr>
                <w:bCs/>
                <w:sz w:val="20"/>
              </w:rPr>
            </w:pPr>
            <w:bookmarkStart w:id="58" w:name="bold31" w:colFirst="0" w:colLast="0"/>
            <w:bookmarkStart w:id="59" w:name="italic32" w:colFirst="0" w:colLast="0"/>
          </w:p>
        </w:tc>
        <w:tc>
          <w:tcPr>
            <w:tcW w:w="0" w:type="auto"/>
            <w:vMerge/>
          </w:tcPr>
          <w:p w14:paraId="6D8F0199" w14:textId="77777777" w:rsidR="007B4ECC" w:rsidRPr="000142B2" w:rsidRDefault="007B4ECC" w:rsidP="00262417">
            <w:pPr>
              <w:tabs>
                <w:tab w:val="left" w:pos="5400"/>
              </w:tabs>
              <w:jc w:val="center"/>
              <w:rPr>
                <w:sz w:val="20"/>
              </w:rPr>
            </w:pPr>
          </w:p>
        </w:tc>
        <w:tc>
          <w:tcPr>
            <w:tcW w:w="0" w:type="auto"/>
          </w:tcPr>
          <w:p w14:paraId="223D3A14" w14:textId="77777777" w:rsidR="007B4ECC" w:rsidRPr="000142B2" w:rsidRDefault="007B4ECC" w:rsidP="00262417">
            <w:pPr>
              <w:tabs>
                <w:tab w:val="left" w:pos="5400"/>
              </w:tabs>
              <w:rPr>
                <w:sz w:val="20"/>
              </w:rPr>
            </w:pPr>
            <w:r w:rsidRPr="000142B2">
              <w:rPr>
                <w:sz w:val="20"/>
              </w:rPr>
              <w:t>(b) Give reasons for non-participation at each stage</w:t>
            </w:r>
          </w:p>
        </w:tc>
      </w:tr>
      <w:tr w:rsidR="007B4ECC" w:rsidRPr="000142B2" w14:paraId="5F8F84F3" w14:textId="77777777" w:rsidTr="00262417">
        <w:tc>
          <w:tcPr>
            <w:tcW w:w="0" w:type="auto"/>
            <w:vMerge/>
          </w:tcPr>
          <w:p w14:paraId="21CB6C13" w14:textId="77777777" w:rsidR="007B4ECC" w:rsidRPr="000142B2" w:rsidRDefault="007B4ECC" w:rsidP="00262417">
            <w:pPr>
              <w:tabs>
                <w:tab w:val="left" w:pos="5400"/>
              </w:tabs>
              <w:rPr>
                <w:bCs/>
                <w:sz w:val="20"/>
              </w:rPr>
            </w:pPr>
            <w:bookmarkStart w:id="60" w:name="bold32" w:colFirst="0" w:colLast="0"/>
            <w:bookmarkStart w:id="61" w:name="italic33" w:colFirst="0" w:colLast="0"/>
            <w:bookmarkEnd w:id="58"/>
            <w:bookmarkEnd w:id="59"/>
          </w:p>
        </w:tc>
        <w:tc>
          <w:tcPr>
            <w:tcW w:w="0" w:type="auto"/>
            <w:vMerge/>
          </w:tcPr>
          <w:p w14:paraId="13FDDC50" w14:textId="77777777" w:rsidR="007B4ECC" w:rsidRPr="000142B2" w:rsidRDefault="007B4ECC" w:rsidP="00262417">
            <w:pPr>
              <w:tabs>
                <w:tab w:val="left" w:pos="5400"/>
              </w:tabs>
              <w:jc w:val="center"/>
              <w:rPr>
                <w:sz w:val="20"/>
              </w:rPr>
            </w:pPr>
          </w:p>
        </w:tc>
        <w:tc>
          <w:tcPr>
            <w:tcW w:w="0" w:type="auto"/>
          </w:tcPr>
          <w:p w14:paraId="0CF9A083" w14:textId="77777777" w:rsidR="007B4ECC" w:rsidRPr="000142B2" w:rsidRDefault="007B4ECC" w:rsidP="00262417">
            <w:pPr>
              <w:tabs>
                <w:tab w:val="left" w:pos="5400"/>
              </w:tabs>
              <w:rPr>
                <w:sz w:val="20"/>
              </w:rPr>
            </w:pPr>
            <w:bookmarkStart w:id="62" w:name="OLE_LINK4"/>
            <w:r w:rsidRPr="000142B2">
              <w:rPr>
                <w:sz w:val="20"/>
              </w:rPr>
              <w:t>(c) Consider use of a flow diagram</w:t>
            </w:r>
            <w:bookmarkEnd w:id="62"/>
          </w:p>
        </w:tc>
      </w:tr>
      <w:tr w:rsidR="007B4ECC" w:rsidRPr="000142B2" w14:paraId="1C5F12CE" w14:textId="77777777" w:rsidTr="00262417">
        <w:tc>
          <w:tcPr>
            <w:tcW w:w="0" w:type="auto"/>
            <w:vMerge w:val="restart"/>
          </w:tcPr>
          <w:p w14:paraId="1FEC436F" w14:textId="77777777" w:rsidR="007B4ECC" w:rsidRPr="000142B2" w:rsidRDefault="007B4ECC" w:rsidP="00262417">
            <w:pPr>
              <w:tabs>
                <w:tab w:val="left" w:pos="5400"/>
              </w:tabs>
              <w:rPr>
                <w:bCs/>
                <w:sz w:val="20"/>
              </w:rPr>
            </w:pPr>
            <w:bookmarkStart w:id="63" w:name="bold33"/>
            <w:bookmarkStart w:id="64" w:name="italic34"/>
            <w:bookmarkEnd w:id="60"/>
            <w:bookmarkEnd w:id="61"/>
            <w:r w:rsidRPr="000142B2">
              <w:rPr>
                <w:bCs/>
                <w:sz w:val="20"/>
              </w:rPr>
              <w:t xml:space="preserve">Descriptive </w:t>
            </w:r>
            <w:bookmarkStart w:id="65" w:name="bold34"/>
            <w:bookmarkStart w:id="66" w:name="italic35"/>
            <w:bookmarkEnd w:id="63"/>
            <w:bookmarkEnd w:id="64"/>
            <w:r w:rsidRPr="000142B2">
              <w:rPr>
                <w:bCs/>
                <w:sz w:val="20"/>
              </w:rPr>
              <w:t>data</w:t>
            </w:r>
            <w:bookmarkEnd w:id="65"/>
            <w:bookmarkEnd w:id="66"/>
          </w:p>
        </w:tc>
        <w:tc>
          <w:tcPr>
            <w:tcW w:w="0" w:type="auto"/>
            <w:vMerge w:val="restart"/>
          </w:tcPr>
          <w:p w14:paraId="45E3B50B" w14:textId="77777777" w:rsidR="007B4ECC" w:rsidRPr="000142B2" w:rsidRDefault="007B4ECC" w:rsidP="00262417">
            <w:pPr>
              <w:tabs>
                <w:tab w:val="left" w:pos="5400"/>
              </w:tabs>
              <w:jc w:val="center"/>
              <w:rPr>
                <w:sz w:val="20"/>
              </w:rPr>
            </w:pPr>
            <w:r w:rsidRPr="000142B2">
              <w:rPr>
                <w:sz w:val="20"/>
              </w:rPr>
              <w:t>14</w:t>
            </w:r>
            <w:bookmarkStart w:id="67" w:name="bold35"/>
            <w:r w:rsidRPr="000142B2">
              <w:rPr>
                <w:bCs/>
                <w:sz w:val="20"/>
              </w:rPr>
              <w:t>*</w:t>
            </w:r>
            <w:bookmarkEnd w:id="67"/>
            <w:r>
              <w:rPr>
                <w:bCs/>
                <w:sz w:val="20"/>
              </w:rPr>
              <w:sym w:font="Wingdings" w:char="F0FC"/>
            </w:r>
          </w:p>
        </w:tc>
        <w:tc>
          <w:tcPr>
            <w:tcW w:w="0" w:type="auto"/>
          </w:tcPr>
          <w:p w14:paraId="4BA537EB" w14:textId="77777777" w:rsidR="007B4ECC" w:rsidRPr="000142B2" w:rsidRDefault="007B4ECC" w:rsidP="00262417">
            <w:pPr>
              <w:tabs>
                <w:tab w:val="left" w:pos="5400"/>
              </w:tabs>
              <w:rPr>
                <w:sz w:val="20"/>
              </w:rPr>
            </w:pPr>
            <w:r w:rsidRPr="000142B2">
              <w:rPr>
                <w:sz w:val="20"/>
              </w:rPr>
              <w:t>(a) Give characteristics of study participants (eg demographic, clinical, social) and information on exposures and potential confounders</w:t>
            </w:r>
          </w:p>
        </w:tc>
      </w:tr>
      <w:tr w:rsidR="007B4ECC" w:rsidRPr="000142B2" w14:paraId="00E10942" w14:textId="77777777" w:rsidTr="00262417">
        <w:tc>
          <w:tcPr>
            <w:tcW w:w="0" w:type="auto"/>
            <w:vMerge/>
          </w:tcPr>
          <w:p w14:paraId="066139EA" w14:textId="77777777" w:rsidR="007B4ECC" w:rsidRPr="000142B2" w:rsidRDefault="007B4ECC" w:rsidP="00262417">
            <w:pPr>
              <w:tabs>
                <w:tab w:val="left" w:pos="5400"/>
              </w:tabs>
              <w:rPr>
                <w:bCs/>
                <w:sz w:val="20"/>
              </w:rPr>
            </w:pPr>
            <w:bookmarkStart w:id="68" w:name="bold36" w:colFirst="0" w:colLast="0"/>
            <w:bookmarkStart w:id="69" w:name="italic36" w:colFirst="0" w:colLast="0"/>
          </w:p>
        </w:tc>
        <w:tc>
          <w:tcPr>
            <w:tcW w:w="0" w:type="auto"/>
            <w:vMerge/>
          </w:tcPr>
          <w:p w14:paraId="5AF767A6" w14:textId="77777777" w:rsidR="007B4ECC" w:rsidRPr="000142B2" w:rsidRDefault="007B4ECC" w:rsidP="00262417">
            <w:pPr>
              <w:tabs>
                <w:tab w:val="left" w:pos="5400"/>
              </w:tabs>
              <w:jc w:val="center"/>
              <w:rPr>
                <w:sz w:val="20"/>
              </w:rPr>
            </w:pPr>
          </w:p>
        </w:tc>
        <w:tc>
          <w:tcPr>
            <w:tcW w:w="0" w:type="auto"/>
          </w:tcPr>
          <w:p w14:paraId="60503A7F" w14:textId="77777777" w:rsidR="007B4ECC" w:rsidRPr="000142B2" w:rsidRDefault="007B4ECC" w:rsidP="00262417">
            <w:pPr>
              <w:tabs>
                <w:tab w:val="left" w:pos="5400"/>
              </w:tabs>
              <w:rPr>
                <w:sz w:val="20"/>
              </w:rPr>
            </w:pPr>
            <w:r w:rsidRPr="000142B2">
              <w:rPr>
                <w:sz w:val="20"/>
              </w:rPr>
              <w:t>(b) Indicate number of participants with missing data for each variable of interest</w:t>
            </w:r>
          </w:p>
        </w:tc>
      </w:tr>
      <w:tr w:rsidR="007B4ECC" w:rsidRPr="000142B2" w14:paraId="228BCCCF" w14:textId="77777777" w:rsidTr="00262417">
        <w:tc>
          <w:tcPr>
            <w:tcW w:w="0" w:type="auto"/>
            <w:vMerge/>
          </w:tcPr>
          <w:p w14:paraId="542CEAC3" w14:textId="77777777" w:rsidR="007B4ECC" w:rsidRPr="000142B2" w:rsidRDefault="007B4ECC" w:rsidP="00262417">
            <w:pPr>
              <w:tabs>
                <w:tab w:val="left" w:pos="5400"/>
              </w:tabs>
              <w:rPr>
                <w:bCs/>
                <w:sz w:val="20"/>
              </w:rPr>
            </w:pPr>
            <w:bookmarkStart w:id="70" w:name="bold37" w:colFirst="0" w:colLast="0"/>
            <w:bookmarkStart w:id="71" w:name="italic37" w:colFirst="0" w:colLast="0"/>
            <w:bookmarkEnd w:id="68"/>
            <w:bookmarkEnd w:id="69"/>
          </w:p>
        </w:tc>
        <w:tc>
          <w:tcPr>
            <w:tcW w:w="0" w:type="auto"/>
            <w:vMerge/>
          </w:tcPr>
          <w:p w14:paraId="5A37271C" w14:textId="77777777" w:rsidR="007B4ECC" w:rsidRPr="000142B2" w:rsidRDefault="007B4ECC" w:rsidP="00262417">
            <w:pPr>
              <w:tabs>
                <w:tab w:val="left" w:pos="5400"/>
              </w:tabs>
              <w:jc w:val="center"/>
              <w:rPr>
                <w:sz w:val="20"/>
              </w:rPr>
            </w:pPr>
          </w:p>
        </w:tc>
        <w:tc>
          <w:tcPr>
            <w:tcW w:w="0" w:type="auto"/>
          </w:tcPr>
          <w:p w14:paraId="10E45489" w14:textId="77777777" w:rsidR="007B4ECC" w:rsidRPr="000142B2" w:rsidRDefault="007B4ECC" w:rsidP="00262417">
            <w:pPr>
              <w:tabs>
                <w:tab w:val="left" w:pos="5400"/>
              </w:tabs>
              <w:rPr>
                <w:sz w:val="20"/>
              </w:rPr>
            </w:pPr>
            <w:r w:rsidRPr="000142B2">
              <w:rPr>
                <w:sz w:val="20"/>
              </w:rPr>
              <w:t>(c) Summarise follow-up time (eg, average and total amount)</w:t>
            </w:r>
          </w:p>
        </w:tc>
      </w:tr>
      <w:tr w:rsidR="007B4ECC" w:rsidRPr="000142B2" w14:paraId="2D760FEC" w14:textId="77777777" w:rsidTr="00262417">
        <w:trPr>
          <w:trHeight w:val="295"/>
        </w:trPr>
        <w:tc>
          <w:tcPr>
            <w:tcW w:w="0" w:type="auto"/>
            <w:tcBorders>
              <w:bottom w:val="single" w:sz="4" w:space="0" w:color="auto"/>
            </w:tcBorders>
          </w:tcPr>
          <w:p w14:paraId="683CEE26" w14:textId="77777777" w:rsidR="007B4ECC" w:rsidRPr="000142B2" w:rsidRDefault="007B4ECC" w:rsidP="00262417">
            <w:pPr>
              <w:tabs>
                <w:tab w:val="left" w:pos="5400"/>
              </w:tabs>
              <w:rPr>
                <w:bCs/>
                <w:sz w:val="20"/>
              </w:rPr>
            </w:pPr>
            <w:bookmarkStart w:id="72" w:name="bold38" w:colFirst="0" w:colLast="0"/>
            <w:bookmarkStart w:id="73" w:name="italic38" w:colFirst="0" w:colLast="0"/>
            <w:bookmarkEnd w:id="70"/>
            <w:bookmarkEnd w:id="71"/>
            <w:r w:rsidRPr="000142B2">
              <w:rPr>
                <w:bCs/>
                <w:sz w:val="20"/>
              </w:rPr>
              <w:t>Outcome data</w:t>
            </w:r>
          </w:p>
        </w:tc>
        <w:tc>
          <w:tcPr>
            <w:tcW w:w="0" w:type="auto"/>
            <w:tcBorders>
              <w:bottom w:val="single" w:sz="4" w:space="0" w:color="auto"/>
            </w:tcBorders>
          </w:tcPr>
          <w:p w14:paraId="0489168D" w14:textId="77777777" w:rsidR="007B4ECC" w:rsidRPr="000142B2" w:rsidRDefault="007B4ECC" w:rsidP="00262417">
            <w:pPr>
              <w:tabs>
                <w:tab w:val="left" w:pos="5400"/>
              </w:tabs>
              <w:jc w:val="center"/>
              <w:rPr>
                <w:sz w:val="20"/>
              </w:rPr>
            </w:pPr>
            <w:r w:rsidRPr="000142B2">
              <w:rPr>
                <w:sz w:val="20"/>
              </w:rPr>
              <w:t>15</w:t>
            </w:r>
            <w:bookmarkStart w:id="74" w:name="bold39"/>
            <w:r w:rsidRPr="000142B2">
              <w:rPr>
                <w:bCs/>
                <w:sz w:val="20"/>
              </w:rPr>
              <w:t>*</w:t>
            </w:r>
            <w:bookmarkEnd w:id="74"/>
            <w:r>
              <w:rPr>
                <w:bCs/>
                <w:sz w:val="20"/>
              </w:rPr>
              <w:sym w:font="Wingdings" w:char="F0FC"/>
            </w:r>
          </w:p>
        </w:tc>
        <w:tc>
          <w:tcPr>
            <w:tcW w:w="0" w:type="auto"/>
            <w:tcBorders>
              <w:bottom w:val="single" w:sz="4" w:space="0" w:color="auto"/>
            </w:tcBorders>
          </w:tcPr>
          <w:p w14:paraId="1A32E489" w14:textId="77777777" w:rsidR="007B4ECC" w:rsidRPr="000142B2" w:rsidRDefault="007B4ECC" w:rsidP="00262417">
            <w:pPr>
              <w:tabs>
                <w:tab w:val="left" w:pos="5400"/>
              </w:tabs>
              <w:rPr>
                <w:sz w:val="20"/>
              </w:rPr>
            </w:pPr>
            <w:r w:rsidRPr="000142B2">
              <w:rPr>
                <w:sz w:val="20"/>
              </w:rPr>
              <w:t>Report numbers of outcome events or summary measures over time</w:t>
            </w:r>
          </w:p>
        </w:tc>
      </w:tr>
      <w:tr w:rsidR="007B4ECC" w:rsidRPr="000142B2" w14:paraId="68E0AC73" w14:textId="77777777" w:rsidTr="00262417">
        <w:tc>
          <w:tcPr>
            <w:tcW w:w="0" w:type="auto"/>
            <w:vMerge w:val="restart"/>
            <w:tcBorders>
              <w:top w:val="single" w:sz="4" w:space="0" w:color="auto"/>
              <w:bottom w:val="single" w:sz="4" w:space="0" w:color="auto"/>
            </w:tcBorders>
          </w:tcPr>
          <w:p w14:paraId="254D9466" w14:textId="77777777" w:rsidR="007B4ECC" w:rsidRPr="000142B2" w:rsidRDefault="007B4ECC" w:rsidP="00262417">
            <w:pPr>
              <w:tabs>
                <w:tab w:val="left" w:pos="5400"/>
              </w:tabs>
              <w:rPr>
                <w:bCs/>
                <w:sz w:val="20"/>
              </w:rPr>
            </w:pPr>
            <w:bookmarkStart w:id="75" w:name="italic40" w:colFirst="0" w:colLast="0"/>
            <w:bookmarkStart w:id="76" w:name="bold41" w:colFirst="0" w:colLast="0"/>
            <w:bookmarkEnd w:id="72"/>
            <w:bookmarkEnd w:id="73"/>
            <w:r w:rsidRPr="000142B2">
              <w:rPr>
                <w:bCs/>
                <w:sz w:val="20"/>
              </w:rPr>
              <w:t>Main results</w:t>
            </w:r>
          </w:p>
        </w:tc>
        <w:tc>
          <w:tcPr>
            <w:tcW w:w="0" w:type="auto"/>
            <w:vMerge w:val="restart"/>
            <w:tcBorders>
              <w:top w:val="single" w:sz="4" w:space="0" w:color="auto"/>
              <w:bottom w:val="single" w:sz="4" w:space="0" w:color="auto"/>
            </w:tcBorders>
          </w:tcPr>
          <w:p w14:paraId="2C42C15B" w14:textId="77777777" w:rsidR="007B4ECC" w:rsidRPr="000142B2" w:rsidRDefault="007B4ECC" w:rsidP="00262417">
            <w:pPr>
              <w:tabs>
                <w:tab w:val="left" w:pos="5400"/>
              </w:tabs>
              <w:jc w:val="center"/>
              <w:rPr>
                <w:sz w:val="20"/>
              </w:rPr>
            </w:pPr>
            <w:r w:rsidRPr="000142B2">
              <w:rPr>
                <w:sz w:val="20"/>
              </w:rPr>
              <w:t>16</w:t>
            </w:r>
            <w:r>
              <w:rPr>
                <w:sz w:val="20"/>
              </w:rPr>
              <w:sym w:font="Wingdings" w:char="F0FC"/>
            </w:r>
          </w:p>
        </w:tc>
        <w:tc>
          <w:tcPr>
            <w:tcW w:w="0" w:type="auto"/>
            <w:tcBorders>
              <w:top w:val="single" w:sz="4" w:space="0" w:color="auto"/>
              <w:bottom w:val="single" w:sz="4" w:space="0" w:color="auto"/>
            </w:tcBorders>
          </w:tcPr>
          <w:p w14:paraId="180091A9" w14:textId="77777777" w:rsidR="007B4ECC" w:rsidRPr="006149D3" w:rsidRDefault="007B4ECC" w:rsidP="00262417">
            <w:pPr>
              <w:tabs>
                <w:tab w:val="left" w:pos="5400"/>
              </w:tabs>
              <w:rPr>
                <w:sz w:val="20"/>
              </w:rPr>
            </w:pPr>
            <w:r w:rsidRPr="0022554A">
              <w:rPr>
                <w:sz w:val="20"/>
              </w:rPr>
              <w:t>(</w:t>
            </w:r>
            <w:r w:rsidRPr="0022554A">
              <w:rPr>
                <w:i/>
                <w:sz w:val="20"/>
              </w:rPr>
              <w:t>a</w:t>
            </w:r>
            <w:r w:rsidRPr="0022554A">
              <w:rPr>
                <w:sz w:val="20"/>
              </w:rPr>
              <w:t xml:space="preserve">) </w:t>
            </w:r>
            <w:r w:rsidRPr="006149D3">
              <w:rPr>
                <w:sz w:val="20"/>
              </w:rPr>
              <w:t>Give unadjusted estimates and, if applicable, confounder-adjusted estimates and their precision (eg, 95% confidence interval). Make clear which confounders were adjusted for and why they were included</w:t>
            </w:r>
          </w:p>
        </w:tc>
      </w:tr>
      <w:tr w:rsidR="007B4ECC" w:rsidRPr="000142B2" w14:paraId="6B52974C" w14:textId="77777777" w:rsidTr="00262417">
        <w:tc>
          <w:tcPr>
            <w:tcW w:w="0" w:type="auto"/>
            <w:vMerge/>
            <w:tcBorders>
              <w:top w:val="single" w:sz="4" w:space="0" w:color="auto"/>
              <w:bottom w:val="single" w:sz="4" w:space="0" w:color="auto"/>
            </w:tcBorders>
          </w:tcPr>
          <w:p w14:paraId="0E44B07D" w14:textId="77777777" w:rsidR="007B4ECC" w:rsidRPr="000142B2" w:rsidRDefault="007B4ECC" w:rsidP="00262417">
            <w:pPr>
              <w:tabs>
                <w:tab w:val="left" w:pos="5400"/>
              </w:tabs>
              <w:rPr>
                <w:bCs/>
                <w:sz w:val="20"/>
              </w:rPr>
            </w:pPr>
            <w:bookmarkStart w:id="77" w:name="italic41" w:colFirst="0" w:colLast="0"/>
            <w:bookmarkStart w:id="78" w:name="bold42" w:colFirst="0" w:colLast="0"/>
            <w:bookmarkEnd w:id="75"/>
            <w:bookmarkEnd w:id="76"/>
          </w:p>
        </w:tc>
        <w:tc>
          <w:tcPr>
            <w:tcW w:w="0" w:type="auto"/>
            <w:vMerge/>
            <w:tcBorders>
              <w:top w:val="single" w:sz="4" w:space="0" w:color="auto"/>
              <w:bottom w:val="single" w:sz="4" w:space="0" w:color="auto"/>
            </w:tcBorders>
          </w:tcPr>
          <w:p w14:paraId="7C3376C9" w14:textId="77777777" w:rsidR="007B4ECC" w:rsidRPr="000142B2" w:rsidRDefault="007B4ECC" w:rsidP="00262417">
            <w:pPr>
              <w:tabs>
                <w:tab w:val="left" w:pos="5400"/>
              </w:tabs>
              <w:jc w:val="center"/>
              <w:rPr>
                <w:sz w:val="20"/>
              </w:rPr>
            </w:pPr>
          </w:p>
        </w:tc>
        <w:tc>
          <w:tcPr>
            <w:tcW w:w="0" w:type="auto"/>
            <w:tcBorders>
              <w:top w:val="single" w:sz="4" w:space="0" w:color="auto"/>
              <w:bottom w:val="single" w:sz="4" w:space="0" w:color="auto"/>
            </w:tcBorders>
          </w:tcPr>
          <w:p w14:paraId="5D60F2E1" w14:textId="77777777" w:rsidR="007B4ECC" w:rsidRPr="006149D3" w:rsidRDefault="007B4ECC" w:rsidP="00262417">
            <w:pPr>
              <w:tabs>
                <w:tab w:val="left" w:pos="5400"/>
              </w:tabs>
              <w:rPr>
                <w:sz w:val="20"/>
              </w:rPr>
            </w:pPr>
            <w:r w:rsidRPr="0022554A">
              <w:rPr>
                <w:sz w:val="20"/>
              </w:rPr>
              <w:t>(</w:t>
            </w:r>
            <w:r w:rsidRPr="0022554A">
              <w:rPr>
                <w:i/>
                <w:sz w:val="20"/>
              </w:rPr>
              <w:t>b</w:t>
            </w:r>
            <w:r w:rsidRPr="0022554A">
              <w:rPr>
                <w:sz w:val="20"/>
              </w:rPr>
              <w:t xml:space="preserve">) </w:t>
            </w:r>
            <w:r w:rsidRPr="006149D3">
              <w:rPr>
                <w:sz w:val="20"/>
              </w:rPr>
              <w:t>Report category boundaries when continuous variables were categorized</w:t>
            </w:r>
          </w:p>
        </w:tc>
      </w:tr>
      <w:tr w:rsidR="007B4ECC" w:rsidRPr="000142B2" w14:paraId="1F5B0535" w14:textId="77777777" w:rsidTr="00262417">
        <w:tc>
          <w:tcPr>
            <w:tcW w:w="0" w:type="auto"/>
            <w:vMerge/>
            <w:tcBorders>
              <w:top w:val="single" w:sz="4" w:space="0" w:color="auto"/>
              <w:bottom w:val="single" w:sz="4" w:space="0" w:color="auto"/>
            </w:tcBorders>
          </w:tcPr>
          <w:p w14:paraId="5A833E96" w14:textId="77777777" w:rsidR="007B4ECC" w:rsidRPr="000142B2" w:rsidRDefault="007B4ECC" w:rsidP="00262417">
            <w:pPr>
              <w:tabs>
                <w:tab w:val="left" w:pos="5400"/>
              </w:tabs>
              <w:rPr>
                <w:bCs/>
                <w:sz w:val="20"/>
              </w:rPr>
            </w:pPr>
            <w:bookmarkStart w:id="79" w:name="italic42" w:colFirst="0" w:colLast="0"/>
            <w:bookmarkStart w:id="80" w:name="bold43" w:colFirst="0" w:colLast="0"/>
            <w:bookmarkEnd w:id="77"/>
            <w:bookmarkEnd w:id="78"/>
          </w:p>
        </w:tc>
        <w:tc>
          <w:tcPr>
            <w:tcW w:w="0" w:type="auto"/>
            <w:vMerge/>
            <w:tcBorders>
              <w:top w:val="single" w:sz="4" w:space="0" w:color="auto"/>
              <w:bottom w:val="single" w:sz="4" w:space="0" w:color="auto"/>
            </w:tcBorders>
          </w:tcPr>
          <w:p w14:paraId="7804E39F" w14:textId="77777777" w:rsidR="007B4ECC" w:rsidRPr="000142B2" w:rsidRDefault="007B4ECC" w:rsidP="00262417">
            <w:pPr>
              <w:tabs>
                <w:tab w:val="left" w:pos="5400"/>
              </w:tabs>
              <w:jc w:val="center"/>
              <w:rPr>
                <w:sz w:val="20"/>
              </w:rPr>
            </w:pPr>
          </w:p>
        </w:tc>
        <w:tc>
          <w:tcPr>
            <w:tcW w:w="0" w:type="auto"/>
            <w:tcBorders>
              <w:top w:val="single" w:sz="4" w:space="0" w:color="auto"/>
              <w:bottom w:val="single" w:sz="4" w:space="0" w:color="auto"/>
            </w:tcBorders>
          </w:tcPr>
          <w:p w14:paraId="6E9D3083" w14:textId="77777777" w:rsidR="007B4ECC" w:rsidRPr="006149D3" w:rsidRDefault="007B4ECC" w:rsidP="00262417">
            <w:pPr>
              <w:tabs>
                <w:tab w:val="left" w:pos="5400"/>
              </w:tabs>
              <w:rPr>
                <w:sz w:val="20"/>
              </w:rPr>
            </w:pPr>
            <w:r w:rsidRPr="0022554A">
              <w:rPr>
                <w:sz w:val="20"/>
              </w:rPr>
              <w:t>(</w:t>
            </w:r>
            <w:r w:rsidRPr="0022554A">
              <w:rPr>
                <w:i/>
                <w:sz w:val="20"/>
              </w:rPr>
              <w:t>c</w:t>
            </w:r>
            <w:r w:rsidRPr="0022554A">
              <w:rPr>
                <w:sz w:val="20"/>
              </w:rPr>
              <w:t xml:space="preserve">) </w:t>
            </w:r>
            <w:r w:rsidRPr="006149D3">
              <w:rPr>
                <w:sz w:val="20"/>
              </w:rPr>
              <w:t xml:space="preserve">If relevant, consider translating estimates of relative risk into absolute risk for a meaningful </w:t>
            </w:r>
            <w:proofErr w:type="gramStart"/>
            <w:r w:rsidRPr="006149D3">
              <w:rPr>
                <w:sz w:val="20"/>
              </w:rPr>
              <w:t>time period</w:t>
            </w:r>
            <w:proofErr w:type="gramEnd"/>
          </w:p>
        </w:tc>
      </w:tr>
      <w:tr w:rsidR="007B4ECC" w:rsidRPr="000142B2" w14:paraId="2E7593A5" w14:textId="77777777" w:rsidTr="00262417">
        <w:tc>
          <w:tcPr>
            <w:tcW w:w="0" w:type="auto"/>
            <w:tcBorders>
              <w:top w:val="single" w:sz="4" w:space="0" w:color="auto"/>
              <w:bottom w:val="single" w:sz="4" w:space="0" w:color="auto"/>
            </w:tcBorders>
          </w:tcPr>
          <w:p w14:paraId="01E38039" w14:textId="77777777" w:rsidR="007B4ECC" w:rsidRPr="000142B2" w:rsidRDefault="007B4ECC" w:rsidP="00262417">
            <w:pPr>
              <w:tabs>
                <w:tab w:val="left" w:pos="5400"/>
              </w:tabs>
              <w:rPr>
                <w:bCs/>
                <w:sz w:val="20"/>
              </w:rPr>
            </w:pPr>
            <w:bookmarkStart w:id="81" w:name="italic43"/>
            <w:bookmarkStart w:id="82" w:name="bold44"/>
            <w:bookmarkEnd w:id="79"/>
            <w:bookmarkEnd w:id="80"/>
            <w:r w:rsidRPr="000142B2">
              <w:rPr>
                <w:bCs/>
                <w:sz w:val="20"/>
              </w:rPr>
              <w:t>Other analyses</w:t>
            </w:r>
            <w:bookmarkEnd w:id="81"/>
            <w:bookmarkEnd w:id="82"/>
          </w:p>
        </w:tc>
        <w:tc>
          <w:tcPr>
            <w:tcW w:w="0" w:type="auto"/>
            <w:tcBorders>
              <w:top w:val="single" w:sz="4" w:space="0" w:color="auto"/>
              <w:bottom w:val="single" w:sz="4" w:space="0" w:color="auto"/>
            </w:tcBorders>
          </w:tcPr>
          <w:p w14:paraId="0FBAC681" w14:textId="77777777" w:rsidR="007B4ECC" w:rsidRPr="000142B2" w:rsidRDefault="007B4ECC" w:rsidP="00262417">
            <w:pPr>
              <w:tabs>
                <w:tab w:val="left" w:pos="5400"/>
              </w:tabs>
              <w:jc w:val="center"/>
              <w:rPr>
                <w:sz w:val="20"/>
              </w:rPr>
            </w:pPr>
            <w:r w:rsidRPr="000142B2">
              <w:rPr>
                <w:sz w:val="20"/>
              </w:rPr>
              <w:t>17</w:t>
            </w:r>
            <w:r>
              <w:rPr>
                <w:sz w:val="20"/>
              </w:rPr>
              <w:sym w:font="Wingdings" w:char="F0FC"/>
            </w:r>
          </w:p>
        </w:tc>
        <w:tc>
          <w:tcPr>
            <w:tcW w:w="0" w:type="auto"/>
            <w:tcBorders>
              <w:top w:val="single" w:sz="4" w:space="0" w:color="auto"/>
              <w:bottom w:val="single" w:sz="4" w:space="0" w:color="auto"/>
            </w:tcBorders>
          </w:tcPr>
          <w:p w14:paraId="0B5DF466" w14:textId="77777777" w:rsidR="007B4ECC" w:rsidRPr="000142B2" w:rsidRDefault="007B4ECC" w:rsidP="00262417">
            <w:pPr>
              <w:tabs>
                <w:tab w:val="left" w:pos="5400"/>
              </w:tabs>
              <w:rPr>
                <w:sz w:val="20"/>
              </w:rPr>
            </w:pPr>
            <w:r w:rsidRPr="000142B2">
              <w:rPr>
                <w:sz w:val="20"/>
              </w:rPr>
              <w:t>Report other analyses done—eg analyses of subgroups and interactions, and sensitivity analyses</w:t>
            </w:r>
          </w:p>
        </w:tc>
      </w:tr>
      <w:tr w:rsidR="007B4ECC" w:rsidRPr="000142B2" w14:paraId="7DDCDA75" w14:textId="77777777" w:rsidTr="00262417">
        <w:tc>
          <w:tcPr>
            <w:tcW w:w="0" w:type="auto"/>
            <w:gridSpan w:val="3"/>
            <w:tcBorders>
              <w:top w:val="single" w:sz="4" w:space="0" w:color="auto"/>
            </w:tcBorders>
          </w:tcPr>
          <w:p w14:paraId="6FADE952" w14:textId="77777777" w:rsidR="007B4ECC" w:rsidRPr="000142B2" w:rsidRDefault="007B4ECC" w:rsidP="00262417">
            <w:pPr>
              <w:pStyle w:val="TableSubHead"/>
              <w:tabs>
                <w:tab w:val="left" w:pos="5400"/>
              </w:tabs>
              <w:rPr>
                <w:sz w:val="20"/>
              </w:rPr>
            </w:pPr>
            <w:bookmarkStart w:id="83" w:name="italic44"/>
            <w:bookmarkStart w:id="84" w:name="bold45"/>
            <w:r w:rsidRPr="000142B2">
              <w:rPr>
                <w:sz w:val="20"/>
              </w:rPr>
              <w:t>Discussion</w:t>
            </w:r>
            <w:bookmarkEnd w:id="83"/>
            <w:bookmarkEnd w:id="84"/>
          </w:p>
        </w:tc>
      </w:tr>
      <w:tr w:rsidR="007B4ECC" w:rsidRPr="000142B2" w14:paraId="4E07D50E" w14:textId="77777777" w:rsidTr="00262417">
        <w:tc>
          <w:tcPr>
            <w:tcW w:w="0" w:type="auto"/>
          </w:tcPr>
          <w:p w14:paraId="1CB5BB75" w14:textId="77777777" w:rsidR="007B4ECC" w:rsidRPr="000142B2" w:rsidRDefault="007B4ECC" w:rsidP="00262417">
            <w:pPr>
              <w:tabs>
                <w:tab w:val="left" w:pos="5400"/>
              </w:tabs>
              <w:rPr>
                <w:bCs/>
                <w:sz w:val="20"/>
              </w:rPr>
            </w:pPr>
            <w:bookmarkStart w:id="85" w:name="italic45" w:colFirst="0" w:colLast="0"/>
            <w:bookmarkStart w:id="86" w:name="bold46" w:colFirst="0" w:colLast="0"/>
            <w:r w:rsidRPr="000142B2">
              <w:rPr>
                <w:bCs/>
                <w:sz w:val="20"/>
              </w:rPr>
              <w:t>Key results</w:t>
            </w:r>
          </w:p>
        </w:tc>
        <w:tc>
          <w:tcPr>
            <w:tcW w:w="0" w:type="auto"/>
          </w:tcPr>
          <w:p w14:paraId="02E54236" w14:textId="77777777" w:rsidR="007B4ECC" w:rsidRPr="000142B2" w:rsidRDefault="007B4ECC" w:rsidP="00262417">
            <w:pPr>
              <w:tabs>
                <w:tab w:val="left" w:pos="5400"/>
              </w:tabs>
              <w:jc w:val="center"/>
              <w:rPr>
                <w:sz w:val="20"/>
              </w:rPr>
            </w:pPr>
            <w:r w:rsidRPr="000142B2">
              <w:rPr>
                <w:sz w:val="20"/>
              </w:rPr>
              <w:t>18</w:t>
            </w:r>
            <w:r>
              <w:rPr>
                <w:sz w:val="20"/>
              </w:rPr>
              <w:sym w:font="Wingdings" w:char="F0FC"/>
            </w:r>
          </w:p>
        </w:tc>
        <w:tc>
          <w:tcPr>
            <w:tcW w:w="0" w:type="auto"/>
          </w:tcPr>
          <w:p w14:paraId="3029C8C4" w14:textId="77777777" w:rsidR="007B4ECC" w:rsidRPr="000142B2" w:rsidRDefault="007B4ECC" w:rsidP="00262417">
            <w:pPr>
              <w:tabs>
                <w:tab w:val="left" w:pos="5400"/>
              </w:tabs>
              <w:rPr>
                <w:sz w:val="20"/>
              </w:rPr>
            </w:pPr>
            <w:r w:rsidRPr="000142B2">
              <w:rPr>
                <w:sz w:val="20"/>
              </w:rPr>
              <w:t>Summarise key results with reference to study objectives</w:t>
            </w:r>
          </w:p>
        </w:tc>
      </w:tr>
      <w:tr w:rsidR="007B4ECC" w:rsidRPr="000142B2" w14:paraId="7F2C08E2" w14:textId="77777777" w:rsidTr="00262417">
        <w:tc>
          <w:tcPr>
            <w:tcW w:w="0" w:type="auto"/>
          </w:tcPr>
          <w:p w14:paraId="1D85605E" w14:textId="77777777" w:rsidR="007B4ECC" w:rsidRPr="000142B2" w:rsidRDefault="007B4ECC" w:rsidP="00262417">
            <w:pPr>
              <w:tabs>
                <w:tab w:val="left" w:pos="5400"/>
              </w:tabs>
              <w:rPr>
                <w:bCs/>
                <w:sz w:val="20"/>
              </w:rPr>
            </w:pPr>
            <w:bookmarkStart w:id="87" w:name="italic46" w:colFirst="0" w:colLast="0"/>
            <w:bookmarkStart w:id="88" w:name="bold47" w:colFirst="0" w:colLast="0"/>
            <w:bookmarkEnd w:id="85"/>
            <w:bookmarkEnd w:id="86"/>
            <w:r w:rsidRPr="000142B2">
              <w:rPr>
                <w:bCs/>
                <w:sz w:val="20"/>
              </w:rPr>
              <w:t>Limitations</w:t>
            </w:r>
          </w:p>
        </w:tc>
        <w:tc>
          <w:tcPr>
            <w:tcW w:w="0" w:type="auto"/>
          </w:tcPr>
          <w:p w14:paraId="20CEA74E" w14:textId="77777777" w:rsidR="007B4ECC" w:rsidRPr="000142B2" w:rsidRDefault="007B4ECC" w:rsidP="00262417">
            <w:pPr>
              <w:tabs>
                <w:tab w:val="left" w:pos="5400"/>
              </w:tabs>
              <w:jc w:val="center"/>
              <w:rPr>
                <w:sz w:val="20"/>
              </w:rPr>
            </w:pPr>
            <w:r w:rsidRPr="000142B2">
              <w:rPr>
                <w:sz w:val="20"/>
              </w:rPr>
              <w:t>19</w:t>
            </w:r>
            <w:r>
              <w:rPr>
                <w:sz w:val="20"/>
              </w:rPr>
              <w:sym w:font="Wingdings" w:char="F0FC"/>
            </w:r>
          </w:p>
        </w:tc>
        <w:tc>
          <w:tcPr>
            <w:tcW w:w="0" w:type="auto"/>
          </w:tcPr>
          <w:p w14:paraId="32F514CF" w14:textId="77777777" w:rsidR="007B4ECC" w:rsidRPr="000142B2" w:rsidRDefault="007B4ECC" w:rsidP="00262417">
            <w:pPr>
              <w:tabs>
                <w:tab w:val="left" w:pos="5400"/>
              </w:tabs>
              <w:rPr>
                <w:sz w:val="20"/>
              </w:rPr>
            </w:pPr>
            <w:r w:rsidRPr="000142B2">
              <w:rPr>
                <w:sz w:val="20"/>
              </w:rPr>
              <w:t xml:space="preserve">Discuss limitations of the study, </w:t>
            </w:r>
            <w:proofErr w:type="gramStart"/>
            <w:r w:rsidRPr="000142B2">
              <w:rPr>
                <w:sz w:val="20"/>
              </w:rPr>
              <w:t>taking into account</w:t>
            </w:r>
            <w:proofErr w:type="gramEnd"/>
            <w:r w:rsidRPr="000142B2">
              <w:rPr>
                <w:sz w:val="20"/>
              </w:rPr>
              <w:t xml:space="preserve"> sources of potential bias or imprecision. Discuss both direction and magnitude of any potential bias</w:t>
            </w:r>
          </w:p>
        </w:tc>
      </w:tr>
      <w:tr w:rsidR="007B4ECC" w:rsidRPr="000142B2" w14:paraId="70B6BDF8" w14:textId="77777777" w:rsidTr="00262417">
        <w:tc>
          <w:tcPr>
            <w:tcW w:w="0" w:type="auto"/>
          </w:tcPr>
          <w:p w14:paraId="575DD570" w14:textId="77777777" w:rsidR="007B4ECC" w:rsidRPr="000142B2" w:rsidRDefault="007B4ECC" w:rsidP="00262417">
            <w:pPr>
              <w:tabs>
                <w:tab w:val="left" w:pos="5400"/>
              </w:tabs>
              <w:rPr>
                <w:bCs/>
                <w:sz w:val="20"/>
              </w:rPr>
            </w:pPr>
            <w:bookmarkStart w:id="89" w:name="italic47" w:colFirst="0" w:colLast="0"/>
            <w:bookmarkStart w:id="90" w:name="bold48" w:colFirst="0" w:colLast="0"/>
            <w:bookmarkEnd w:id="87"/>
            <w:bookmarkEnd w:id="88"/>
            <w:r w:rsidRPr="000142B2">
              <w:rPr>
                <w:bCs/>
                <w:sz w:val="20"/>
              </w:rPr>
              <w:t>Interpretation</w:t>
            </w:r>
          </w:p>
        </w:tc>
        <w:tc>
          <w:tcPr>
            <w:tcW w:w="0" w:type="auto"/>
          </w:tcPr>
          <w:p w14:paraId="45D215F5" w14:textId="77777777" w:rsidR="007B4ECC" w:rsidRPr="000142B2" w:rsidRDefault="007B4ECC" w:rsidP="00262417">
            <w:pPr>
              <w:tabs>
                <w:tab w:val="left" w:pos="5400"/>
              </w:tabs>
              <w:jc w:val="center"/>
              <w:rPr>
                <w:sz w:val="20"/>
              </w:rPr>
            </w:pPr>
            <w:r w:rsidRPr="000142B2">
              <w:rPr>
                <w:sz w:val="20"/>
              </w:rPr>
              <w:t>2</w:t>
            </w:r>
            <w:r>
              <w:rPr>
                <w:sz w:val="20"/>
              </w:rPr>
              <w:sym w:font="Wingdings" w:char="F0FC"/>
            </w:r>
            <w:r w:rsidRPr="000142B2">
              <w:rPr>
                <w:sz w:val="20"/>
              </w:rPr>
              <w:t>0</w:t>
            </w:r>
          </w:p>
        </w:tc>
        <w:tc>
          <w:tcPr>
            <w:tcW w:w="0" w:type="auto"/>
          </w:tcPr>
          <w:p w14:paraId="27A143E7" w14:textId="77777777" w:rsidR="007B4ECC" w:rsidRPr="000142B2" w:rsidRDefault="007B4ECC" w:rsidP="00262417">
            <w:pPr>
              <w:tabs>
                <w:tab w:val="left" w:pos="5400"/>
              </w:tabs>
              <w:rPr>
                <w:sz w:val="20"/>
              </w:rPr>
            </w:pPr>
            <w:r w:rsidRPr="000142B2">
              <w:rPr>
                <w:sz w:val="20"/>
              </w:rPr>
              <w:t>Give a cautious overall interpretation of results considering objectives, limitations, multiplicity of analyses, results from similar studies, and other relevant evidence</w:t>
            </w:r>
          </w:p>
        </w:tc>
      </w:tr>
      <w:tr w:rsidR="007B4ECC" w:rsidRPr="000142B2" w14:paraId="2BD38A35" w14:textId="77777777" w:rsidTr="00262417">
        <w:tc>
          <w:tcPr>
            <w:tcW w:w="0" w:type="auto"/>
          </w:tcPr>
          <w:p w14:paraId="2DA2D71E" w14:textId="77777777" w:rsidR="007B4ECC" w:rsidRPr="000142B2" w:rsidRDefault="007B4ECC" w:rsidP="00262417">
            <w:pPr>
              <w:tabs>
                <w:tab w:val="left" w:pos="5400"/>
              </w:tabs>
              <w:rPr>
                <w:bCs/>
                <w:sz w:val="20"/>
              </w:rPr>
            </w:pPr>
            <w:bookmarkStart w:id="91" w:name="italic48" w:colFirst="0" w:colLast="0"/>
            <w:bookmarkStart w:id="92" w:name="bold49" w:colFirst="0" w:colLast="0"/>
            <w:bookmarkEnd w:id="89"/>
            <w:bookmarkEnd w:id="90"/>
            <w:r w:rsidRPr="000142B2">
              <w:rPr>
                <w:bCs/>
                <w:sz w:val="20"/>
              </w:rPr>
              <w:t>Generalisability</w:t>
            </w:r>
          </w:p>
        </w:tc>
        <w:tc>
          <w:tcPr>
            <w:tcW w:w="0" w:type="auto"/>
          </w:tcPr>
          <w:p w14:paraId="5B2375D6" w14:textId="77777777" w:rsidR="007B4ECC" w:rsidRPr="000142B2" w:rsidRDefault="007B4ECC" w:rsidP="00262417">
            <w:pPr>
              <w:tabs>
                <w:tab w:val="left" w:pos="5400"/>
              </w:tabs>
              <w:jc w:val="center"/>
              <w:rPr>
                <w:sz w:val="20"/>
              </w:rPr>
            </w:pPr>
            <w:r w:rsidRPr="000142B2">
              <w:rPr>
                <w:sz w:val="20"/>
              </w:rPr>
              <w:t>21</w:t>
            </w:r>
            <w:r>
              <w:rPr>
                <w:sz w:val="20"/>
              </w:rPr>
              <w:sym w:font="Wingdings" w:char="F0FC"/>
            </w:r>
          </w:p>
        </w:tc>
        <w:tc>
          <w:tcPr>
            <w:tcW w:w="0" w:type="auto"/>
          </w:tcPr>
          <w:p w14:paraId="7A6C67B5" w14:textId="77777777" w:rsidR="007B4ECC" w:rsidRPr="000142B2" w:rsidRDefault="007B4ECC" w:rsidP="00262417">
            <w:pPr>
              <w:tabs>
                <w:tab w:val="left" w:pos="5400"/>
              </w:tabs>
              <w:rPr>
                <w:sz w:val="20"/>
              </w:rPr>
            </w:pPr>
            <w:r w:rsidRPr="000142B2">
              <w:rPr>
                <w:sz w:val="20"/>
              </w:rPr>
              <w:t>Discuss the generalisability (external validity) of the study results</w:t>
            </w:r>
          </w:p>
        </w:tc>
      </w:tr>
      <w:tr w:rsidR="007B4ECC" w:rsidRPr="000142B2" w14:paraId="13914534" w14:textId="77777777" w:rsidTr="00262417">
        <w:tc>
          <w:tcPr>
            <w:tcW w:w="0" w:type="auto"/>
            <w:gridSpan w:val="3"/>
            <w:tcBorders>
              <w:bottom w:val="single" w:sz="4" w:space="0" w:color="auto"/>
            </w:tcBorders>
          </w:tcPr>
          <w:p w14:paraId="6D69EC0B" w14:textId="77777777" w:rsidR="007B4ECC" w:rsidRPr="000142B2" w:rsidRDefault="007B4ECC" w:rsidP="00262417">
            <w:pPr>
              <w:pStyle w:val="TableSubHead"/>
              <w:tabs>
                <w:tab w:val="left" w:pos="5400"/>
              </w:tabs>
              <w:rPr>
                <w:sz w:val="20"/>
              </w:rPr>
            </w:pPr>
            <w:bookmarkStart w:id="93" w:name="italic49"/>
            <w:bookmarkStart w:id="94" w:name="bold50"/>
            <w:bookmarkEnd w:id="91"/>
            <w:bookmarkEnd w:id="92"/>
            <w:r w:rsidRPr="000142B2">
              <w:rPr>
                <w:sz w:val="20"/>
              </w:rPr>
              <w:t>Other information</w:t>
            </w:r>
            <w:bookmarkEnd w:id="93"/>
            <w:bookmarkEnd w:id="94"/>
          </w:p>
        </w:tc>
      </w:tr>
      <w:tr w:rsidR="007B4ECC" w:rsidRPr="000142B2" w14:paraId="3B426B89" w14:textId="77777777" w:rsidTr="00262417">
        <w:tc>
          <w:tcPr>
            <w:tcW w:w="0" w:type="auto"/>
            <w:tcBorders>
              <w:top w:val="single" w:sz="4" w:space="0" w:color="auto"/>
              <w:bottom w:val="single" w:sz="4" w:space="0" w:color="auto"/>
            </w:tcBorders>
          </w:tcPr>
          <w:p w14:paraId="4718A240" w14:textId="77777777" w:rsidR="007B4ECC" w:rsidRPr="000142B2" w:rsidRDefault="007B4ECC" w:rsidP="00262417">
            <w:pPr>
              <w:tabs>
                <w:tab w:val="left" w:pos="5400"/>
              </w:tabs>
              <w:rPr>
                <w:bCs/>
                <w:sz w:val="20"/>
              </w:rPr>
            </w:pPr>
            <w:bookmarkStart w:id="95" w:name="italic50" w:colFirst="0" w:colLast="0"/>
            <w:bookmarkStart w:id="96" w:name="bold51" w:colFirst="0" w:colLast="0"/>
            <w:r w:rsidRPr="000142B2">
              <w:rPr>
                <w:bCs/>
                <w:sz w:val="20"/>
              </w:rPr>
              <w:t>Funding</w:t>
            </w:r>
          </w:p>
        </w:tc>
        <w:tc>
          <w:tcPr>
            <w:tcW w:w="0" w:type="auto"/>
            <w:tcBorders>
              <w:top w:val="single" w:sz="4" w:space="0" w:color="auto"/>
              <w:bottom w:val="single" w:sz="4" w:space="0" w:color="auto"/>
            </w:tcBorders>
          </w:tcPr>
          <w:p w14:paraId="17153A3C" w14:textId="77777777" w:rsidR="007B4ECC" w:rsidRPr="000142B2" w:rsidRDefault="007B4ECC" w:rsidP="00262417">
            <w:pPr>
              <w:tabs>
                <w:tab w:val="left" w:pos="5400"/>
              </w:tabs>
              <w:jc w:val="center"/>
              <w:rPr>
                <w:sz w:val="20"/>
              </w:rPr>
            </w:pPr>
            <w:r w:rsidRPr="000142B2">
              <w:rPr>
                <w:sz w:val="20"/>
              </w:rPr>
              <w:t>22</w:t>
            </w:r>
            <w:r>
              <w:rPr>
                <w:sz w:val="20"/>
              </w:rPr>
              <w:sym w:font="Wingdings" w:char="F0FC"/>
            </w:r>
          </w:p>
        </w:tc>
        <w:tc>
          <w:tcPr>
            <w:tcW w:w="0" w:type="auto"/>
            <w:tcBorders>
              <w:top w:val="single" w:sz="4" w:space="0" w:color="auto"/>
              <w:bottom w:val="single" w:sz="4" w:space="0" w:color="auto"/>
            </w:tcBorders>
          </w:tcPr>
          <w:p w14:paraId="2467C021" w14:textId="77777777" w:rsidR="007B4ECC" w:rsidRPr="000142B2" w:rsidRDefault="007B4ECC" w:rsidP="00262417">
            <w:pPr>
              <w:tabs>
                <w:tab w:val="left" w:pos="5400"/>
              </w:tabs>
              <w:rPr>
                <w:sz w:val="20"/>
              </w:rPr>
            </w:pPr>
            <w:r w:rsidRPr="000142B2">
              <w:rPr>
                <w:sz w:val="20"/>
              </w:rPr>
              <w:t xml:space="preserve">Give the source of funding and the role of the funders for the present study and, if applicable, for the original study on which the </w:t>
            </w:r>
            <w:r w:rsidRPr="000142B2">
              <w:rPr>
                <w:sz w:val="20"/>
              </w:rPr>
              <w:lastRenderedPageBreak/>
              <w:t>present article is based</w:t>
            </w:r>
          </w:p>
        </w:tc>
      </w:tr>
      <w:bookmarkEnd w:id="95"/>
      <w:bookmarkEnd w:id="96"/>
    </w:tbl>
    <w:p w14:paraId="7E242D6C" w14:textId="77777777" w:rsidR="007B4ECC" w:rsidRPr="000142B2" w:rsidRDefault="007B4ECC" w:rsidP="007B4ECC">
      <w:pPr>
        <w:pStyle w:val="TableNote"/>
        <w:tabs>
          <w:tab w:val="left" w:pos="5400"/>
        </w:tabs>
        <w:rPr>
          <w:bCs/>
          <w:sz w:val="20"/>
        </w:rPr>
      </w:pPr>
    </w:p>
    <w:p w14:paraId="4CEF9373" w14:textId="77777777" w:rsidR="007B4ECC" w:rsidRPr="000142B2" w:rsidRDefault="007B4ECC" w:rsidP="007B4ECC">
      <w:pPr>
        <w:pStyle w:val="TableNote"/>
        <w:tabs>
          <w:tab w:val="left" w:pos="5400"/>
        </w:tabs>
        <w:rPr>
          <w:sz w:val="20"/>
        </w:rPr>
      </w:pPr>
      <w:r w:rsidRPr="000142B2">
        <w:rPr>
          <w:bCs/>
          <w:sz w:val="20"/>
        </w:rPr>
        <w:t>*</w:t>
      </w:r>
      <w:r w:rsidRPr="000142B2">
        <w:rPr>
          <w:sz w:val="20"/>
        </w:rPr>
        <w:t>Give information separately f</w:t>
      </w:r>
      <w:r>
        <w:rPr>
          <w:sz w:val="20"/>
        </w:rPr>
        <w:t>or exposed and unexposed groups.</w:t>
      </w:r>
    </w:p>
    <w:p w14:paraId="1DF88F80" w14:textId="77777777" w:rsidR="007B4ECC" w:rsidRPr="000142B2" w:rsidRDefault="007B4ECC" w:rsidP="007B4ECC">
      <w:pPr>
        <w:pStyle w:val="TableNote"/>
        <w:tabs>
          <w:tab w:val="left" w:pos="5400"/>
        </w:tabs>
        <w:rPr>
          <w:sz w:val="20"/>
        </w:rPr>
      </w:pPr>
    </w:p>
    <w:p w14:paraId="63A5EA7A" w14:textId="77777777" w:rsidR="007B4ECC" w:rsidRPr="0037443F" w:rsidRDefault="007B4ECC" w:rsidP="007B4ECC">
      <w:pPr>
        <w:pStyle w:val="TableNote"/>
        <w:tabs>
          <w:tab w:val="left" w:pos="5400"/>
        </w:tabs>
        <w:rPr>
          <w:sz w:val="20"/>
        </w:rPr>
      </w:pPr>
      <w:r w:rsidRPr="004B7127">
        <w:rPr>
          <w:b/>
          <w:sz w:val="20"/>
        </w:rPr>
        <w:t>Note:</w:t>
      </w:r>
      <w:r w:rsidRPr="000142B2">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w:t>
      </w:r>
      <w:r w:rsidRPr="0037443F">
        <w:rPr>
          <w:sz w:val="20"/>
        </w:rPr>
        <w:t>http://www.epidem.com/</w:t>
      </w:r>
      <w:r w:rsidRPr="000142B2">
        <w:rPr>
          <w:sz w:val="20"/>
        </w:rPr>
        <w:t xml:space="preserve">). Information on the STROBE Initiative is available at </w:t>
      </w:r>
      <w:r w:rsidRPr="0037443F">
        <w:rPr>
          <w:sz w:val="20"/>
        </w:rPr>
        <w:t>http://</w:t>
      </w:r>
      <w:r w:rsidRPr="0037443F">
        <w:rPr>
          <w:rStyle w:val="URL"/>
          <w:sz w:val="20"/>
        </w:rPr>
        <w:t>www.strobe-statement.org</w:t>
      </w:r>
      <w:r w:rsidRPr="0037443F">
        <w:rPr>
          <w:sz w:val="20"/>
        </w:rPr>
        <w:t>.</w:t>
      </w:r>
    </w:p>
    <w:p w14:paraId="6F214760" w14:textId="77777777" w:rsidR="007B4ECC" w:rsidRPr="000142B2" w:rsidRDefault="007B4ECC" w:rsidP="007B4ECC">
      <w:pPr>
        <w:pStyle w:val="TableNote"/>
        <w:tabs>
          <w:tab w:val="left" w:pos="5400"/>
        </w:tabs>
        <w:rPr>
          <w:sz w:val="20"/>
        </w:rPr>
      </w:pPr>
    </w:p>
    <w:p w14:paraId="2AFB7DBB" w14:textId="77777777" w:rsidR="00D167C8" w:rsidRPr="007B4ECC" w:rsidRDefault="00D167C8">
      <w:pPr>
        <w:rPr>
          <w:rFonts w:ascii="Times New Roman" w:eastAsia="Times New Roman" w:hAnsi="Times New Roman" w:cs="Times New Roman"/>
          <w:b/>
          <w:sz w:val="24"/>
          <w:szCs w:val="24"/>
          <w:lang w:val="en-GB"/>
        </w:rPr>
      </w:pPr>
    </w:p>
    <w:sectPr w:rsidR="00D167C8" w:rsidRPr="007B4E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0EA"/>
    <w:rsid w:val="00036FC9"/>
    <w:rsid w:val="000F01F0"/>
    <w:rsid w:val="00131D69"/>
    <w:rsid w:val="001B3EB4"/>
    <w:rsid w:val="001C4D96"/>
    <w:rsid w:val="001C6614"/>
    <w:rsid w:val="001C7E37"/>
    <w:rsid w:val="002A6B46"/>
    <w:rsid w:val="002D624D"/>
    <w:rsid w:val="00336EAA"/>
    <w:rsid w:val="003810EA"/>
    <w:rsid w:val="003855F8"/>
    <w:rsid w:val="00387774"/>
    <w:rsid w:val="003939A9"/>
    <w:rsid w:val="003E08C7"/>
    <w:rsid w:val="00401EF0"/>
    <w:rsid w:val="007B4ECC"/>
    <w:rsid w:val="008A2D4C"/>
    <w:rsid w:val="00924EA6"/>
    <w:rsid w:val="0099655B"/>
    <w:rsid w:val="009D6490"/>
    <w:rsid w:val="00A04B14"/>
    <w:rsid w:val="00AB229B"/>
    <w:rsid w:val="00BE0918"/>
    <w:rsid w:val="00C04D06"/>
    <w:rsid w:val="00C05FC6"/>
    <w:rsid w:val="00C9046E"/>
    <w:rsid w:val="00CA3161"/>
    <w:rsid w:val="00D15A81"/>
    <w:rsid w:val="00D167C8"/>
    <w:rsid w:val="00D27D1C"/>
    <w:rsid w:val="00D478C1"/>
    <w:rsid w:val="00D74628"/>
    <w:rsid w:val="00DC63CD"/>
    <w:rsid w:val="00E02CCD"/>
    <w:rsid w:val="00E21A9B"/>
    <w:rsid w:val="00E7381A"/>
    <w:rsid w:val="00EC7CC7"/>
    <w:rsid w:val="00F705DB"/>
    <w:rsid w:val="00F7238A"/>
    <w:rsid w:val="00F82963"/>
    <w:rsid w:val="00FF5F2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43AA3"/>
  <w15:docId w15:val="{22ADFF50-C470-4DFD-B7EB-A851EF33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7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8C1"/>
    <w:rPr>
      <w:rFonts w:ascii="Tahoma" w:hAnsi="Tahoma" w:cs="Tahoma"/>
      <w:sz w:val="16"/>
      <w:szCs w:val="16"/>
      <w:lang w:val="en-US"/>
    </w:rPr>
  </w:style>
  <w:style w:type="table" w:styleId="TableGrid">
    <w:name w:val="Table Grid"/>
    <w:basedOn w:val="TableNormal"/>
    <w:rsid w:val="00D478C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4EA6"/>
    <w:rPr>
      <w:color w:val="808080"/>
    </w:rPr>
  </w:style>
  <w:style w:type="paragraph" w:customStyle="1" w:styleId="TableNote">
    <w:name w:val="TableNote"/>
    <w:basedOn w:val="Normal"/>
    <w:rsid w:val="007B4ECC"/>
    <w:pPr>
      <w:spacing w:after="0" w:line="300" w:lineRule="exact"/>
    </w:pPr>
    <w:rPr>
      <w:rFonts w:ascii="Times New Roman" w:eastAsia="Times New Roman" w:hAnsi="Times New Roman" w:cs="Times New Roman"/>
      <w:sz w:val="24"/>
      <w:szCs w:val="20"/>
      <w:lang w:val="en-GB"/>
    </w:rPr>
  </w:style>
  <w:style w:type="paragraph" w:customStyle="1" w:styleId="TableTitle">
    <w:name w:val="TableTitle"/>
    <w:basedOn w:val="Normal"/>
    <w:rsid w:val="007B4ECC"/>
    <w:pPr>
      <w:spacing w:after="0" w:line="300" w:lineRule="exact"/>
    </w:pPr>
    <w:rPr>
      <w:rFonts w:ascii="Times New Roman" w:eastAsia="Times New Roman" w:hAnsi="Times New Roman" w:cs="Times New Roman"/>
      <w:sz w:val="24"/>
      <w:szCs w:val="20"/>
      <w:lang w:val="en-GB"/>
    </w:rPr>
  </w:style>
  <w:style w:type="character" w:customStyle="1" w:styleId="URL">
    <w:name w:val="URL"/>
    <w:rsid w:val="007B4ECC"/>
    <w:rPr>
      <w:color w:val="666699"/>
    </w:rPr>
  </w:style>
  <w:style w:type="paragraph" w:customStyle="1" w:styleId="TableHeader">
    <w:name w:val="TableHeader"/>
    <w:basedOn w:val="Normal"/>
    <w:rsid w:val="007B4ECC"/>
    <w:pPr>
      <w:spacing w:before="120" w:after="0" w:line="240" w:lineRule="auto"/>
    </w:pPr>
    <w:rPr>
      <w:rFonts w:ascii="Times New Roman" w:eastAsia="Times New Roman" w:hAnsi="Times New Roman" w:cs="Times New Roman"/>
      <w:b/>
      <w:sz w:val="24"/>
      <w:szCs w:val="20"/>
      <w:lang w:val="en-GB"/>
    </w:rPr>
  </w:style>
  <w:style w:type="paragraph" w:customStyle="1" w:styleId="TableSubHead">
    <w:name w:val="TableSubHead"/>
    <w:basedOn w:val="TableHeader"/>
    <w:rsid w:val="007B4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chart" Target="charts/chart6.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ubmed.ncbi.nlm.nih.gov/20531357/" TargetMode="External"/><Relationship Id="rId11" Type="http://schemas.openxmlformats.org/officeDocument/2006/relationships/chart" Target="charts/chart5.xml"/><Relationship Id="rId5" Type="http://schemas.openxmlformats.org/officeDocument/2006/relationships/hyperlink" Target="https://pubmed.ncbi.nlm.nih.gov/24202222/" TargetMode="External"/><Relationship Id="rId15" Type="http://schemas.openxmlformats.org/officeDocument/2006/relationships/theme" Target="theme/theme1.xml"/><Relationship Id="rId10" Type="http://schemas.openxmlformats.org/officeDocument/2006/relationships/chart" Target="charts/chart4.xml"/><Relationship Id="rId4" Type="http://schemas.openxmlformats.org/officeDocument/2006/relationships/chart" Target="charts/chart1.xml"/><Relationship Id="rId9" Type="http://schemas.openxmlformats.org/officeDocument/2006/relationships/chart" Target="charts/chart3.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Number</a:t>
            </a:r>
            <a:r>
              <a:rPr lang="es-ES" baseline="0"/>
              <a:t> of included patients by year</a:t>
            </a:r>
            <a:endParaRPr lang="es-ES"/>
          </a:p>
        </c:rich>
      </c:tx>
      <c:overlay val="0"/>
      <c:spPr>
        <a:noFill/>
        <a:ln>
          <a:noFill/>
        </a:ln>
        <a:effectLst/>
      </c:spPr>
    </c:title>
    <c:autoTitleDeleted val="0"/>
    <c:plotArea>
      <c:layout/>
      <c:lineChart>
        <c:grouping val="standard"/>
        <c:varyColors val="0"/>
        <c:ser>
          <c:idx val="0"/>
          <c:order val="0"/>
          <c:tx>
            <c:strRef>
              <c:f>Hoja2!$B$1</c:f>
              <c:strCache>
                <c:ptCount val="1"/>
                <c:pt idx="0">
                  <c:v>No pressure injury</c:v>
                </c:pt>
              </c:strCache>
            </c:strRef>
          </c:tx>
          <c:spPr>
            <a:ln w="28575" cap="rnd">
              <a:solidFill>
                <a:srgbClr val="92D050"/>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Hoja2!$B$2:$B$16</c:f>
              <c:numCache>
                <c:formatCode>General</c:formatCode>
                <c:ptCount val="15"/>
                <c:pt idx="0">
                  <c:v>114</c:v>
                </c:pt>
                <c:pt idx="1">
                  <c:v>95</c:v>
                </c:pt>
                <c:pt idx="2">
                  <c:v>79</c:v>
                </c:pt>
                <c:pt idx="3">
                  <c:v>57</c:v>
                </c:pt>
                <c:pt idx="4">
                  <c:v>76</c:v>
                </c:pt>
                <c:pt idx="5">
                  <c:v>59</c:v>
                </c:pt>
                <c:pt idx="6">
                  <c:v>73</c:v>
                </c:pt>
                <c:pt idx="7">
                  <c:v>59</c:v>
                </c:pt>
                <c:pt idx="8">
                  <c:v>65</c:v>
                </c:pt>
                <c:pt idx="9">
                  <c:v>60</c:v>
                </c:pt>
                <c:pt idx="10">
                  <c:v>60</c:v>
                </c:pt>
                <c:pt idx="11">
                  <c:v>51</c:v>
                </c:pt>
                <c:pt idx="12">
                  <c:v>62</c:v>
                </c:pt>
                <c:pt idx="13">
                  <c:v>71</c:v>
                </c:pt>
                <c:pt idx="14">
                  <c:v>53</c:v>
                </c:pt>
              </c:numCache>
            </c:numRef>
          </c:val>
          <c:smooth val="0"/>
          <c:extLst>
            <c:ext xmlns:c16="http://schemas.microsoft.com/office/drawing/2014/chart" uri="{C3380CC4-5D6E-409C-BE32-E72D297353CC}">
              <c16:uniqueId val="{00000000-06F1-4B42-93C5-9746ED23173E}"/>
            </c:ext>
          </c:extLst>
        </c:ser>
        <c:ser>
          <c:idx val="1"/>
          <c:order val="1"/>
          <c:tx>
            <c:strRef>
              <c:f>Hoja2!$C$1</c:f>
              <c:strCache>
                <c:ptCount val="1"/>
                <c:pt idx="0">
                  <c:v>Pressure injury</c:v>
                </c:pt>
              </c:strCache>
            </c:strRef>
          </c:tx>
          <c:spPr>
            <a:ln w="28575" cap="rnd">
              <a:solidFill>
                <a:schemeClr val="accent2"/>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Hoja2!$C$2:$C$16</c:f>
              <c:numCache>
                <c:formatCode>General</c:formatCode>
                <c:ptCount val="15"/>
                <c:pt idx="0">
                  <c:v>2</c:v>
                </c:pt>
                <c:pt idx="1">
                  <c:v>5</c:v>
                </c:pt>
                <c:pt idx="2">
                  <c:v>7</c:v>
                </c:pt>
                <c:pt idx="3">
                  <c:v>2</c:v>
                </c:pt>
                <c:pt idx="4">
                  <c:v>5</c:v>
                </c:pt>
                <c:pt idx="5">
                  <c:v>8</c:v>
                </c:pt>
                <c:pt idx="6">
                  <c:v>5</c:v>
                </c:pt>
                <c:pt idx="7">
                  <c:v>3</c:v>
                </c:pt>
                <c:pt idx="8">
                  <c:v>2</c:v>
                </c:pt>
                <c:pt idx="9">
                  <c:v>14</c:v>
                </c:pt>
                <c:pt idx="10">
                  <c:v>13</c:v>
                </c:pt>
                <c:pt idx="11">
                  <c:v>12</c:v>
                </c:pt>
                <c:pt idx="12">
                  <c:v>5</c:v>
                </c:pt>
                <c:pt idx="13">
                  <c:v>11</c:v>
                </c:pt>
                <c:pt idx="14">
                  <c:v>7</c:v>
                </c:pt>
              </c:numCache>
            </c:numRef>
          </c:val>
          <c:smooth val="0"/>
          <c:extLst>
            <c:ext xmlns:c16="http://schemas.microsoft.com/office/drawing/2014/chart" uri="{C3380CC4-5D6E-409C-BE32-E72D297353CC}">
              <c16:uniqueId val="{00000001-06F1-4B42-93C5-9746ED23173E}"/>
            </c:ext>
          </c:extLst>
        </c:ser>
        <c:ser>
          <c:idx val="2"/>
          <c:order val="2"/>
          <c:tx>
            <c:strRef>
              <c:f>Hoja2!$D$1</c:f>
              <c:strCache>
                <c:ptCount val="1"/>
                <c:pt idx="0">
                  <c:v>Total</c:v>
                </c:pt>
              </c:strCache>
            </c:strRef>
          </c:tx>
          <c:spPr>
            <a:ln w="28575" cap="rnd">
              <a:solidFill>
                <a:schemeClr val="accent1"/>
              </a:solidFill>
              <a:round/>
            </a:ln>
            <a:effectLst/>
          </c:spPr>
          <c:marker>
            <c:symbol val="none"/>
          </c:marker>
          <c:dLbls>
            <c:dLbl>
              <c:idx val="5"/>
              <c:layout>
                <c:manualLayout>
                  <c:x val="0"/>
                  <c:y val="-8.706163552480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1-4B42-93C5-9746ED23173E}"/>
                </c:ext>
              </c:extLst>
            </c:dLbl>
            <c:dLbl>
              <c:idx val="7"/>
              <c:layout>
                <c:manualLayout>
                  <c:x val="0"/>
                  <c:y val="-6.1265595369306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1-4B42-93C5-9746ED23173E}"/>
                </c:ext>
              </c:extLst>
            </c:dLbl>
            <c:dLbl>
              <c:idx val="9"/>
              <c:layout>
                <c:manualLayout>
                  <c:x val="0"/>
                  <c:y val="-3.5469555213808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1-4B42-93C5-9746ED23173E}"/>
                </c:ext>
              </c:extLst>
            </c:dLbl>
            <c:dLbl>
              <c:idx val="11"/>
              <c:layout>
                <c:manualLayout>
                  <c:x val="-6.688963210702341E-3"/>
                  <c:y val="-3.224505019437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1-4B42-93C5-9746ED23173E}"/>
                </c:ext>
              </c:extLst>
            </c:dLbl>
            <c:dLbl>
              <c:idx val="12"/>
              <c:layout>
                <c:manualLayout>
                  <c:x val="8.1753050379258811E-17"/>
                  <c:y val="-9.6735150583114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1-4B42-93C5-9746ED2317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Hoja2!$D$2:$D$16</c:f>
              <c:numCache>
                <c:formatCode>General</c:formatCode>
                <c:ptCount val="15"/>
                <c:pt idx="0">
                  <c:v>116</c:v>
                </c:pt>
                <c:pt idx="1">
                  <c:v>100</c:v>
                </c:pt>
                <c:pt idx="2">
                  <c:v>86</c:v>
                </c:pt>
                <c:pt idx="3">
                  <c:v>59</c:v>
                </c:pt>
                <c:pt idx="4">
                  <c:v>81</c:v>
                </c:pt>
                <c:pt idx="5">
                  <c:v>67</c:v>
                </c:pt>
                <c:pt idx="6">
                  <c:v>78</c:v>
                </c:pt>
                <c:pt idx="7">
                  <c:v>62</c:v>
                </c:pt>
                <c:pt idx="8">
                  <c:v>67</c:v>
                </c:pt>
                <c:pt idx="9">
                  <c:v>74</c:v>
                </c:pt>
                <c:pt idx="10">
                  <c:v>73</c:v>
                </c:pt>
                <c:pt idx="11">
                  <c:v>63</c:v>
                </c:pt>
                <c:pt idx="12">
                  <c:v>67</c:v>
                </c:pt>
                <c:pt idx="13">
                  <c:v>82</c:v>
                </c:pt>
                <c:pt idx="14">
                  <c:v>60</c:v>
                </c:pt>
              </c:numCache>
            </c:numRef>
          </c:val>
          <c:smooth val="0"/>
          <c:extLst>
            <c:ext xmlns:c16="http://schemas.microsoft.com/office/drawing/2014/chart" uri="{C3380CC4-5D6E-409C-BE32-E72D297353CC}">
              <c16:uniqueId val="{00000007-06F1-4B42-93C5-9746ED23173E}"/>
            </c:ext>
          </c:extLst>
        </c:ser>
        <c:dLbls>
          <c:showLegendKey val="0"/>
          <c:showVal val="0"/>
          <c:showCatName val="0"/>
          <c:showSerName val="0"/>
          <c:showPercent val="0"/>
          <c:showBubbleSize val="0"/>
        </c:dLbls>
        <c:smooth val="0"/>
        <c:axId val="180694400"/>
        <c:axId val="180700288"/>
      </c:lineChart>
      <c:catAx>
        <c:axId val="1806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0700288"/>
        <c:crosses val="autoZero"/>
        <c:auto val="1"/>
        <c:lblAlgn val="ctr"/>
        <c:lblOffset val="100"/>
        <c:noMultiLvlLbl val="0"/>
      </c:catAx>
      <c:valAx>
        <c:axId val="18070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0694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Complete</a:t>
            </a:r>
            <a:r>
              <a:rPr lang="es-ES" baseline="0"/>
              <a:t> vs Incomplete injuries (AIS A vs AIS BCD)</a:t>
            </a:r>
            <a:endParaRPr lang="es-ES"/>
          </a:p>
        </c:rich>
      </c:tx>
      <c:overlay val="0"/>
      <c:spPr>
        <a:noFill/>
        <a:ln>
          <a:noFill/>
        </a:ln>
        <a:effectLst/>
      </c:spPr>
    </c:title>
    <c:autoTitleDeleted val="0"/>
    <c:plotArea>
      <c:layout/>
      <c:lineChart>
        <c:grouping val="standard"/>
        <c:varyColors val="0"/>
        <c:ser>
          <c:idx val="0"/>
          <c:order val="0"/>
          <c:tx>
            <c:strRef>
              <c:f>'Complete Incomplete'!$B$1</c:f>
              <c:strCache>
                <c:ptCount val="1"/>
                <c:pt idx="0">
                  <c:v>Complete</c:v>
                </c:pt>
              </c:strCache>
            </c:strRef>
          </c:tx>
          <c:spPr>
            <a:ln w="28575" cap="rnd">
              <a:solidFill>
                <a:schemeClr val="accent1"/>
              </a:solidFill>
              <a:round/>
            </a:ln>
            <a:effectLst/>
          </c:spPr>
          <c:marker>
            <c:symbol val="none"/>
          </c:marker>
          <c:cat>
            <c:numRef>
              <c:f>'Complete Incomplete'!$A$2:$A$16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'Complete Incomplete'!$B$2:$B$16</c:f>
              <c:numCache>
                <c:formatCode>General</c:formatCode>
                <c:ptCount val="15"/>
                <c:pt idx="0">
                  <c:v>33</c:v>
                </c:pt>
                <c:pt idx="1">
                  <c:v>34</c:v>
                </c:pt>
                <c:pt idx="2">
                  <c:v>29</c:v>
                </c:pt>
                <c:pt idx="3">
                  <c:v>17</c:v>
                </c:pt>
                <c:pt idx="4">
                  <c:v>26</c:v>
                </c:pt>
                <c:pt idx="5">
                  <c:v>19</c:v>
                </c:pt>
                <c:pt idx="6">
                  <c:v>16</c:v>
                </c:pt>
                <c:pt idx="7">
                  <c:v>20</c:v>
                </c:pt>
                <c:pt idx="8">
                  <c:v>19</c:v>
                </c:pt>
                <c:pt idx="9">
                  <c:v>24</c:v>
                </c:pt>
                <c:pt idx="10">
                  <c:v>20</c:v>
                </c:pt>
                <c:pt idx="11">
                  <c:v>22</c:v>
                </c:pt>
                <c:pt idx="12">
                  <c:v>21</c:v>
                </c:pt>
                <c:pt idx="13">
                  <c:v>16</c:v>
                </c:pt>
                <c:pt idx="14">
                  <c:v>13</c:v>
                </c:pt>
              </c:numCache>
            </c:numRef>
          </c:val>
          <c:smooth val="0"/>
          <c:extLst>
            <c:ext xmlns:c16="http://schemas.microsoft.com/office/drawing/2014/chart" uri="{C3380CC4-5D6E-409C-BE32-E72D297353CC}">
              <c16:uniqueId val="{00000000-EC3A-449D-9689-11A9979229AC}"/>
            </c:ext>
          </c:extLst>
        </c:ser>
        <c:ser>
          <c:idx val="1"/>
          <c:order val="1"/>
          <c:tx>
            <c:strRef>
              <c:f>'Complete Incomplete'!$C$1</c:f>
              <c:strCache>
                <c:ptCount val="1"/>
                <c:pt idx="0">
                  <c:v>Incomplete</c:v>
                </c:pt>
              </c:strCache>
            </c:strRef>
          </c:tx>
          <c:spPr>
            <a:ln w="28575" cap="rnd">
              <a:solidFill>
                <a:schemeClr val="accent2"/>
              </a:solidFill>
              <a:round/>
            </a:ln>
            <a:effectLst/>
          </c:spPr>
          <c:marker>
            <c:symbol val="none"/>
          </c:marker>
          <c:cat>
            <c:numRef>
              <c:f>'Complete Incomplete'!$A$2:$A$16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'Complete Incomplete'!$C$2:$C$16</c:f>
              <c:numCache>
                <c:formatCode>General</c:formatCode>
                <c:ptCount val="15"/>
                <c:pt idx="0">
                  <c:v>83</c:v>
                </c:pt>
                <c:pt idx="1">
                  <c:v>66</c:v>
                </c:pt>
                <c:pt idx="2">
                  <c:v>57</c:v>
                </c:pt>
                <c:pt idx="3">
                  <c:v>42</c:v>
                </c:pt>
                <c:pt idx="4">
                  <c:v>55</c:v>
                </c:pt>
                <c:pt idx="5">
                  <c:v>48</c:v>
                </c:pt>
                <c:pt idx="6">
                  <c:v>62</c:v>
                </c:pt>
                <c:pt idx="7">
                  <c:v>42</c:v>
                </c:pt>
                <c:pt idx="8">
                  <c:v>48</c:v>
                </c:pt>
                <c:pt idx="9">
                  <c:v>50</c:v>
                </c:pt>
                <c:pt idx="10">
                  <c:v>53</c:v>
                </c:pt>
                <c:pt idx="11">
                  <c:v>41</c:v>
                </c:pt>
                <c:pt idx="12">
                  <c:v>46</c:v>
                </c:pt>
                <c:pt idx="13">
                  <c:v>66</c:v>
                </c:pt>
                <c:pt idx="14">
                  <c:v>47</c:v>
                </c:pt>
              </c:numCache>
            </c:numRef>
          </c:val>
          <c:smooth val="0"/>
          <c:extLst>
            <c:ext xmlns:c16="http://schemas.microsoft.com/office/drawing/2014/chart" uri="{C3380CC4-5D6E-409C-BE32-E72D297353CC}">
              <c16:uniqueId val="{00000001-EC3A-449D-9689-11A9979229AC}"/>
            </c:ext>
          </c:extLst>
        </c:ser>
        <c:dLbls>
          <c:showLegendKey val="0"/>
          <c:showVal val="0"/>
          <c:showCatName val="0"/>
          <c:showSerName val="0"/>
          <c:showPercent val="0"/>
          <c:showBubbleSize val="0"/>
        </c:dLbls>
        <c:smooth val="0"/>
        <c:axId val="180153344"/>
        <c:axId val="182649600"/>
      </c:lineChart>
      <c:catAx>
        <c:axId val="1801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2649600"/>
        <c:crosses val="autoZero"/>
        <c:auto val="1"/>
        <c:lblAlgn val="ctr"/>
        <c:lblOffset val="100"/>
        <c:noMultiLvlLbl val="0"/>
      </c:catAx>
      <c:valAx>
        <c:axId val="18264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0153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Patients</a:t>
            </a:r>
            <a:r>
              <a:rPr lang="es-ES" baseline="0"/>
              <a:t> with paraplegia vs patients with tetraplegia</a:t>
            </a:r>
            <a:endParaRPr lang="es-ES"/>
          </a:p>
        </c:rich>
      </c:tx>
      <c:overlay val="0"/>
      <c:spPr>
        <a:noFill/>
        <a:ln>
          <a:noFill/>
        </a:ln>
        <a:effectLst/>
      </c:spPr>
    </c:title>
    <c:autoTitleDeleted val="0"/>
    <c:plotArea>
      <c:layout/>
      <c:lineChart>
        <c:grouping val="standard"/>
        <c:varyColors val="0"/>
        <c:ser>
          <c:idx val="0"/>
          <c:order val="0"/>
          <c:tx>
            <c:strRef>
              <c:f>Hoja2!$B$1</c:f>
              <c:strCache>
                <c:ptCount val="1"/>
                <c:pt idx="0">
                  <c:v>Paraplegia</c:v>
                </c:pt>
              </c:strCache>
            </c:strRef>
          </c:tx>
          <c:spPr>
            <a:ln w="28575" cap="rnd">
              <a:solidFill>
                <a:schemeClr val="accent1"/>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Hoja2!$B$2:$B$16</c:f>
              <c:numCache>
                <c:formatCode>General</c:formatCode>
                <c:ptCount val="15"/>
                <c:pt idx="0">
                  <c:v>74</c:v>
                </c:pt>
                <c:pt idx="1">
                  <c:v>57</c:v>
                </c:pt>
                <c:pt idx="2">
                  <c:v>58</c:v>
                </c:pt>
                <c:pt idx="3">
                  <c:v>39</c:v>
                </c:pt>
                <c:pt idx="4">
                  <c:v>46</c:v>
                </c:pt>
                <c:pt idx="5">
                  <c:v>37</c:v>
                </c:pt>
                <c:pt idx="6">
                  <c:v>51</c:v>
                </c:pt>
                <c:pt idx="7">
                  <c:v>41</c:v>
                </c:pt>
                <c:pt idx="8">
                  <c:v>44</c:v>
                </c:pt>
                <c:pt idx="9">
                  <c:v>41</c:v>
                </c:pt>
                <c:pt idx="10">
                  <c:v>40</c:v>
                </c:pt>
                <c:pt idx="11">
                  <c:v>46</c:v>
                </c:pt>
                <c:pt idx="12">
                  <c:v>46</c:v>
                </c:pt>
                <c:pt idx="13">
                  <c:v>51</c:v>
                </c:pt>
                <c:pt idx="14">
                  <c:v>34</c:v>
                </c:pt>
              </c:numCache>
            </c:numRef>
          </c:val>
          <c:smooth val="0"/>
          <c:extLst>
            <c:ext xmlns:c16="http://schemas.microsoft.com/office/drawing/2014/chart" uri="{C3380CC4-5D6E-409C-BE32-E72D297353CC}">
              <c16:uniqueId val="{00000000-A383-4072-97B6-A2C317B7B058}"/>
            </c:ext>
          </c:extLst>
        </c:ser>
        <c:ser>
          <c:idx val="1"/>
          <c:order val="1"/>
          <c:tx>
            <c:strRef>
              <c:f>Hoja2!$C$1</c:f>
              <c:strCache>
                <c:ptCount val="1"/>
                <c:pt idx="0">
                  <c:v>Tetraplegia</c:v>
                </c:pt>
              </c:strCache>
            </c:strRef>
          </c:tx>
          <c:spPr>
            <a:ln w="28575" cap="rnd">
              <a:solidFill>
                <a:schemeClr val="accent2"/>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Hoja2!$C$2:$C$16</c:f>
              <c:numCache>
                <c:formatCode>General</c:formatCode>
                <c:ptCount val="15"/>
                <c:pt idx="0">
                  <c:v>42</c:v>
                </c:pt>
                <c:pt idx="1">
                  <c:v>43</c:v>
                </c:pt>
                <c:pt idx="2">
                  <c:v>28</c:v>
                </c:pt>
                <c:pt idx="3">
                  <c:v>20</c:v>
                </c:pt>
                <c:pt idx="4">
                  <c:v>35</c:v>
                </c:pt>
                <c:pt idx="5">
                  <c:v>30</c:v>
                </c:pt>
                <c:pt idx="6">
                  <c:v>27</c:v>
                </c:pt>
                <c:pt idx="7">
                  <c:v>21</c:v>
                </c:pt>
                <c:pt idx="8">
                  <c:v>23</c:v>
                </c:pt>
                <c:pt idx="9">
                  <c:v>33</c:v>
                </c:pt>
                <c:pt idx="10">
                  <c:v>33</c:v>
                </c:pt>
                <c:pt idx="11">
                  <c:v>17</c:v>
                </c:pt>
                <c:pt idx="12">
                  <c:v>21</c:v>
                </c:pt>
                <c:pt idx="13">
                  <c:v>31</c:v>
                </c:pt>
                <c:pt idx="14">
                  <c:v>26</c:v>
                </c:pt>
              </c:numCache>
            </c:numRef>
          </c:val>
          <c:smooth val="0"/>
          <c:extLst>
            <c:ext xmlns:c16="http://schemas.microsoft.com/office/drawing/2014/chart" uri="{C3380CC4-5D6E-409C-BE32-E72D297353CC}">
              <c16:uniqueId val="{00000001-A383-4072-97B6-A2C317B7B058}"/>
            </c:ext>
          </c:extLst>
        </c:ser>
        <c:dLbls>
          <c:showLegendKey val="0"/>
          <c:showVal val="0"/>
          <c:showCatName val="0"/>
          <c:showSerName val="0"/>
          <c:showPercent val="0"/>
          <c:showBubbleSize val="0"/>
        </c:dLbls>
        <c:smooth val="0"/>
        <c:axId val="180648576"/>
        <c:axId val="180650368"/>
      </c:lineChart>
      <c:catAx>
        <c:axId val="18064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0650368"/>
        <c:crosses val="autoZero"/>
        <c:auto val="1"/>
        <c:lblAlgn val="ctr"/>
        <c:lblOffset val="100"/>
        <c:noMultiLvlLbl val="0"/>
      </c:catAx>
      <c:valAx>
        <c:axId val="1806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0648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Etiology:</a:t>
            </a:r>
            <a:r>
              <a:rPr lang="es-ES" baseline="0"/>
              <a:t> traumatic vs non-traumatic</a:t>
            </a:r>
            <a:endParaRPr lang="es-ES"/>
          </a:p>
        </c:rich>
      </c:tx>
      <c:overlay val="0"/>
      <c:spPr>
        <a:noFill/>
        <a:ln>
          <a:noFill/>
        </a:ln>
        <a:effectLst/>
      </c:spPr>
    </c:title>
    <c:autoTitleDeleted val="0"/>
    <c:plotArea>
      <c:layout/>
      <c:lineChart>
        <c:grouping val="standard"/>
        <c:varyColors val="0"/>
        <c:ser>
          <c:idx val="0"/>
          <c:order val="0"/>
          <c:tx>
            <c:strRef>
              <c:f>Traunontrau!$B$1</c:f>
              <c:strCache>
                <c:ptCount val="1"/>
                <c:pt idx="0">
                  <c:v>Non-traumatic</c:v>
                </c:pt>
              </c:strCache>
            </c:strRef>
          </c:tx>
          <c:spPr>
            <a:ln w="28575" cap="rnd">
              <a:solidFill>
                <a:schemeClr val="accent1"/>
              </a:solidFill>
              <a:round/>
            </a:ln>
            <a:effectLst/>
          </c:spPr>
          <c:marker>
            <c:symbol val="none"/>
          </c:marker>
          <c:cat>
            <c:numRef>
              <c:f>Traunontrau!$A$2:$A$16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Traunontrau!$B$2:$B$16</c:f>
              <c:numCache>
                <c:formatCode>General</c:formatCode>
                <c:ptCount val="15"/>
                <c:pt idx="0">
                  <c:v>48</c:v>
                </c:pt>
                <c:pt idx="1">
                  <c:v>39</c:v>
                </c:pt>
                <c:pt idx="2">
                  <c:v>44</c:v>
                </c:pt>
                <c:pt idx="3">
                  <c:v>31</c:v>
                </c:pt>
                <c:pt idx="4">
                  <c:v>46</c:v>
                </c:pt>
                <c:pt idx="5">
                  <c:v>36</c:v>
                </c:pt>
                <c:pt idx="6">
                  <c:v>44</c:v>
                </c:pt>
                <c:pt idx="7">
                  <c:v>36</c:v>
                </c:pt>
                <c:pt idx="8">
                  <c:v>33</c:v>
                </c:pt>
                <c:pt idx="9">
                  <c:v>30</c:v>
                </c:pt>
                <c:pt idx="10">
                  <c:v>27</c:v>
                </c:pt>
                <c:pt idx="11">
                  <c:v>30</c:v>
                </c:pt>
                <c:pt idx="12">
                  <c:v>32</c:v>
                </c:pt>
                <c:pt idx="13">
                  <c:v>43</c:v>
                </c:pt>
                <c:pt idx="14">
                  <c:v>29</c:v>
                </c:pt>
              </c:numCache>
            </c:numRef>
          </c:val>
          <c:smooth val="0"/>
          <c:extLst>
            <c:ext xmlns:c16="http://schemas.microsoft.com/office/drawing/2014/chart" uri="{C3380CC4-5D6E-409C-BE32-E72D297353CC}">
              <c16:uniqueId val="{00000000-BA4D-43D8-9B9D-636B95493343}"/>
            </c:ext>
          </c:extLst>
        </c:ser>
        <c:ser>
          <c:idx val="1"/>
          <c:order val="1"/>
          <c:tx>
            <c:strRef>
              <c:f>Traunontrau!$C$1</c:f>
              <c:strCache>
                <c:ptCount val="1"/>
                <c:pt idx="0">
                  <c:v>Traumatic</c:v>
                </c:pt>
              </c:strCache>
            </c:strRef>
          </c:tx>
          <c:spPr>
            <a:ln w="28575" cap="rnd">
              <a:solidFill>
                <a:schemeClr val="accent2"/>
              </a:solidFill>
              <a:round/>
            </a:ln>
            <a:effectLst/>
          </c:spPr>
          <c:marker>
            <c:symbol val="none"/>
          </c:marker>
          <c:cat>
            <c:numRef>
              <c:f>Traunontrau!$A$2:$A$16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Traunontrau!$C$2:$C$16</c:f>
              <c:numCache>
                <c:formatCode>General</c:formatCode>
                <c:ptCount val="15"/>
                <c:pt idx="0">
                  <c:v>68</c:v>
                </c:pt>
                <c:pt idx="1">
                  <c:v>61</c:v>
                </c:pt>
                <c:pt idx="2">
                  <c:v>42</c:v>
                </c:pt>
                <c:pt idx="3">
                  <c:v>28</c:v>
                </c:pt>
                <c:pt idx="4">
                  <c:v>35</c:v>
                </c:pt>
                <c:pt idx="5">
                  <c:v>31</c:v>
                </c:pt>
                <c:pt idx="6">
                  <c:v>34</c:v>
                </c:pt>
                <c:pt idx="7">
                  <c:v>26</c:v>
                </c:pt>
                <c:pt idx="8">
                  <c:v>34</c:v>
                </c:pt>
                <c:pt idx="9">
                  <c:v>44</c:v>
                </c:pt>
                <c:pt idx="10">
                  <c:v>46</c:v>
                </c:pt>
                <c:pt idx="11">
                  <c:v>33</c:v>
                </c:pt>
                <c:pt idx="12">
                  <c:v>35</c:v>
                </c:pt>
                <c:pt idx="13">
                  <c:v>39</c:v>
                </c:pt>
                <c:pt idx="14">
                  <c:v>31</c:v>
                </c:pt>
              </c:numCache>
            </c:numRef>
          </c:val>
          <c:smooth val="0"/>
          <c:extLst>
            <c:ext xmlns:c16="http://schemas.microsoft.com/office/drawing/2014/chart" uri="{C3380CC4-5D6E-409C-BE32-E72D297353CC}">
              <c16:uniqueId val="{00000001-BA4D-43D8-9B9D-636B95493343}"/>
            </c:ext>
          </c:extLst>
        </c:ser>
        <c:dLbls>
          <c:showLegendKey val="0"/>
          <c:showVal val="0"/>
          <c:showCatName val="0"/>
          <c:showSerName val="0"/>
          <c:showPercent val="0"/>
          <c:showBubbleSize val="0"/>
        </c:dLbls>
        <c:smooth val="0"/>
        <c:axId val="183515008"/>
        <c:axId val="183516544"/>
      </c:lineChart>
      <c:catAx>
        <c:axId val="1835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3516544"/>
        <c:crosses val="autoZero"/>
        <c:auto val="1"/>
        <c:lblAlgn val="ctr"/>
        <c:lblOffset val="100"/>
        <c:noMultiLvlLbl val="0"/>
      </c:catAx>
      <c:valAx>
        <c:axId val="18351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351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AIS</a:t>
            </a:r>
            <a:r>
              <a:rPr lang="es-ES" baseline="0"/>
              <a:t> ABC vs AIS D</a:t>
            </a:r>
            <a:endParaRPr lang="es-ES"/>
          </a:p>
        </c:rich>
      </c:tx>
      <c:overlay val="0"/>
      <c:spPr>
        <a:noFill/>
        <a:ln>
          <a:noFill/>
        </a:ln>
        <a:effectLst/>
      </c:spPr>
    </c:title>
    <c:autoTitleDeleted val="0"/>
    <c:plotArea>
      <c:layout/>
      <c:lineChart>
        <c:grouping val="standard"/>
        <c:varyColors val="0"/>
        <c:ser>
          <c:idx val="0"/>
          <c:order val="0"/>
          <c:tx>
            <c:strRef>
              <c:f>Hoja2!$B$1</c:f>
              <c:strCache>
                <c:ptCount val="1"/>
                <c:pt idx="0">
                  <c:v>ABC</c:v>
                </c:pt>
              </c:strCache>
            </c:strRef>
          </c:tx>
          <c:spPr>
            <a:ln w="28575" cap="rnd">
              <a:solidFill>
                <a:schemeClr val="accent1"/>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Hoja2!$B$2:$B$16</c:f>
              <c:numCache>
                <c:formatCode>General</c:formatCode>
                <c:ptCount val="15"/>
                <c:pt idx="0">
                  <c:v>79</c:v>
                </c:pt>
                <c:pt idx="1">
                  <c:v>70</c:v>
                </c:pt>
                <c:pt idx="2">
                  <c:v>52</c:v>
                </c:pt>
                <c:pt idx="3">
                  <c:v>34</c:v>
                </c:pt>
                <c:pt idx="4">
                  <c:v>52</c:v>
                </c:pt>
                <c:pt idx="5">
                  <c:v>40</c:v>
                </c:pt>
                <c:pt idx="6">
                  <c:v>41</c:v>
                </c:pt>
                <c:pt idx="7">
                  <c:v>41</c:v>
                </c:pt>
                <c:pt idx="8">
                  <c:v>45</c:v>
                </c:pt>
                <c:pt idx="9">
                  <c:v>40</c:v>
                </c:pt>
                <c:pt idx="10">
                  <c:v>49</c:v>
                </c:pt>
                <c:pt idx="11">
                  <c:v>37</c:v>
                </c:pt>
                <c:pt idx="12">
                  <c:v>40</c:v>
                </c:pt>
                <c:pt idx="13">
                  <c:v>45</c:v>
                </c:pt>
                <c:pt idx="14">
                  <c:v>30</c:v>
                </c:pt>
              </c:numCache>
            </c:numRef>
          </c:val>
          <c:smooth val="0"/>
          <c:extLst>
            <c:ext xmlns:c16="http://schemas.microsoft.com/office/drawing/2014/chart" uri="{C3380CC4-5D6E-409C-BE32-E72D297353CC}">
              <c16:uniqueId val="{00000000-C394-43FC-88AA-859EF9CF8987}"/>
            </c:ext>
          </c:extLst>
        </c:ser>
        <c:ser>
          <c:idx val="1"/>
          <c:order val="1"/>
          <c:tx>
            <c:strRef>
              <c:f>Hoja2!$C$1</c:f>
              <c:strCache>
                <c:ptCount val="1"/>
                <c:pt idx="0">
                  <c:v>D</c:v>
                </c:pt>
              </c:strCache>
            </c:strRef>
          </c:tx>
          <c:spPr>
            <a:ln w="28575" cap="rnd">
              <a:solidFill>
                <a:schemeClr val="accent2"/>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Hoja2!$C$2:$C$16</c:f>
              <c:numCache>
                <c:formatCode>General</c:formatCode>
                <c:ptCount val="15"/>
                <c:pt idx="0">
                  <c:v>37</c:v>
                </c:pt>
                <c:pt idx="1">
                  <c:v>30</c:v>
                </c:pt>
                <c:pt idx="2">
                  <c:v>34</c:v>
                </c:pt>
                <c:pt idx="3">
                  <c:v>25</c:v>
                </c:pt>
                <c:pt idx="4">
                  <c:v>29</c:v>
                </c:pt>
                <c:pt idx="5">
                  <c:v>27</c:v>
                </c:pt>
                <c:pt idx="6">
                  <c:v>37</c:v>
                </c:pt>
                <c:pt idx="7">
                  <c:v>21</c:v>
                </c:pt>
                <c:pt idx="8">
                  <c:v>22</c:v>
                </c:pt>
                <c:pt idx="9">
                  <c:v>34</c:v>
                </c:pt>
                <c:pt idx="10">
                  <c:v>24</c:v>
                </c:pt>
                <c:pt idx="11">
                  <c:v>26</c:v>
                </c:pt>
                <c:pt idx="12">
                  <c:v>27</c:v>
                </c:pt>
                <c:pt idx="13">
                  <c:v>37</c:v>
                </c:pt>
                <c:pt idx="14">
                  <c:v>30</c:v>
                </c:pt>
              </c:numCache>
            </c:numRef>
          </c:val>
          <c:smooth val="0"/>
          <c:extLst>
            <c:ext xmlns:c16="http://schemas.microsoft.com/office/drawing/2014/chart" uri="{C3380CC4-5D6E-409C-BE32-E72D297353CC}">
              <c16:uniqueId val="{00000001-C394-43FC-88AA-859EF9CF8987}"/>
            </c:ext>
          </c:extLst>
        </c:ser>
        <c:dLbls>
          <c:showLegendKey val="0"/>
          <c:showVal val="0"/>
          <c:showCatName val="0"/>
          <c:showSerName val="0"/>
          <c:showPercent val="0"/>
          <c:showBubbleSize val="0"/>
        </c:dLbls>
        <c:smooth val="0"/>
        <c:axId val="182490624"/>
        <c:axId val="182492160"/>
      </c:lineChart>
      <c:catAx>
        <c:axId val="1824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2492160"/>
        <c:crosses val="autoZero"/>
        <c:auto val="1"/>
        <c:lblAlgn val="ctr"/>
        <c:lblOffset val="100"/>
        <c:noMultiLvlLbl val="0"/>
      </c:catAx>
      <c:valAx>
        <c:axId val="18249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2490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FIM categories</a:t>
            </a:r>
            <a:r>
              <a:rPr lang="en-US" baseline="0"/>
              <a:t> at admission </a:t>
            </a:r>
            <a:r>
              <a:rPr lang="en-US"/>
              <a:t>  </a:t>
            </a:r>
          </a:p>
        </c:rich>
      </c:tx>
      <c:overlay val="0"/>
      <c:spPr>
        <a:noFill/>
        <a:ln>
          <a:noFill/>
        </a:ln>
        <a:effectLst/>
      </c:spPr>
    </c:title>
    <c:autoTitleDeleted val="0"/>
    <c:plotArea>
      <c:layout/>
      <c:lineChart>
        <c:grouping val="standard"/>
        <c:varyColors val="0"/>
        <c:ser>
          <c:idx val="0"/>
          <c:order val="0"/>
          <c:tx>
            <c:strRef>
              <c:f>Hoja2!$B$1</c:f>
              <c:strCache>
                <c:ptCount val="1"/>
                <c:pt idx="0">
                  <c:v>poor</c:v>
                </c:pt>
              </c:strCache>
            </c:strRef>
          </c:tx>
          <c:spPr>
            <a:ln w="28575" cap="rnd">
              <a:solidFill>
                <a:srgbClr val="FF0000"/>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Hoja2!$B$2:$B$16</c:f>
              <c:numCache>
                <c:formatCode>General</c:formatCode>
                <c:ptCount val="15"/>
                <c:pt idx="0">
                  <c:v>47.266134905496799</c:v>
                </c:pt>
                <c:pt idx="1">
                  <c:v>50.052525684931517</c:v>
                </c:pt>
                <c:pt idx="2">
                  <c:v>48.449074741648623</c:v>
                </c:pt>
                <c:pt idx="3">
                  <c:v>48.906268161062684</c:v>
                </c:pt>
                <c:pt idx="4">
                  <c:v>49.431870282359533</c:v>
                </c:pt>
                <c:pt idx="5">
                  <c:v>54.916215355208671</c:v>
                </c:pt>
                <c:pt idx="6">
                  <c:v>49.339520547945206</c:v>
                </c:pt>
                <c:pt idx="7">
                  <c:v>52.003480192521295</c:v>
                </c:pt>
                <c:pt idx="8">
                  <c:v>47.703500761035002</c:v>
                </c:pt>
                <c:pt idx="9">
                  <c:v>53.627945205479442</c:v>
                </c:pt>
                <c:pt idx="10">
                  <c:v>50.37051816557473</c:v>
                </c:pt>
                <c:pt idx="11">
                  <c:v>51.006621004566206</c:v>
                </c:pt>
                <c:pt idx="12">
                  <c:v>47.979569471624266</c:v>
                </c:pt>
                <c:pt idx="13">
                  <c:v>52.917185554171851</c:v>
                </c:pt>
                <c:pt idx="14">
                  <c:v>51.103371970495239</c:v>
                </c:pt>
              </c:numCache>
            </c:numRef>
          </c:val>
          <c:smooth val="0"/>
          <c:extLst>
            <c:ext xmlns:c16="http://schemas.microsoft.com/office/drawing/2014/chart" uri="{C3380CC4-5D6E-409C-BE32-E72D297353CC}">
              <c16:uniqueId val="{00000000-D7FA-490A-B816-BB424A05C6F3}"/>
            </c:ext>
          </c:extLst>
        </c:ser>
        <c:ser>
          <c:idx val="1"/>
          <c:order val="1"/>
          <c:tx>
            <c:strRef>
              <c:f>Hoja2!$C$1</c:f>
              <c:strCache>
                <c:ptCount val="1"/>
                <c:pt idx="0">
                  <c:v>fair</c:v>
                </c:pt>
              </c:strCache>
            </c:strRef>
          </c:tx>
          <c:spPr>
            <a:ln w="28575" cap="rnd">
              <a:solidFill>
                <a:srgbClr val="FFC000"/>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Hoja2!$C$2:$C$16</c:f>
              <c:numCache>
                <c:formatCode>General</c:formatCode>
                <c:ptCount val="15"/>
                <c:pt idx="0">
                  <c:v>50.392954990215273</c:v>
                </c:pt>
                <c:pt idx="1">
                  <c:v>44.016780821917806</c:v>
                </c:pt>
                <c:pt idx="2">
                  <c:v>49.465176640230716</c:v>
                </c:pt>
                <c:pt idx="3">
                  <c:v>53.039000805801777</c:v>
                </c:pt>
                <c:pt idx="4">
                  <c:v>48.501946647440512</c:v>
                </c:pt>
                <c:pt idx="5">
                  <c:v>58.355168119551678</c:v>
                </c:pt>
                <c:pt idx="6">
                  <c:v>55.883953033268099</c:v>
                </c:pt>
                <c:pt idx="7">
                  <c:v>51.5</c:v>
                </c:pt>
                <c:pt idx="8">
                  <c:v>50.247945205479454</c:v>
                </c:pt>
                <c:pt idx="9">
                  <c:v>51.104566210045675</c:v>
                </c:pt>
                <c:pt idx="10">
                  <c:v>50.486301369863014</c:v>
                </c:pt>
                <c:pt idx="11">
                  <c:v>55.818873668188729</c:v>
                </c:pt>
                <c:pt idx="12">
                  <c:v>39.498995433789965</c:v>
                </c:pt>
                <c:pt idx="13">
                  <c:v>51.593321917808218</c:v>
                </c:pt>
                <c:pt idx="14">
                  <c:v>48.125594808940164</c:v>
                </c:pt>
              </c:numCache>
            </c:numRef>
          </c:val>
          <c:smooth val="0"/>
          <c:extLst>
            <c:ext xmlns:c16="http://schemas.microsoft.com/office/drawing/2014/chart" uri="{C3380CC4-5D6E-409C-BE32-E72D297353CC}">
              <c16:uniqueId val="{00000001-D7FA-490A-B816-BB424A05C6F3}"/>
            </c:ext>
          </c:extLst>
        </c:ser>
        <c:ser>
          <c:idx val="2"/>
          <c:order val="2"/>
          <c:tx>
            <c:strRef>
              <c:f>Hoja2!$D$1</c:f>
              <c:strCache>
                <c:ptCount val="1"/>
                <c:pt idx="0">
                  <c:v>good</c:v>
                </c:pt>
              </c:strCache>
            </c:strRef>
          </c:tx>
          <c:spPr>
            <a:ln w="28575" cap="rnd">
              <a:solidFill>
                <a:schemeClr val="accent3"/>
              </a:solidFill>
              <a:round/>
            </a:ln>
            <a:effectLst/>
          </c:spPr>
          <c:marker>
            <c:symbol val="none"/>
          </c:marker>
          <c:cat>
            <c:numRef>
              <c:f>Hoja2!$A$2:$A$16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Hoja2!$D$2:$D$16</c:f>
              <c:numCache>
                <c:formatCode>General</c:formatCode>
                <c:ptCount val="15"/>
                <c:pt idx="0">
                  <c:v>39.961301369863016</c:v>
                </c:pt>
                <c:pt idx="1">
                  <c:v>40.906575342465757</c:v>
                </c:pt>
                <c:pt idx="2">
                  <c:v>44.200273972602737</c:v>
                </c:pt>
                <c:pt idx="3">
                  <c:v>48.304718417047184</c:v>
                </c:pt>
                <c:pt idx="4">
                  <c:v>51.372813487881977</c:v>
                </c:pt>
                <c:pt idx="5">
                  <c:v>48.188619599578516</c:v>
                </c:pt>
                <c:pt idx="6">
                  <c:v>45.663356164383565</c:v>
                </c:pt>
                <c:pt idx="7">
                  <c:v>50.466666666666676</c:v>
                </c:pt>
                <c:pt idx="8">
                  <c:v>49.481826484018264</c:v>
                </c:pt>
                <c:pt idx="9">
                  <c:v>46.765379825653802</c:v>
                </c:pt>
                <c:pt idx="10">
                  <c:v>43.686241810601544</c:v>
                </c:pt>
                <c:pt idx="11">
                  <c:v>42.825570776255709</c:v>
                </c:pt>
                <c:pt idx="12">
                  <c:v>45.592747784045123</c:v>
                </c:pt>
                <c:pt idx="13">
                  <c:v>43.069240348692411</c:v>
                </c:pt>
                <c:pt idx="14">
                  <c:v>48.390684931506861</c:v>
                </c:pt>
              </c:numCache>
            </c:numRef>
          </c:val>
          <c:smooth val="0"/>
          <c:extLst>
            <c:ext xmlns:c16="http://schemas.microsoft.com/office/drawing/2014/chart" uri="{C3380CC4-5D6E-409C-BE32-E72D297353CC}">
              <c16:uniqueId val="{00000002-D7FA-490A-B816-BB424A05C6F3}"/>
            </c:ext>
          </c:extLst>
        </c:ser>
        <c:dLbls>
          <c:showLegendKey val="0"/>
          <c:showVal val="0"/>
          <c:showCatName val="0"/>
          <c:showSerName val="0"/>
          <c:showPercent val="0"/>
          <c:showBubbleSize val="0"/>
        </c:dLbls>
        <c:smooth val="0"/>
        <c:axId val="189077760"/>
        <c:axId val="189083648"/>
      </c:lineChart>
      <c:catAx>
        <c:axId val="18907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9083648"/>
        <c:crosses val="autoZero"/>
        <c:auto val="1"/>
        <c:lblAlgn val="ctr"/>
        <c:lblOffset val="100"/>
        <c:noMultiLvlLbl val="0"/>
      </c:catAx>
      <c:valAx>
        <c:axId val="18908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Mean age at injury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18907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149</TotalTime>
  <Pages>1</Pages>
  <Words>1204</Words>
  <Characters>6865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recerca</dc:creator>
  <cp:lastModifiedBy>Axana Scherbeijn</cp:lastModifiedBy>
  <cp:revision>35</cp:revision>
  <dcterms:created xsi:type="dcterms:W3CDTF">2023-02-12T16:49:00Z</dcterms:created>
  <dcterms:modified xsi:type="dcterms:W3CDTF">2024-03-14T06:43:00Z</dcterms:modified>
</cp:coreProperties>
</file>