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34C21" w14:textId="2CAD012D" w:rsidR="003E3FAE" w:rsidRDefault="003E3FAE" w:rsidP="003E3FAE">
      <w:pPr>
        <w:spacing w:line="480" w:lineRule="auto"/>
      </w:pPr>
      <w:r>
        <w:t>Supplementary Material:</w:t>
      </w:r>
      <w:bookmarkStart w:id="0" w:name="_GoBack"/>
      <w:bookmarkEnd w:id="0"/>
    </w:p>
    <w:p w14:paraId="0412DCD7" w14:textId="68435FF6" w:rsidR="004D3943" w:rsidRDefault="004D3943" w:rsidP="003E3FAE">
      <w:pPr>
        <w:spacing w:line="480" w:lineRule="auto"/>
      </w:pPr>
    </w:p>
    <w:p w14:paraId="7BC541D8" w14:textId="6B9CFE13" w:rsidR="004D3943" w:rsidRDefault="002E5DD2" w:rsidP="003E3FAE">
      <w:pPr>
        <w:spacing w:line="480" w:lineRule="auto"/>
      </w:pPr>
      <w:r>
        <w:t>Supplementary Figure 1: Waterfall plot evaluating best responses in target lesions per patient</w:t>
      </w:r>
    </w:p>
    <w:p w14:paraId="5B0A41B7" w14:textId="1834AA9A" w:rsidR="003E3FAE" w:rsidRDefault="002E5DD2" w:rsidP="003E3FAE">
      <w:pPr>
        <w:spacing w:line="480" w:lineRule="auto"/>
      </w:pPr>
      <w:r w:rsidRPr="002E5DD2">
        <w:rPr>
          <w:noProof/>
          <w:lang w:val="en-IN" w:eastAsia="en-IN"/>
        </w:rPr>
        <w:drawing>
          <wp:inline distT="0" distB="0" distL="0" distR="0" wp14:anchorId="37819483" wp14:editId="67DC8205">
            <wp:extent cx="5943600" cy="3169920"/>
            <wp:effectExtent l="0" t="0" r="0" b="11430"/>
            <wp:docPr id="1" name="Chart 1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7E6BF81A-A46F-47E0-BAA5-E7A28E8976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E72B57" w14:textId="170262A7" w:rsidR="002E5DD2" w:rsidRDefault="002E5DD2" w:rsidP="002E5DD2">
      <w:pPr>
        <w:spacing w:line="480" w:lineRule="auto"/>
      </w:pPr>
      <w:r>
        <w:t>*28 patients were evaluable for response. Three patients expired prior to completion of 1 cycle of therapy.</w:t>
      </w:r>
    </w:p>
    <w:p w14:paraId="5A6DA7FF" w14:textId="2D320684" w:rsidR="002E5DD2" w:rsidRDefault="002E5DD2" w:rsidP="003E3FAE">
      <w:pPr>
        <w:spacing w:line="480" w:lineRule="auto"/>
      </w:pPr>
      <w:r>
        <w:t>Supplementary Figure 2: Swimmer’s plot of outcomes for all treated patients</w:t>
      </w:r>
    </w:p>
    <w:p w14:paraId="2A49FAC4" w14:textId="5A201C6E" w:rsidR="002E5DD2" w:rsidRPr="00315C73" w:rsidRDefault="002E5DD2" w:rsidP="00E31168">
      <w:pPr>
        <w:spacing w:line="480" w:lineRule="auto"/>
      </w:pPr>
      <w:r w:rsidRPr="002E5DD2">
        <w:rPr>
          <w:noProof/>
          <w:lang w:val="en-IN" w:eastAsia="en-IN"/>
        </w:rPr>
        <w:drawing>
          <wp:inline distT="0" distB="0" distL="0" distR="0" wp14:anchorId="1CEF974F" wp14:editId="638834F6">
            <wp:extent cx="5943600" cy="333502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3314964B-EB2A-4082-9214-4C3C700B4B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E5DD2" w:rsidRPr="00315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0A4C2" w14:textId="77777777" w:rsidR="007545B7" w:rsidRDefault="007545B7" w:rsidP="00C121DE">
      <w:pPr>
        <w:spacing w:after="0" w:line="240" w:lineRule="auto"/>
      </w:pPr>
      <w:r>
        <w:separator/>
      </w:r>
    </w:p>
  </w:endnote>
  <w:endnote w:type="continuationSeparator" w:id="0">
    <w:p w14:paraId="3D688387" w14:textId="77777777" w:rsidR="007545B7" w:rsidRDefault="007545B7" w:rsidP="00C1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09A18" w14:textId="77777777" w:rsidR="007545B7" w:rsidRDefault="007545B7" w:rsidP="00C121DE">
      <w:pPr>
        <w:spacing w:after="0" w:line="240" w:lineRule="auto"/>
      </w:pPr>
      <w:r>
        <w:separator/>
      </w:r>
    </w:p>
  </w:footnote>
  <w:footnote w:type="continuationSeparator" w:id="0">
    <w:p w14:paraId="029842D0" w14:textId="77777777" w:rsidR="007545B7" w:rsidRDefault="007545B7" w:rsidP="00C12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F1CFA"/>
    <w:multiLevelType w:val="hybridMultilevel"/>
    <w:tmpl w:val="76308CA4"/>
    <w:lvl w:ilvl="0" w:tplc="3306F318">
      <w:start w:val="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D3831"/>
    <w:multiLevelType w:val="hybridMultilevel"/>
    <w:tmpl w:val="E146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A5B6C"/>
    <w:multiLevelType w:val="hybridMultilevel"/>
    <w:tmpl w:val="E1F29F6E"/>
    <w:lvl w:ilvl="0" w:tplc="5FD28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013FB"/>
    <w:multiLevelType w:val="hybridMultilevel"/>
    <w:tmpl w:val="1458B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D2212"/>
    <w:multiLevelType w:val="hybridMultilevel"/>
    <w:tmpl w:val="BB60007E"/>
    <w:lvl w:ilvl="0" w:tplc="8ED8785A">
      <w:start w:val="45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80670"/>
    <w:multiLevelType w:val="hybridMultilevel"/>
    <w:tmpl w:val="0302D4D6"/>
    <w:lvl w:ilvl="0" w:tplc="C3484590">
      <w:start w:val="7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0D"/>
    <w:rsid w:val="00004B59"/>
    <w:rsid w:val="0003129F"/>
    <w:rsid w:val="00056443"/>
    <w:rsid w:val="00061016"/>
    <w:rsid w:val="0006337F"/>
    <w:rsid w:val="000746E8"/>
    <w:rsid w:val="0007630D"/>
    <w:rsid w:val="00080070"/>
    <w:rsid w:val="00084722"/>
    <w:rsid w:val="0008609F"/>
    <w:rsid w:val="00087753"/>
    <w:rsid w:val="00087F82"/>
    <w:rsid w:val="000A10E8"/>
    <w:rsid w:val="000A1C7C"/>
    <w:rsid w:val="000B66B7"/>
    <w:rsid w:val="000B684C"/>
    <w:rsid w:val="000C1A76"/>
    <w:rsid w:val="000D0045"/>
    <w:rsid w:val="000D1D40"/>
    <w:rsid w:val="000D2980"/>
    <w:rsid w:val="000E3532"/>
    <w:rsid w:val="000E595F"/>
    <w:rsid w:val="000F1E03"/>
    <w:rsid w:val="00100792"/>
    <w:rsid w:val="00102DC5"/>
    <w:rsid w:val="00107A8F"/>
    <w:rsid w:val="00113C50"/>
    <w:rsid w:val="00122F5A"/>
    <w:rsid w:val="001300BA"/>
    <w:rsid w:val="0013089A"/>
    <w:rsid w:val="00131ED6"/>
    <w:rsid w:val="00132797"/>
    <w:rsid w:val="001332CC"/>
    <w:rsid w:val="001362FE"/>
    <w:rsid w:val="0014216D"/>
    <w:rsid w:val="00142630"/>
    <w:rsid w:val="00142E8D"/>
    <w:rsid w:val="00150CCD"/>
    <w:rsid w:val="001621A9"/>
    <w:rsid w:val="0017048B"/>
    <w:rsid w:val="001845EA"/>
    <w:rsid w:val="00185F01"/>
    <w:rsid w:val="001860FB"/>
    <w:rsid w:val="0019087E"/>
    <w:rsid w:val="001919D5"/>
    <w:rsid w:val="0019260C"/>
    <w:rsid w:val="001A21B9"/>
    <w:rsid w:val="001A506B"/>
    <w:rsid w:val="001A63DB"/>
    <w:rsid w:val="001B0A01"/>
    <w:rsid w:val="001B1BDE"/>
    <w:rsid w:val="001B402A"/>
    <w:rsid w:val="001C121C"/>
    <w:rsid w:val="001C71B6"/>
    <w:rsid w:val="001D1D3B"/>
    <w:rsid w:val="001D2ADE"/>
    <w:rsid w:val="001D37C9"/>
    <w:rsid w:val="001D7A3B"/>
    <w:rsid w:val="001E18E4"/>
    <w:rsid w:val="001E6845"/>
    <w:rsid w:val="001E7139"/>
    <w:rsid w:val="001F4605"/>
    <w:rsid w:val="001F4DBF"/>
    <w:rsid w:val="00207D24"/>
    <w:rsid w:val="00207E5F"/>
    <w:rsid w:val="00213409"/>
    <w:rsid w:val="00221D2E"/>
    <w:rsid w:val="00227FEA"/>
    <w:rsid w:val="002417A3"/>
    <w:rsid w:val="00260769"/>
    <w:rsid w:val="00260823"/>
    <w:rsid w:val="00267340"/>
    <w:rsid w:val="00267F53"/>
    <w:rsid w:val="00271072"/>
    <w:rsid w:val="00276641"/>
    <w:rsid w:val="00281407"/>
    <w:rsid w:val="0028218E"/>
    <w:rsid w:val="00286144"/>
    <w:rsid w:val="0028757E"/>
    <w:rsid w:val="00291DDE"/>
    <w:rsid w:val="00294954"/>
    <w:rsid w:val="00295806"/>
    <w:rsid w:val="002A3EBC"/>
    <w:rsid w:val="002A79C5"/>
    <w:rsid w:val="002B42AF"/>
    <w:rsid w:val="002C0553"/>
    <w:rsid w:val="002D0065"/>
    <w:rsid w:val="002E09F7"/>
    <w:rsid w:val="002E1DA9"/>
    <w:rsid w:val="002E5DD2"/>
    <w:rsid w:val="002E7F52"/>
    <w:rsid w:val="002F030C"/>
    <w:rsid w:val="002F3B0D"/>
    <w:rsid w:val="002F6007"/>
    <w:rsid w:val="0030186B"/>
    <w:rsid w:val="003024D6"/>
    <w:rsid w:val="00303814"/>
    <w:rsid w:val="00305AC9"/>
    <w:rsid w:val="003139EA"/>
    <w:rsid w:val="00315C73"/>
    <w:rsid w:val="003254B5"/>
    <w:rsid w:val="0032594B"/>
    <w:rsid w:val="00336310"/>
    <w:rsid w:val="00341117"/>
    <w:rsid w:val="003418BE"/>
    <w:rsid w:val="00346FAC"/>
    <w:rsid w:val="003515AA"/>
    <w:rsid w:val="00353322"/>
    <w:rsid w:val="00353864"/>
    <w:rsid w:val="00360298"/>
    <w:rsid w:val="00363623"/>
    <w:rsid w:val="00365F23"/>
    <w:rsid w:val="00367BFB"/>
    <w:rsid w:val="00367E80"/>
    <w:rsid w:val="0037182A"/>
    <w:rsid w:val="00372C0F"/>
    <w:rsid w:val="00374C3D"/>
    <w:rsid w:val="00376DA7"/>
    <w:rsid w:val="0037713D"/>
    <w:rsid w:val="00380C3E"/>
    <w:rsid w:val="00393867"/>
    <w:rsid w:val="003947B9"/>
    <w:rsid w:val="003A31AE"/>
    <w:rsid w:val="003A5024"/>
    <w:rsid w:val="003B1B13"/>
    <w:rsid w:val="003B2491"/>
    <w:rsid w:val="003B7F5D"/>
    <w:rsid w:val="003C5422"/>
    <w:rsid w:val="003D0C12"/>
    <w:rsid w:val="003D1800"/>
    <w:rsid w:val="003D64CB"/>
    <w:rsid w:val="003D6F05"/>
    <w:rsid w:val="003E07F3"/>
    <w:rsid w:val="003E3DB9"/>
    <w:rsid w:val="003E3FAE"/>
    <w:rsid w:val="003E571C"/>
    <w:rsid w:val="003E5C7C"/>
    <w:rsid w:val="003F38DA"/>
    <w:rsid w:val="003F4825"/>
    <w:rsid w:val="00412272"/>
    <w:rsid w:val="004129E8"/>
    <w:rsid w:val="00437FF8"/>
    <w:rsid w:val="00444587"/>
    <w:rsid w:val="00446057"/>
    <w:rsid w:val="00446F93"/>
    <w:rsid w:val="00447364"/>
    <w:rsid w:val="004551B5"/>
    <w:rsid w:val="00456B0D"/>
    <w:rsid w:val="00457210"/>
    <w:rsid w:val="00460347"/>
    <w:rsid w:val="004616F9"/>
    <w:rsid w:val="00461797"/>
    <w:rsid w:val="00463512"/>
    <w:rsid w:val="004648E1"/>
    <w:rsid w:val="004725C1"/>
    <w:rsid w:val="004734D8"/>
    <w:rsid w:val="00480ACD"/>
    <w:rsid w:val="0048511F"/>
    <w:rsid w:val="00487030"/>
    <w:rsid w:val="004937C8"/>
    <w:rsid w:val="004A3C8C"/>
    <w:rsid w:val="004B1906"/>
    <w:rsid w:val="004B4572"/>
    <w:rsid w:val="004B4E93"/>
    <w:rsid w:val="004B6D3A"/>
    <w:rsid w:val="004C35CD"/>
    <w:rsid w:val="004C76BE"/>
    <w:rsid w:val="004D2A3E"/>
    <w:rsid w:val="004D3943"/>
    <w:rsid w:val="004D3B37"/>
    <w:rsid w:val="004E74C9"/>
    <w:rsid w:val="004F1136"/>
    <w:rsid w:val="004F21B6"/>
    <w:rsid w:val="004F3AA6"/>
    <w:rsid w:val="004F3EB3"/>
    <w:rsid w:val="0050131B"/>
    <w:rsid w:val="00502F59"/>
    <w:rsid w:val="00505735"/>
    <w:rsid w:val="005065CF"/>
    <w:rsid w:val="00507E36"/>
    <w:rsid w:val="0051447A"/>
    <w:rsid w:val="005226B8"/>
    <w:rsid w:val="00523AE7"/>
    <w:rsid w:val="0053713E"/>
    <w:rsid w:val="0053737C"/>
    <w:rsid w:val="00540343"/>
    <w:rsid w:val="00541BF2"/>
    <w:rsid w:val="00550495"/>
    <w:rsid w:val="005515CC"/>
    <w:rsid w:val="00553605"/>
    <w:rsid w:val="00554B9F"/>
    <w:rsid w:val="00570230"/>
    <w:rsid w:val="00571F1D"/>
    <w:rsid w:val="00575163"/>
    <w:rsid w:val="005758F6"/>
    <w:rsid w:val="00575976"/>
    <w:rsid w:val="005775C8"/>
    <w:rsid w:val="00591E87"/>
    <w:rsid w:val="00593E2C"/>
    <w:rsid w:val="005A07FF"/>
    <w:rsid w:val="005A14EF"/>
    <w:rsid w:val="005A2E05"/>
    <w:rsid w:val="005A5B67"/>
    <w:rsid w:val="005A5F35"/>
    <w:rsid w:val="005A6AEF"/>
    <w:rsid w:val="005A6C2C"/>
    <w:rsid w:val="005B7550"/>
    <w:rsid w:val="005C5B4C"/>
    <w:rsid w:val="005C7117"/>
    <w:rsid w:val="005E4524"/>
    <w:rsid w:val="005E7B80"/>
    <w:rsid w:val="005F61FB"/>
    <w:rsid w:val="00601457"/>
    <w:rsid w:val="00602F20"/>
    <w:rsid w:val="00606276"/>
    <w:rsid w:val="006105EB"/>
    <w:rsid w:val="00611210"/>
    <w:rsid w:val="006126B8"/>
    <w:rsid w:val="00615436"/>
    <w:rsid w:val="006156A2"/>
    <w:rsid w:val="006173A2"/>
    <w:rsid w:val="00620D4F"/>
    <w:rsid w:val="00640468"/>
    <w:rsid w:val="006459C0"/>
    <w:rsid w:val="00661813"/>
    <w:rsid w:val="006624B4"/>
    <w:rsid w:val="006667BB"/>
    <w:rsid w:val="00672D1D"/>
    <w:rsid w:val="00675AD3"/>
    <w:rsid w:val="006761B5"/>
    <w:rsid w:val="00681CEB"/>
    <w:rsid w:val="00684B5F"/>
    <w:rsid w:val="00686057"/>
    <w:rsid w:val="0069097C"/>
    <w:rsid w:val="006A0EA5"/>
    <w:rsid w:val="006A30DD"/>
    <w:rsid w:val="006A3F56"/>
    <w:rsid w:val="006A667F"/>
    <w:rsid w:val="006A7155"/>
    <w:rsid w:val="006B6ABF"/>
    <w:rsid w:val="006B73EE"/>
    <w:rsid w:val="006C0C5E"/>
    <w:rsid w:val="006C1158"/>
    <w:rsid w:val="006C6C19"/>
    <w:rsid w:val="006D2B6B"/>
    <w:rsid w:val="006D6AA0"/>
    <w:rsid w:val="006F032F"/>
    <w:rsid w:val="00700D77"/>
    <w:rsid w:val="00703069"/>
    <w:rsid w:val="00705D0E"/>
    <w:rsid w:val="007064DE"/>
    <w:rsid w:val="0071517A"/>
    <w:rsid w:val="00716AE6"/>
    <w:rsid w:val="00717A83"/>
    <w:rsid w:val="0072032B"/>
    <w:rsid w:val="007214EB"/>
    <w:rsid w:val="00722C1C"/>
    <w:rsid w:val="00725EA0"/>
    <w:rsid w:val="00725EE2"/>
    <w:rsid w:val="007310FC"/>
    <w:rsid w:val="007367CC"/>
    <w:rsid w:val="00747F11"/>
    <w:rsid w:val="0075259B"/>
    <w:rsid w:val="00753407"/>
    <w:rsid w:val="007545B7"/>
    <w:rsid w:val="00761958"/>
    <w:rsid w:val="00764F0E"/>
    <w:rsid w:val="0076587C"/>
    <w:rsid w:val="00771A79"/>
    <w:rsid w:val="00777ED0"/>
    <w:rsid w:val="00781E6B"/>
    <w:rsid w:val="00783697"/>
    <w:rsid w:val="007930EE"/>
    <w:rsid w:val="00793648"/>
    <w:rsid w:val="007979AF"/>
    <w:rsid w:val="007A24C6"/>
    <w:rsid w:val="007A2E67"/>
    <w:rsid w:val="007A456A"/>
    <w:rsid w:val="007B27B6"/>
    <w:rsid w:val="007C7C03"/>
    <w:rsid w:val="007D0C0F"/>
    <w:rsid w:val="007D13E5"/>
    <w:rsid w:val="007D2982"/>
    <w:rsid w:val="007E48CF"/>
    <w:rsid w:val="007F0E14"/>
    <w:rsid w:val="007F2E72"/>
    <w:rsid w:val="007F3BE7"/>
    <w:rsid w:val="007F57EA"/>
    <w:rsid w:val="007F5979"/>
    <w:rsid w:val="00811529"/>
    <w:rsid w:val="008154E8"/>
    <w:rsid w:val="00815727"/>
    <w:rsid w:val="0082357F"/>
    <w:rsid w:val="00823DFB"/>
    <w:rsid w:val="00825A8B"/>
    <w:rsid w:val="00827BE8"/>
    <w:rsid w:val="00834E87"/>
    <w:rsid w:val="00844C65"/>
    <w:rsid w:val="008456E6"/>
    <w:rsid w:val="0084668E"/>
    <w:rsid w:val="00857040"/>
    <w:rsid w:val="008673EE"/>
    <w:rsid w:val="00867CFD"/>
    <w:rsid w:val="00874EBF"/>
    <w:rsid w:val="008807C4"/>
    <w:rsid w:val="0088225B"/>
    <w:rsid w:val="00883C28"/>
    <w:rsid w:val="00885677"/>
    <w:rsid w:val="008861FF"/>
    <w:rsid w:val="00891744"/>
    <w:rsid w:val="00891B21"/>
    <w:rsid w:val="008A19A6"/>
    <w:rsid w:val="008A2908"/>
    <w:rsid w:val="008B4738"/>
    <w:rsid w:val="008B5FCA"/>
    <w:rsid w:val="008B6399"/>
    <w:rsid w:val="008B6A21"/>
    <w:rsid w:val="008C2E47"/>
    <w:rsid w:val="008C32A6"/>
    <w:rsid w:val="008C697C"/>
    <w:rsid w:val="008D3ED1"/>
    <w:rsid w:val="008D504D"/>
    <w:rsid w:val="008D7945"/>
    <w:rsid w:val="008E1DA4"/>
    <w:rsid w:val="008E4A7D"/>
    <w:rsid w:val="008F29A6"/>
    <w:rsid w:val="008F3D82"/>
    <w:rsid w:val="00902913"/>
    <w:rsid w:val="00907E1D"/>
    <w:rsid w:val="00913AE4"/>
    <w:rsid w:val="00913D01"/>
    <w:rsid w:val="00916B68"/>
    <w:rsid w:val="00923121"/>
    <w:rsid w:val="00952330"/>
    <w:rsid w:val="00954B2F"/>
    <w:rsid w:val="00955617"/>
    <w:rsid w:val="009614E9"/>
    <w:rsid w:val="0096311A"/>
    <w:rsid w:val="00973176"/>
    <w:rsid w:val="009753C9"/>
    <w:rsid w:val="00975534"/>
    <w:rsid w:val="009856B6"/>
    <w:rsid w:val="009872DE"/>
    <w:rsid w:val="009962FB"/>
    <w:rsid w:val="009A655D"/>
    <w:rsid w:val="009B350E"/>
    <w:rsid w:val="009B4E8B"/>
    <w:rsid w:val="009C40EB"/>
    <w:rsid w:val="009D2807"/>
    <w:rsid w:val="009D628C"/>
    <w:rsid w:val="009D6A42"/>
    <w:rsid w:val="009E5544"/>
    <w:rsid w:val="009E644B"/>
    <w:rsid w:val="009E74F6"/>
    <w:rsid w:val="00A0180A"/>
    <w:rsid w:val="00A03D70"/>
    <w:rsid w:val="00A05FED"/>
    <w:rsid w:val="00A10804"/>
    <w:rsid w:val="00A12317"/>
    <w:rsid w:val="00A20C82"/>
    <w:rsid w:val="00A24087"/>
    <w:rsid w:val="00A25A76"/>
    <w:rsid w:val="00A327C1"/>
    <w:rsid w:val="00A41A7B"/>
    <w:rsid w:val="00A45EEE"/>
    <w:rsid w:val="00A465F9"/>
    <w:rsid w:val="00A55493"/>
    <w:rsid w:val="00A56D07"/>
    <w:rsid w:val="00A67505"/>
    <w:rsid w:val="00A77E6A"/>
    <w:rsid w:val="00A8018C"/>
    <w:rsid w:val="00A81C41"/>
    <w:rsid w:val="00A83458"/>
    <w:rsid w:val="00AA5D9E"/>
    <w:rsid w:val="00AB58A1"/>
    <w:rsid w:val="00AB5E33"/>
    <w:rsid w:val="00AC6625"/>
    <w:rsid w:val="00AC7E50"/>
    <w:rsid w:val="00AD2D39"/>
    <w:rsid w:val="00AD4D74"/>
    <w:rsid w:val="00AD5F68"/>
    <w:rsid w:val="00AD733B"/>
    <w:rsid w:val="00AE0E1C"/>
    <w:rsid w:val="00AE23A8"/>
    <w:rsid w:val="00AE422F"/>
    <w:rsid w:val="00AF319A"/>
    <w:rsid w:val="00B0282F"/>
    <w:rsid w:val="00B110E6"/>
    <w:rsid w:val="00B143F2"/>
    <w:rsid w:val="00B1533C"/>
    <w:rsid w:val="00B15E6B"/>
    <w:rsid w:val="00B25A7F"/>
    <w:rsid w:val="00B27D39"/>
    <w:rsid w:val="00B30703"/>
    <w:rsid w:val="00B30C65"/>
    <w:rsid w:val="00B34CAA"/>
    <w:rsid w:val="00B42F24"/>
    <w:rsid w:val="00B6099B"/>
    <w:rsid w:val="00B74E1A"/>
    <w:rsid w:val="00B81A7C"/>
    <w:rsid w:val="00B84062"/>
    <w:rsid w:val="00B84078"/>
    <w:rsid w:val="00B931ED"/>
    <w:rsid w:val="00B950DD"/>
    <w:rsid w:val="00BA4F4D"/>
    <w:rsid w:val="00BB570D"/>
    <w:rsid w:val="00BB57C8"/>
    <w:rsid w:val="00BB5E04"/>
    <w:rsid w:val="00BB5E94"/>
    <w:rsid w:val="00BC1AB5"/>
    <w:rsid w:val="00BC5AE9"/>
    <w:rsid w:val="00BD0432"/>
    <w:rsid w:val="00BD15C9"/>
    <w:rsid w:val="00BD4C22"/>
    <w:rsid w:val="00BE4B36"/>
    <w:rsid w:val="00BE6B0C"/>
    <w:rsid w:val="00BF04C1"/>
    <w:rsid w:val="00BF051D"/>
    <w:rsid w:val="00BF1069"/>
    <w:rsid w:val="00BF1BB2"/>
    <w:rsid w:val="00BF3D52"/>
    <w:rsid w:val="00C015CA"/>
    <w:rsid w:val="00C05B99"/>
    <w:rsid w:val="00C121DE"/>
    <w:rsid w:val="00C13017"/>
    <w:rsid w:val="00C159A5"/>
    <w:rsid w:val="00C20314"/>
    <w:rsid w:val="00C22CE1"/>
    <w:rsid w:val="00C2409C"/>
    <w:rsid w:val="00C30399"/>
    <w:rsid w:val="00C3202B"/>
    <w:rsid w:val="00C35130"/>
    <w:rsid w:val="00C441AB"/>
    <w:rsid w:val="00C55D89"/>
    <w:rsid w:val="00C61BE4"/>
    <w:rsid w:val="00C65F58"/>
    <w:rsid w:val="00C773B8"/>
    <w:rsid w:val="00C86E84"/>
    <w:rsid w:val="00C95D1A"/>
    <w:rsid w:val="00CA178E"/>
    <w:rsid w:val="00CA4A7B"/>
    <w:rsid w:val="00CA7AED"/>
    <w:rsid w:val="00CB1D93"/>
    <w:rsid w:val="00CB4EBB"/>
    <w:rsid w:val="00CB7D41"/>
    <w:rsid w:val="00CC0A0E"/>
    <w:rsid w:val="00CC4F37"/>
    <w:rsid w:val="00CD1E94"/>
    <w:rsid w:val="00CD51A0"/>
    <w:rsid w:val="00CD678E"/>
    <w:rsid w:val="00CD77C1"/>
    <w:rsid w:val="00CE154C"/>
    <w:rsid w:val="00CF2257"/>
    <w:rsid w:val="00CF464C"/>
    <w:rsid w:val="00D007B4"/>
    <w:rsid w:val="00D01559"/>
    <w:rsid w:val="00D05687"/>
    <w:rsid w:val="00D3734B"/>
    <w:rsid w:val="00D42352"/>
    <w:rsid w:val="00D42697"/>
    <w:rsid w:val="00D44FE7"/>
    <w:rsid w:val="00D538C8"/>
    <w:rsid w:val="00D60A61"/>
    <w:rsid w:val="00D6402A"/>
    <w:rsid w:val="00D67298"/>
    <w:rsid w:val="00D811F4"/>
    <w:rsid w:val="00D83344"/>
    <w:rsid w:val="00D83B03"/>
    <w:rsid w:val="00D91306"/>
    <w:rsid w:val="00D94F24"/>
    <w:rsid w:val="00D973A5"/>
    <w:rsid w:val="00DA6C29"/>
    <w:rsid w:val="00DB3820"/>
    <w:rsid w:val="00DC1653"/>
    <w:rsid w:val="00DC2483"/>
    <w:rsid w:val="00DC24F2"/>
    <w:rsid w:val="00DC2D52"/>
    <w:rsid w:val="00DC34B1"/>
    <w:rsid w:val="00DD6BF6"/>
    <w:rsid w:val="00DE0F3B"/>
    <w:rsid w:val="00DE253C"/>
    <w:rsid w:val="00DE2B55"/>
    <w:rsid w:val="00E129BA"/>
    <w:rsid w:val="00E168E1"/>
    <w:rsid w:val="00E200CB"/>
    <w:rsid w:val="00E2314C"/>
    <w:rsid w:val="00E256A6"/>
    <w:rsid w:val="00E31032"/>
    <w:rsid w:val="00E31168"/>
    <w:rsid w:val="00E34383"/>
    <w:rsid w:val="00E37089"/>
    <w:rsid w:val="00E447B8"/>
    <w:rsid w:val="00E45F67"/>
    <w:rsid w:val="00E473A7"/>
    <w:rsid w:val="00E56427"/>
    <w:rsid w:val="00E57245"/>
    <w:rsid w:val="00E57278"/>
    <w:rsid w:val="00E61F20"/>
    <w:rsid w:val="00E62130"/>
    <w:rsid w:val="00E63F0D"/>
    <w:rsid w:val="00E650E5"/>
    <w:rsid w:val="00E70894"/>
    <w:rsid w:val="00E72503"/>
    <w:rsid w:val="00E74A26"/>
    <w:rsid w:val="00E83084"/>
    <w:rsid w:val="00E90446"/>
    <w:rsid w:val="00E92C86"/>
    <w:rsid w:val="00E94830"/>
    <w:rsid w:val="00E94C14"/>
    <w:rsid w:val="00EC1B77"/>
    <w:rsid w:val="00EC2739"/>
    <w:rsid w:val="00EC7148"/>
    <w:rsid w:val="00EE4FBB"/>
    <w:rsid w:val="00EF1694"/>
    <w:rsid w:val="00EF1CF8"/>
    <w:rsid w:val="00F02DF1"/>
    <w:rsid w:val="00F03C46"/>
    <w:rsid w:val="00F10DE8"/>
    <w:rsid w:val="00F12068"/>
    <w:rsid w:val="00F167CD"/>
    <w:rsid w:val="00F2034B"/>
    <w:rsid w:val="00F21798"/>
    <w:rsid w:val="00F2684D"/>
    <w:rsid w:val="00F377CA"/>
    <w:rsid w:val="00F47C6D"/>
    <w:rsid w:val="00F72C2F"/>
    <w:rsid w:val="00F749CD"/>
    <w:rsid w:val="00F837A1"/>
    <w:rsid w:val="00F84E9C"/>
    <w:rsid w:val="00F86B20"/>
    <w:rsid w:val="00F91EA8"/>
    <w:rsid w:val="00FC26DB"/>
    <w:rsid w:val="00FC472E"/>
    <w:rsid w:val="00FD3A2F"/>
    <w:rsid w:val="00FD414A"/>
    <w:rsid w:val="00FD5D6E"/>
    <w:rsid w:val="00FE7E3E"/>
    <w:rsid w:val="00FF2E49"/>
    <w:rsid w:val="00FF3422"/>
    <w:rsid w:val="00FF4441"/>
    <w:rsid w:val="00FF527A"/>
    <w:rsid w:val="00FF54A9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2FED5"/>
  <w15:chartTrackingRefBased/>
  <w15:docId w15:val="{30775160-E95A-406A-AAE0-D331CCE0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8A19A6"/>
    <w:rPr>
      <w:sz w:val="16"/>
      <w:szCs w:val="16"/>
    </w:rPr>
  </w:style>
  <w:style w:type="paragraph" w:styleId="CommentText">
    <w:name w:val="annotation text"/>
    <w:aliases w:val="Comment Text Char1,Comment Text Char Char,Comment Text Char1 Char Char,Comment Text Char Char Char Char,Comment Text Char Char1"/>
    <w:basedOn w:val="Normal"/>
    <w:link w:val="CommentTextChar"/>
    <w:uiPriority w:val="99"/>
    <w:unhideWhenUsed/>
    <w:qFormat/>
    <w:rsid w:val="008A1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aliases w:val="Comment Text Char1 Char,Comment Text Char Char Char,Comment Text Char1 Char Char Char,Comment Text Char Char Char Char Char,Comment Text Char Char1 Char"/>
    <w:basedOn w:val="DefaultParagraphFont"/>
    <w:link w:val="CommentText"/>
    <w:uiPriority w:val="99"/>
    <w:rsid w:val="008A1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1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19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4B2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4B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F2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7F597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337F"/>
    <w:pPr>
      <w:ind w:left="720"/>
      <w:contextualSpacing/>
    </w:pPr>
  </w:style>
  <w:style w:type="paragraph" w:styleId="Revision">
    <w:name w:val="Revision"/>
    <w:hidden/>
    <w:uiPriority w:val="99"/>
    <w:semiHidden/>
    <w:rsid w:val="008C32A6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FD5D6E"/>
    <w:pPr>
      <w:spacing w:after="0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D5D6E"/>
    <w:rPr>
      <w:rFonts w:ascii="Arial" w:hAnsi="Arial" w:cs="Arial"/>
      <w:color w:val="000000"/>
      <w:sz w:val="20"/>
      <w:szCs w:val="20"/>
    </w:rPr>
  </w:style>
  <w:style w:type="paragraph" w:styleId="NoSpacing">
    <w:name w:val="No Spacing"/>
    <w:uiPriority w:val="1"/>
    <w:qFormat/>
    <w:rsid w:val="005C7117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121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21D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21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1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1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21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cdavis365-my.sharepoint.com/personal/mtenold_ucdavis_edu/Documents/UCD%20262%20-%20RCC%20Nivo-Ibrutinib/UCD%20262%20Waterfall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https://ucdavis365-my.sharepoint.com/personal/mtenold_ucdavis_edu/Documents/UCD%20262%20-%20RCC%20Nivo-Ibrutinib/UCD%20262%20Swimmer%20Plo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Percent</a:t>
            </a:r>
            <a:r>
              <a:rPr lang="en-US" baseline="0"/>
              <a:t> Change in Target Lesions at Best Response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Waterfall!$C$1</c:f>
              <c:strCache>
                <c:ptCount val="1"/>
                <c:pt idx="0">
                  <c:v>% Change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Pt>
            <c:idx val="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21E-4807-8EF4-F2CFACA7F249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21E-4807-8EF4-F2CFACA7F249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21E-4807-8EF4-F2CFACA7F249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21E-4807-8EF4-F2CFACA7F249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21E-4807-8EF4-F2CFACA7F249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21E-4807-8EF4-F2CFACA7F249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21E-4807-8EF4-F2CFACA7F249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21E-4807-8EF4-F2CFACA7F249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A21E-4807-8EF4-F2CFACA7F249}"/>
              </c:ext>
            </c:extLst>
          </c:dPt>
          <c:dPt>
            <c:idx val="2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A21E-4807-8EF4-F2CFACA7F249}"/>
              </c:ext>
            </c:extLst>
          </c:dPt>
          <c:dPt>
            <c:idx val="23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A21E-4807-8EF4-F2CFACA7F249}"/>
              </c:ext>
            </c:extLst>
          </c:dPt>
          <c:dPt>
            <c:idx val="25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A21E-4807-8EF4-F2CFACA7F249}"/>
              </c:ext>
            </c:extLst>
          </c:dPt>
          <c:dPt>
            <c:idx val="26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A21E-4807-8EF4-F2CFACA7F249}"/>
              </c:ext>
            </c:extLst>
          </c:dPt>
          <c:dPt>
            <c:idx val="27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A21E-4807-8EF4-F2CFACA7F249}"/>
              </c:ext>
            </c:extLst>
          </c:dPt>
          <c:cat>
            <c:strRef>
              <c:f>Waterfall!$B$2:$B$29</c:f>
              <c:strCache>
                <c:ptCount val="28"/>
                <c:pt idx="0">
                  <c:v>PD</c:v>
                </c:pt>
                <c:pt idx="1">
                  <c:v>PD</c:v>
                </c:pt>
                <c:pt idx="2">
                  <c:v>PD</c:v>
                </c:pt>
                <c:pt idx="3">
                  <c:v>PD</c:v>
                </c:pt>
                <c:pt idx="4">
                  <c:v>PD</c:v>
                </c:pt>
                <c:pt idx="5">
                  <c:v>SD</c:v>
                </c:pt>
                <c:pt idx="6">
                  <c:v>SD</c:v>
                </c:pt>
                <c:pt idx="7">
                  <c:v>PD</c:v>
                </c:pt>
                <c:pt idx="8">
                  <c:v>PD</c:v>
                </c:pt>
                <c:pt idx="9">
                  <c:v>SD</c:v>
                </c:pt>
                <c:pt idx="10">
                  <c:v>SD</c:v>
                </c:pt>
                <c:pt idx="11">
                  <c:v>PD</c:v>
                </c:pt>
                <c:pt idx="12">
                  <c:v>SD</c:v>
                </c:pt>
                <c:pt idx="13">
                  <c:v>SD</c:v>
                </c:pt>
                <c:pt idx="14">
                  <c:v>SD</c:v>
                </c:pt>
                <c:pt idx="15">
                  <c:v>SD</c:v>
                </c:pt>
                <c:pt idx="16">
                  <c:v>PD</c:v>
                </c:pt>
                <c:pt idx="17">
                  <c:v>PD</c:v>
                </c:pt>
                <c:pt idx="18">
                  <c:v>PD</c:v>
                </c:pt>
                <c:pt idx="19">
                  <c:v>PD</c:v>
                </c:pt>
                <c:pt idx="20">
                  <c:v>SD</c:v>
                </c:pt>
                <c:pt idx="21">
                  <c:v>PD</c:v>
                </c:pt>
                <c:pt idx="22">
                  <c:v>SD</c:v>
                </c:pt>
                <c:pt idx="23">
                  <c:v>SD</c:v>
                </c:pt>
                <c:pt idx="24">
                  <c:v>PD</c:v>
                </c:pt>
                <c:pt idx="25">
                  <c:v>PR</c:v>
                </c:pt>
                <c:pt idx="26">
                  <c:v>PR</c:v>
                </c:pt>
                <c:pt idx="27">
                  <c:v>CR</c:v>
                </c:pt>
              </c:strCache>
              <c:extLst xmlns:c16r2="http://schemas.microsoft.com/office/drawing/2015/06/chart"/>
            </c:strRef>
          </c:cat>
          <c:val>
            <c:numRef>
              <c:f>Waterfall!$C$2:$C$29</c:f>
              <c:numCache>
                <c:formatCode>0.00%</c:formatCode>
                <c:ptCount val="28"/>
                <c:pt idx="0">
                  <c:v>0.98</c:v>
                </c:pt>
                <c:pt idx="1">
                  <c:v>0.38</c:v>
                </c:pt>
                <c:pt idx="2">
                  <c:v>0.38</c:v>
                </c:pt>
                <c:pt idx="3">
                  <c:v>0.31</c:v>
                </c:pt>
                <c:pt idx="4">
                  <c:v>0.2</c:v>
                </c:pt>
                <c:pt idx="5">
                  <c:v>0.19</c:v>
                </c:pt>
                <c:pt idx="6">
                  <c:v>0.19</c:v>
                </c:pt>
                <c:pt idx="7">
                  <c:v>0.14000000000000001</c:v>
                </c:pt>
                <c:pt idx="8">
                  <c:v>0.14000000000000001</c:v>
                </c:pt>
                <c:pt idx="9">
                  <c:v>0.12</c:v>
                </c:pt>
                <c:pt idx="10">
                  <c:v>0.12</c:v>
                </c:pt>
                <c:pt idx="11">
                  <c:v>0.1</c:v>
                </c:pt>
                <c:pt idx="12">
                  <c:v>0.08</c:v>
                </c:pt>
                <c:pt idx="13">
                  <c:v>7.0000000000000007E-2</c:v>
                </c:pt>
                <c:pt idx="14">
                  <c:v>0.05</c:v>
                </c:pt>
                <c:pt idx="15">
                  <c:v>0.05</c:v>
                </c:pt>
                <c:pt idx="16">
                  <c:v>0.03</c:v>
                </c:pt>
                <c:pt idx="17">
                  <c:v>0</c:v>
                </c:pt>
                <c:pt idx="18">
                  <c:v>0</c:v>
                </c:pt>
                <c:pt idx="19">
                  <c:v>-0.05</c:v>
                </c:pt>
                <c:pt idx="20">
                  <c:v>-0.08</c:v>
                </c:pt>
                <c:pt idx="21">
                  <c:v>-0.12</c:v>
                </c:pt>
                <c:pt idx="22">
                  <c:v>-0.15</c:v>
                </c:pt>
                <c:pt idx="23">
                  <c:v>-0.17</c:v>
                </c:pt>
                <c:pt idx="24">
                  <c:v>-0.36</c:v>
                </c:pt>
                <c:pt idx="25">
                  <c:v>-0.47</c:v>
                </c:pt>
                <c:pt idx="26">
                  <c:v>-0.66</c:v>
                </c:pt>
                <c:pt idx="27">
                  <c:v>-1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C-A21E-4807-8EF4-F2CFACA7F2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037080"/>
        <c:axId val="139037472"/>
      </c:barChart>
      <c:catAx>
        <c:axId val="139037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effectLst>
                  <a:glow rad="228600">
                    <a:schemeClr val="bg1">
                      <a:alpha val="40000"/>
                    </a:schemeClr>
                  </a:glow>
                </a:effectLst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37472"/>
        <c:crosses val="autoZero"/>
        <c:auto val="1"/>
        <c:lblAlgn val="ctr"/>
        <c:lblOffset val="100"/>
        <c:noMultiLvlLbl val="0"/>
      </c:catAx>
      <c:valAx>
        <c:axId val="139037472"/>
        <c:scaling>
          <c:orientation val="minMax"/>
          <c:max val="1"/>
          <c:min val="-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37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 sz="1400">
                <a:latin typeface="+mn-lt"/>
              </a:defRPr>
            </a:pPr>
            <a:r>
              <a:rPr lang="en-US" sz="1400">
                <a:latin typeface="+mn-lt"/>
              </a:rPr>
              <a:t>Outcomes for All Treated Patients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9159205553714345E-3"/>
          <c:y val="3.9992576181232538E-4"/>
          <c:w val="0.85873138107559022"/>
          <c:h val="0.88125954178190935"/>
        </c:manualLayout>
      </c:layout>
      <c:scatterChart>
        <c:scatterStyle val="lineMarker"/>
        <c:varyColors val="0"/>
        <c:ser>
          <c:idx val="0"/>
          <c:order val="0"/>
          <c:tx>
            <c:strRef>
              <c:f>'[UCD 262 Swimmer Plot.xlsx]Swimmer Plot Table'!$E$1</c:f>
              <c:strCache>
                <c:ptCount val="1"/>
                <c:pt idx="0">
                  <c:v>Dose Level 0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8"/>
            <c:spPr>
              <a:solidFill>
                <a:schemeClr val="accent2">
                  <a:lumMod val="60000"/>
                  <a:lumOff val="40000"/>
                </a:schemeClr>
              </a:solidFill>
              <a:ln w="9525">
                <a:solidFill>
                  <a:schemeClr val="accent2">
                    <a:lumMod val="60000"/>
                    <a:lumOff val="40000"/>
                  </a:schemeClr>
                </a:solidFill>
              </a:ln>
              <a:effectLst/>
            </c:spPr>
          </c:marker>
          <c:dPt>
            <c:idx val="2"/>
            <c:marker>
              <c:spPr>
                <a:noFill/>
                <a:ln w="19050">
                  <a:solidFill>
                    <a:srgbClr val="7030A0"/>
                  </a:solidFill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FF9B-4376-92F8-7F955C5E0036}"/>
              </c:ext>
            </c:extLst>
          </c:dPt>
          <c:errBars>
            <c:errDir val="x"/>
            <c:errBarType val="minus"/>
            <c:errValType val="percentage"/>
            <c:noEndCap val="1"/>
            <c:val val="100"/>
            <c:spPr>
              <a:noFill/>
              <a:ln w="101600" cap="flat" cmpd="sng" algn="ctr">
                <a:solidFill>
                  <a:schemeClr val="accent2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percentage"/>
            <c:noEndCap val="1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'[UCD 262 Swimmer Plot.xlsx]Swimmer Plot Table'!$E$2,'[UCD 262 Swimmer Plot.xlsx]Swimmer Plot Table'!$E$3,'[UCD 262 Swimmer Plot.xlsx]Swimmer Plot Table'!$E$5,'[UCD 262 Swimmer Plot.xlsx]Swimmer Plot Table'!$E$16,'[UCD 262 Swimmer Plot.xlsx]Swimmer Plot Table'!$E$26,'[UCD 262 Swimmer Plot.xlsx]Swimmer Plot Table'!$E$29</c:f>
              <c:numCache>
                <c:formatCode>General</c:formatCode>
                <c:ptCount val="6"/>
                <c:pt idx="0">
                  <c:v>45.321428571428569</c:v>
                </c:pt>
                <c:pt idx="1">
                  <c:v>43</c:v>
                </c:pt>
                <c:pt idx="2">
                  <c:v>32.035714285714285</c:v>
                </c:pt>
                <c:pt idx="3">
                  <c:v>10.464285714285714</c:v>
                </c:pt>
                <c:pt idx="4">
                  <c:v>2.8928571428571428</c:v>
                </c:pt>
                <c:pt idx="5">
                  <c:v>2.1428571428571428</c:v>
                </c:pt>
              </c:numCache>
            </c:numRef>
          </c:xVal>
          <c:yVal>
            <c:numRef>
              <c:f>'[UCD 262 Swimmer Plot.xlsx]Swimmer Plot Table'!$D$2,'[UCD 262 Swimmer Plot.xlsx]Swimmer Plot Table'!$D$3,'[UCD 262 Swimmer Plot.xlsx]Swimmer Plot Table'!$D$5,'[UCD 262 Swimmer Plot.xlsx]Swimmer Plot Table'!$D$16,'[UCD 262 Swimmer Plot.xlsx]Swimmer Plot Table'!$D$26,'[UCD 262 Swimmer Plot.xlsx]Swimmer Plot Table'!$D$29</c:f>
              <c:numCache>
                <c:formatCode>General</c:formatCode>
                <c:ptCount val="6"/>
                <c:pt idx="0">
                  <c:v>31</c:v>
                </c:pt>
                <c:pt idx="1">
                  <c:v>30</c:v>
                </c:pt>
                <c:pt idx="2">
                  <c:v>28</c:v>
                </c:pt>
                <c:pt idx="3">
                  <c:v>17</c:v>
                </c:pt>
                <c:pt idx="4">
                  <c:v>7</c:v>
                </c:pt>
                <c:pt idx="5">
                  <c:v>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F9B-4376-92F8-7F955C5E0036}"/>
            </c:ext>
          </c:extLst>
        </c:ser>
        <c:ser>
          <c:idx val="1"/>
          <c:order val="1"/>
          <c:tx>
            <c:strRef>
              <c:f>'[UCD 262 Swimmer Plot.xlsx]Swimmer Plot Table'!$F$1</c:f>
              <c:strCache>
                <c:ptCount val="1"/>
                <c:pt idx="0">
                  <c:v>Dose Level -1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8"/>
            <c:spPr>
              <a:solidFill>
                <a:schemeClr val="accent1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errBars>
            <c:errDir val="x"/>
            <c:errBarType val="minus"/>
            <c:errValType val="percentage"/>
            <c:noEndCap val="0"/>
            <c:val val="100"/>
            <c:spPr>
              <a:noFill/>
              <a:ln w="101600" cap="flat" cmpd="sng" algn="ctr">
                <a:solidFill>
                  <a:schemeClr val="accent1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percentage"/>
            <c:noEndCap val="1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'[UCD 262 Swimmer Plot.xlsx]Swimmer Plot Table'!$F$6,'[UCD 262 Swimmer Plot.xlsx]Swimmer Plot Table'!$F$9,'[UCD 262 Swimmer Plot.xlsx]Swimmer Plot Table'!$F$10,'[UCD 262 Swimmer Plot.xlsx]Swimmer Plot Table'!$F$11,'[UCD 262 Swimmer Plot.xlsx]Swimmer Plot Table'!$F$17,'[UCD 262 Swimmer Plot.xlsx]Swimmer Plot Table'!$F$22,'[UCD 262 Swimmer Plot.xlsx]Swimmer Plot Table'!$F$30,'[UCD 262 Swimmer Plot.xlsx]Swimmer Plot Table'!$F$32</c:f>
              <c:numCache>
                <c:formatCode>General</c:formatCode>
                <c:ptCount val="8"/>
                <c:pt idx="0">
                  <c:v>29.892857142857142</c:v>
                </c:pt>
                <c:pt idx="1">
                  <c:v>22.928571428571427</c:v>
                </c:pt>
                <c:pt idx="2">
                  <c:v>16.785714285714285</c:v>
                </c:pt>
                <c:pt idx="3">
                  <c:v>15.035714285714286</c:v>
                </c:pt>
                <c:pt idx="4">
                  <c:v>10.392857142857142</c:v>
                </c:pt>
                <c:pt idx="5">
                  <c:v>8.1785714285714288</c:v>
                </c:pt>
                <c:pt idx="6">
                  <c:v>1.7142857142857142</c:v>
                </c:pt>
                <c:pt idx="7">
                  <c:v>0.6428571428571429</c:v>
                </c:pt>
              </c:numCache>
            </c:numRef>
          </c:xVal>
          <c:yVal>
            <c:numRef>
              <c:f>'[UCD 262 Swimmer Plot.xlsx]Swimmer Plot Table'!$D$6,'[UCD 262 Swimmer Plot.xlsx]Swimmer Plot Table'!$D$9,'[UCD 262 Swimmer Plot.xlsx]Swimmer Plot Table'!$D$10,'[UCD 262 Swimmer Plot.xlsx]Swimmer Plot Table'!$D$11,'[UCD 262 Swimmer Plot.xlsx]Swimmer Plot Table'!$D$17,'[UCD 262 Swimmer Plot.xlsx]Swimmer Plot Table'!$D$22,'[UCD 262 Swimmer Plot.xlsx]Swimmer Plot Table'!$D$30,'[UCD 262 Swimmer Plot.xlsx]Swimmer Plot Table'!$D$32</c:f>
              <c:numCache>
                <c:formatCode>General</c:formatCode>
                <c:ptCount val="8"/>
                <c:pt idx="0">
                  <c:v>27</c:v>
                </c:pt>
                <c:pt idx="1">
                  <c:v>24</c:v>
                </c:pt>
                <c:pt idx="2">
                  <c:v>23</c:v>
                </c:pt>
                <c:pt idx="3">
                  <c:v>22</c:v>
                </c:pt>
                <c:pt idx="4">
                  <c:v>16</c:v>
                </c:pt>
                <c:pt idx="5">
                  <c:v>11</c:v>
                </c:pt>
                <c:pt idx="6">
                  <c:v>3</c:v>
                </c:pt>
                <c:pt idx="7">
                  <c:v>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F9B-4376-92F8-7F955C5E0036}"/>
            </c:ext>
          </c:extLst>
        </c:ser>
        <c:ser>
          <c:idx val="2"/>
          <c:order val="2"/>
          <c:tx>
            <c:strRef>
              <c:f>'[UCD 262 Swimmer Plot.xlsx]Swimmer Plot Table'!$G$1</c:f>
              <c:strCache>
                <c:ptCount val="1"/>
                <c:pt idx="0">
                  <c:v>Expansion 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square"/>
            <c:size val="8"/>
            <c:spPr>
              <a:solidFill>
                <a:schemeClr val="accent6">
                  <a:lumMod val="60000"/>
                  <a:lumOff val="40000"/>
                </a:schemeClr>
              </a:solidFill>
              <a:ln w="9525">
                <a:noFill/>
              </a:ln>
              <a:effectLst/>
            </c:spPr>
          </c:marker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FF9B-4376-92F8-7F955C5E0036}"/>
              </c:ext>
            </c:extLst>
          </c:dPt>
          <c:dPt>
            <c:idx val="15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FF9B-4376-92F8-7F955C5E0036}"/>
              </c:ext>
            </c:extLst>
          </c:dPt>
          <c:errBars>
            <c:errDir val="x"/>
            <c:errBarType val="minus"/>
            <c:errValType val="percentage"/>
            <c:noEndCap val="1"/>
            <c:val val="100"/>
            <c:spPr>
              <a:noFill/>
              <a:ln w="101600" cap="flat" cmpd="sng" algn="ctr">
                <a:solidFill>
                  <a:schemeClr val="accent6">
                    <a:lumMod val="60000"/>
                    <a:lumOff val="40000"/>
                  </a:schemeClr>
                </a:solidFill>
                <a:round/>
              </a:ln>
              <a:effectLst/>
            </c:spPr>
          </c:errBars>
          <c:errBars>
            <c:errDir val="y"/>
            <c:errBarType val="both"/>
            <c:errValType val="percentage"/>
            <c:noEndCap val="1"/>
            <c:val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xVal>
            <c:numRef>
              <c:f>'[UCD 262 Swimmer Plot.xlsx]Swimmer Plot Table'!$G$4,'[UCD 262 Swimmer Plot.xlsx]Swimmer Plot Table'!$G$7,'[UCD 262 Swimmer Plot.xlsx]Swimmer Plot Table'!$G$8,'[UCD 262 Swimmer Plot.xlsx]Swimmer Plot Table'!$G$12:$G$15,'[UCD 262 Swimmer Plot.xlsx]Swimmer Plot Table'!$G$18:$G$21,'[UCD 262 Swimmer Plot.xlsx]Swimmer Plot Table'!$G$23:$G$25,'[UCD 262 Swimmer Plot.xlsx]Swimmer Plot Table'!$G$27:$G$28,'[UCD 262 Swimmer Plot.xlsx]Swimmer Plot Table'!$G$31</c:f>
              <c:numCache>
                <c:formatCode>General</c:formatCode>
                <c:ptCount val="17"/>
                <c:pt idx="0">
                  <c:v>33.25</c:v>
                </c:pt>
                <c:pt idx="1">
                  <c:v>26.285714285714285</c:v>
                </c:pt>
                <c:pt idx="2">
                  <c:v>25.892857142857142</c:v>
                </c:pt>
                <c:pt idx="3">
                  <c:v>14.142857142857142</c:v>
                </c:pt>
                <c:pt idx="4">
                  <c:v>13.75</c:v>
                </c:pt>
                <c:pt idx="5">
                  <c:v>12.785714285714286</c:v>
                </c:pt>
                <c:pt idx="6">
                  <c:v>10.892857142857142</c:v>
                </c:pt>
                <c:pt idx="7">
                  <c:v>9.8571428571428577</c:v>
                </c:pt>
                <c:pt idx="8">
                  <c:v>9.0357142857142865</c:v>
                </c:pt>
                <c:pt idx="9">
                  <c:v>8.3571428571428577</c:v>
                </c:pt>
                <c:pt idx="10">
                  <c:v>8.25</c:v>
                </c:pt>
                <c:pt idx="11">
                  <c:v>6.6071428571428568</c:v>
                </c:pt>
                <c:pt idx="12">
                  <c:v>3.7142857142857144</c:v>
                </c:pt>
                <c:pt idx="13">
                  <c:v>3.25</c:v>
                </c:pt>
                <c:pt idx="14">
                  <c:v>2.6428571428571428</c:v>
                </c:pt>
                <c:pt idx="15">
                  <c:v>2.5</c:v>
                </c:pt>
                <c:pt idx="16">
                  <c:v>0.7857142857142857</c:v>
                </c:pt>
              </c:numCache>
            </c:numRef>
          </c:xVal>
          <c:yVal>
            <c:numRef>
              <c:f>'[UCD 262 Swimmer Plot.xlsx]Swimmer Plot Table'!$D$4,'[UCD 262 Swimmer Plot.xlsx]Swimmer Plot Table'!$D$7:$D$8,'[UCD 262 Swimmer Plot.xlsx]Swimmer Plot Table'!$D$12:$D$15,'[UCD 262 Swimmer Plot.xlsx]Swimmer Plot Table'!$D$18:$D$21,'[UCD 262 Swimmer Plot.xlsx]Swimmer Plot Table'!$D$23:$D$25,'[UCD 262 Swimmer Plot.xlsx]Swimmer Plot Table'!$D$27:$D$28,'[UCD 262 Swimmer Plot.xlsx]Swimmer Plot Table'!$D$31</c:f>
              <c:numCache>
                <c:formatCode>General</c:formatCode>
                <c:ptCount val="17"/>
                <c:pt idx="0">
                  <c:v>29</c:v>
                </c:pt>
                <c:pt idx="1">
                  <c:v>26</c:v>
                </c:pt>
                <c:pt idx="2">
                  <c:v>25</c:v>
                </c:pt>
                <c:pt idx="3">
                  <c:v>21</c:v>
                </c:pt>
                <c:pt idx="4">
                  <c:v>20</c:v>
                </c:pt>
                <c:pt idx="5">
                  <c:v>19</c:v>
                </c:pt>
                <c:pt idx="6">
                  <c:v>18</c:v>
                </c:pt>
                <c:pt idx="7">
                  <c:v>15</c:v>
                </c:pt>
                <c:pt idx="8">
                  <c:v>14</c:v>
                </c:pt>
                <c:pt idx="9">
                  <c:v>13</c:v>
                </c:pt>
                <c:pt idx="10">
                  <c:v>12</c:v>
                </c:pt>
                <c:pt idx="11">
                  <c:v>10</c:v>
                </c:pt>
                <c:pt idx="12">
                  <c:v>9</c:v>
                </c:pt>
                <c:pt idx="13">
                  <c:v>8</c:v>
                </c:pt>
                <c:pt idx="14">
                  <c:v>6</c:v>
                </c:pt>
                <c:pt idx="15">
                  <c:v>5</c:v>
                </c:pt>
                <c:pt idx="16">
                  <c:v>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FF9B-4376-92F8-7F955C5E0036}"/>
            </c:ext>
          </c:extLst>
        </c:ser>
        <c:ser>
          <c:idx val="6"/>
          <c:order val="3"/>
          <c:tx>
            <c:strRef>
              <c:f>'[UCD 262 Swimmer Plot.xlsx]Swimmer Plot Table'!$J$1</c:f>
              <c:strCache>
                <c:ptCount val="1"/>
                <c:pt idx="0">
                  <c:v>CR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diamond"/>
            <c:size val="15"/>
            <c:spPr>
              <a:solidFill>
                <a:srgbClr val="7030A0"/>
              </a:solidFill>
              <a:ln w="9525">
                <a:noFill/>
              </a:ln>
              <a:effectLst/>
            </c:spPr>
          </c:marker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FF9B-4376-92F8-7F955C5E0036}"/>
              </c:ext>
            </c:extLst>
          </c:dPt>
          <c:xVal>
            <c:numRef>
              <c:f>'[UCD 262 Swimmer Plot.xlsx]Swimmer Plot Table'!$J$2</c:f>
              <c:numCache>
                <c:formatCode>General</c:formatCode>
                <c:ptCount val="1"/>
                <c:pt idx="0">
                  <c:v>1.8214285714285714</c:v>
                </c:pt>
              </c:numCache>
            </c:numRef>
          </c:xVal>
          <c:yVal>
            <c:numRef>
              <c:f>'[UCD 262 Swimmer Plot.xlsx]Swimmer Plot Table'!$D$2</c:f>
              <c:numCache>
                <c:formatCode>General</c:formatCode>
                <c:ptCount val="1"/>
                <c:pt idx="0">
                  <c:v>31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FF9B-4376-92F8-7F955C5E0036}"/>
            </c:ext>
          </c:extLst>
        </c:ser>
        <c:ser>
          <c:idx val="3"/>
          <c:order val="4"/>
          <c:tx>
            <c:strRef>
              <c:f>'[UCD 262 Swimmer Plot.xlsx]Swimmer Plot Table'!$K$1</c:f>
              <c:strCache>
                <c:ptCount val="1"/>
                <c:pt idx="0">
                  <c:v>PR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4"/>
            <c:spPr>
              <a:solidFill>
                <a:srgbClr val="00B050"/>
              </a:solidFill>
              <a:ln w="9525">
                <a:solidFill>
                  <a:srgbClr val="00B050"/>
                </a:solidFill>
              </a:ln>
              <a:effectLst/>
            </c:spPr>
          </c:marker>
          <c:xVal>
            <c:numRef>
              <c:f>'[UCD 262 Swimmer Plot.xlsx]Swimmer Plot Table'!$K$4,'[UCD 262 Swimmer Plot.xlsx]Swimmer Plot Table'!$K$9</c:f>
              <c:numCache>
                <c:formatCode>General</c:formatCode>
                <c:ptCount val="2"/>
                <c:pt idx="0">
                  <c:v>5.7142857142857144</c:v>
                </c:pt>
                <c:pt idx="1">
                  <c:v>1.8571428571428572</c:v>
                </c:pt>
              </c:numCache>
            </c:numRef>
          </c:xVal>
          <c:yVal>
            <c:numRef>
              <c:f>'[UCD 262 Swimmer Plot.xlsx]Swimmer Plot Table'!$D$4,'[UCD 262 Swimmer Plot.xlsx]Swimmer Plot Table'!$D$9</c:f>
              <c:numCache>
                <c:formatCode>General</c:formatCode>
                <c:ptCount val="2"/>
                <c:pt idx="0">
                  <c:v>29</c:v>
                </c:pt>
                <c:pt idx="1">
                  <c:v>24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FF9B-4376-92F8-7F955C5E0036}"/>
            </c:ext>
          </c:extLst>
        </c:ser>
        <c:ser>
          <c:idx val="4"/>
          <c:order val="5"/>
          <c:tx>
            <c:strRef>
              <c:f>'[UCD 262 Swimmer Plot.xlsx]Swimmer Plot Table'!$L$1</c:f>
              <c:strCache>
                <c:ptCount val="1"/>
                <c:pt idx="0">
                  <c:v>SD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triangle"/>
            <c:size val="14"/>
            <c:spPr>
              <a:solidFill>
                <a:srgbClr val="0070C0"/>
              </a:solidFill>
              <a:ln w="19050">
                <a:noFill/>
              </a:ln>
              <a:effectLst/>
            </c:spPr>
          </c:marker>
          <c:dPt>
            <c:idx val="3"/>
            <c:marker>
              <c:symbol val="plus"/>
              <c:size val="12"/>
              <c:spPr>
                <a:solidFill>
                  <a:srgbClr val="0070C0"/>
                </a:solidFill>
                <a:ln w="9525">
                  <a:noFill/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FF9B-4376-92F8-7F955C5E0036}"/>
              </c:ext>
            </c:extLst>
          </c:dPt>
          <c:xVal>
            <c:numRef>
              <c:f>'[UCD 262 Swimmer Plot.xlsx]Swimmer Plot Table'!$L$3,'[UCD 262 Swimmer Plot.xlsx]Swimmer Plot Table'!$L$6,'[UCD 262 Swimmer Plot.xlsx]Swimmer Plot Table'!$L$7,'[UCD 262 Swimmer Plot.xlsx]Swimmer Plot Table'!$L$8,'[UCD 262 Swimmer Plot.xlsx]Swimmer Plot Table'!$L$12,'[UCD 262 Swimmer Plot.xlsx]Swimmer Plot Table'!$L$13,'[UCD 262 Swimmer Plot.xlsx]Swimmer Plot Table'!$L$14,'[UCD 262 Swimmer Plot.xlsx]Swimmer Plot Table'!$L$22,'[UCD 262 Swimmer Plot.xlsx]Swimmer Plot Table'!$L$23,'[UCD 262 Swimmer Plot.xlsx]Swimmer Plot Table'!$L$26,'[UCD 262 Swimmer Plot.xlsx]Swimmer Plot Table'!$L$29</c:f>
              <c:numCache>
                <c:formatCode>General</c:formatCode>
                <c:ptCount val="11"/>
                <c:pt idx="0">
                  <c:v>2</c:v>
                </c:pt>
                <c:pt idx="1">
                  <c:v>2.6071428571428572</c:v>
                </c:pt>
                <c:pt idx="2">
                  <c:v>1.75</c:v>
                </c:pt>
                <c:pt idx="3">
                  <c:v>1.7857142857142858</c:v>
                </c:pt>
                <c:pt idx="4">
                  <c:v>1.9285714285714286</c:v>
                </c:pt>
                <c:pt idx="5">
                  <c:v>1.8571428571428572</c:v>
                </c:pt>
                <c:pt idx="6">
                  <c:v>2.1428571428571428</c:v>
                </c:pt>
                <c:pt idx="7">
                  <c:v>1.8928571428571428</c:v>
                </c:pt>
                <c:pt idx="8">
                  <c:v>1.8928571428571428</c:v>
                </c:pt>
                <c:pt idx="9">
                  <c:v>1.9285714285714286</c:v>
                </c:pt>
                <c:pt idx="10">
                  <c:v>0.7142857142857143</c:v>
                </c:pt>
              </c:numCache>
            </c:numRef>
          </c:xVal>
          <c:yVal>
            <c:numRef>
              <c:f>'[UCD 262 Swimmer Plot.xlsx]Swimmer Plot Table'!$D$3,'[UCD 262 Swimmer Plot.xlsx]Swimmer Plot Table'!$D$6,'[UCD 262 Swimmer Plot.xlsx]Swimmer Plot Table'!$D$7,'[UCD 262 Swimmer Plot.xlsx]Swimmer Plot Table'!$D$8,'[UCD 262 Swimmer Plot.xlsx]Swimmer Plot Table'!$D$12,'[UCD 262 Swimmer Plot.xlsx]Swimmer Plot Table'!$D$13,'[UCD 262 Swimmer Plot.xlsx]Swimmer Plot Table'!$D$14,'[UCD 262 Swimmer Plot.xlsx]Swimmer Plot Table'!$D$22,'[UCD 262 Swimmer Plot.xlsx]Swimmer Plot Table'!$D$23,'[UCD 262 Swimmer Plot.xlsx]Swimmer Plot Table'!$D$26,'[UCD 262 Swimmer Plot.xlsx]Swimmer Plot Table'!$D$29</c:f>
              <c:numCache>
                <c:formatCode>General</c:formatCode>
                <c:ptCount val="11"/>
                <c:pt idx="0">
                  <c:v>30</c:v>
                </c:pt>
                <c:pt idx="1">
                  <c:v>27</c:v>
                </c:pt>
                <c:pt idx="2">
                  <c:v>26</c:v>
                </c:pt>
                <c:pt idx="3">
                  <c:v>25</c:v>
                </c:pt>
                <c:pt idx="4">
                  <c:v>21</c:v>
                </c:pt>
                <c:pt idx="5">
                  <c:v>20</c:v>
                </c:pt>
                <c:pt idx="6">
                  <c:v>19</c:v>
                </c:pt>
                <c:pt idx="7">
                  <c:v>11</c:v>
                </c:pt>
                <c:pt idx="8">
                  <c:v>10</c:v>
                </c:pt>
                <c:pt idx="9">
                  <c:v>7</c:v>
                </c:pt>
                <c:pt idx="10">
                  <c:v>4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FF9B-4376-92F8-7F955C5E0036}"/>
            </c:ext>
          </c:extLst>
        </c:ser>
        <c:ser>
          <c:idx val="5"/>
          <c:order val="6"/>
          <c:tx>
            <c:strRef>
              <c:f>'[UCD 262 Swimmer Plot.xlsx]Swimmer Plot Table'!$M$1</c:f>
              <c:strCache>
                <c:ptCount val="1"/>
                <c:pt idx="0">
                  <c:v>PD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plus"/>
            <c:size val="12"/>
            <c:spPr>
              <a:solidFill>
                <a:schemeClr val="accent2">
                  <a:lumMod val="75000"/>
                </a:schemeClr>
              </a:solidFill>
              <a:ln w="9525">
                <a:noFill/>
              </a:ln>
              <a:effectLst/>
            </c:spPr>
          </c:marker>
          <c:dPt>
            <c:idx val="1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FF9B-4376-92F8-7F955C5E0036}"/>
              </c:ext>
            </c:extLst>
          </c:dPt>
          <c:xVal>
            <c:numRef>
              <c:f>'[UCD 262 Swimmer Plot.xlsx]Swimmer Plot Table'!$M$5,'[UCD 262 Swimmer Plot.xlsx]Swimmer Plot Table'!$M$10,'[UCD 262 Swimmer Plot.xlsx]Swimmer Plot Table'!$M$11,'[UCD 262 Swimmer Plot.xlsx]Swimmer Plot Table'!$M$15,'[UCD 262 Swimmer Plot.xlsx]Swimmer Plot Table'!$M$17,'[UCD 262 Swimmer Plot.xlsx]Swimmer Plot Table'!$M$18,'[UCD 262 Swimmer Plot.xlsx]Swimmer Plot Table'!$M$19,'[UCD 262 Swimmer Plot.xlsx]Swimmer Plot Table'!$M$20,'[UCD 262 Swimmer Plot.xlsx]Swimmer Plot Table'!$M$21,'[UCD 262 Swimmer Plot.xlsx]Swimmer Plot Table'!$M$24,'[UCD 262 Swimmer Plot.xlsx]Swimmer Plot Table'!$M$25,'[UCD 262 Swimmer Plot.xlsx]Swimmer Plot Table'!$M$27,'[UCD 262 Swimmer Plot.xlsx]Swimmer Plot Table'!$M$28,'[UCD 262 Swimmer Plot.xlsx]Swimmer Plot Table'!$M$30,'[UCD 262 Swimmer Plot.xlsx]Swimmer Plot Table'!$M$31</c:f>
              <c:numCache>
                <c:formatCode>General</c:formatCode>
                <c:ptCount val="15"/>
                <c:pt idx="0">
                  <c:v>1.8571428571428572</c:v>
                </c:pt>
                <c:pt idx="1">
                  <c:v>1.3214285714285714</c:v>
                </c:pt>
                <c:pt idx="2">
                  <c:v>1.6785714285714286</c:v>
                </c:pt>
                <c:pt idx="3">
                  <c:v>1.7857142857142858</c:v>
                </c:pt>
                <c:pt idx="4">
                  <c:v>1.8928571428571428</c:v>
                </c:pt>
                <c:pt idx="5">
                  <c:v>1.5</c:v>
                </c:pt>
                <c:pt idx="6">
                  <c:v>1.9285714285714286</c:v>
                </c:pt>
                <c:pt idx="7">
                  <c:v>1.75</c:v>
                </c:pt>
                <c:pt idx="8">
                  <c:v>1.8571428571428572</c:v>
                </c:pt>
                <c:pt idx="9">
                  <c:v>1.75</c:v>
                </c:pt>
                <c:pt idx="10">
                  <c:v>1.6785714285714286</c:v>
                </c:pt>
                <c:pt idx="11">
                  <c:v>1.4285714285714286</c:v>
                </c:pt>
                <c:pt idx="12">
                  <c:v>2</c:v>
                </c:pt>
                <c:pt idx="13">
                  <c:v>1.75</c:v>
                </c:pt>
                <c:pt idx="14">
                  <c:v>0</c:v>
                </c:pt>
              </c:numCache>
            </c:numRef>
          </c:xVal>
          <c:yVal>
            <c:numRef>
              <c:f>'[UCD 262 Swimmer Plot.xlsx]Swimmer Plot Table'!$D$5,'[UCD 262 Swimmer Plot.xlsx]Swimmer Plot Table'!$D$10,'[UCD 262 Swimmer Plot.xlsx]Swimmer Plot Table'!$D$11,'[UCD 262 Swimmer Plot.xlsx]Swimmer Plot Table'!$D$15,'[UCD 262 Swimmer Plot.xlsx]Swimmer Plot Table'!$D$17,'[UCD 262 Swimmer Plot.xlsx]Swimmer Plot Table'!$D$18,'[UCD 262 Swimmer Plot.xlsx]Swimmer Plot Table'!$D$19,'[UCD 262 Swimmer Plot.xlsx]Swimmer Plot Table'!$D$20,'[UCD 262 Swimmer Plot.xlsx]Swimmer Plot Table'!$D$21,'[UCD 262 Swimmer Plot.xlsx]Swimmer Plot Table'!$D$24,'[UCD 262 Swimmer Plot.xlsx]Swimmer Plot Table'!$D$25,'[UCD 262 Swimmer Plot.xlsx]Swimmer Plot Table'!$D$27,'[UCD 262 Swimmer Plot.xlsx]Swimmer Plot Table'!$D$28,'[UCD 262 Swimmer Plot.xlsx]Swimmer Plot Table'!$D$30,'[UCD 262 Swimmer Plot.xlsx]Swimmer Plot Table'!$D$31</c:f>
              <c:numCache>
                <c:formatCode>General</c:formatCode>
                <c:ptCount val="15"/>
                <c:pt idx="0">
                  <c:v>28</c:v>
                </c:pt>
                <c:pt idx="1">
                  <c:v>23</c:v>
                </c:pt>
                <c:pt idx="2">
                  <c:v>22</c:v>
                </c:pt>
                <c:pt idx="3">
                  <c:v>18</c:v>
                </c:pt>
                <c:pt idx="4">
                  <c:v>16</c:v>
                </c:pt>
                <c:pt idx="5">
                  <c:v>15</c:v>
                </c:pt>
                <c:pt idx="6">
                  <c:v>14</c:v>
                </c:pt>
                <c:pt idx="7">
                  <c:v>13</c:v>
                </c:pt>
                <c:pt idx="8">
                  <c:v>12</c:v>
                </c:pt>
                <c:pt idx="9">
                  <c:v>9</c:v>
                </c:pt>
                <c:pt idx="10">
                  <c:v>8</c:v>
                </c:pt>
                <c:pt idx="11">
                  <c:v>6</c:v>
                </c:pt>
                <c:pt idx="12">
                  <c:v>5</c:v>
                </c:pt>
                <c:pt idx="13">
                  <c:v>3</c:v>
                </c:pt>
                <c:pt idx="14">
                  <c:v>2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C-FF9B-4376-92F8-7F955C5E0036}"/>
            </c:ext>
          </c:extLst>
        </c:ser>
        <c:ser>
          <c:idx val="9"/>
          <c:order val="7"/>
          <c:tx>
            <c:strRef>
              <c:f>'[UCD 262 Swimmer Plot.xlsx]Swimmer Plot Table'!$O$1</c:f>
              <c:strCache>
                <c:ptCount val="1"/>
                <c:pt idx="0">
                  <c:v>Death</c:v>
                </c:pt>
              </c:strCache>
            </c:strRef>
          </c:tx>
          <c:spPr>
            <a:ln w="25400" cap="rnd">
              <a:noFill/>
              <a:round/>
            </a:ln>
            <a:effectLst/>
          </c:spPr>
          <c:marker>
            <c:symbol val="x"/>
            <c:size val="14"/>
            <c:spPr>
              <a:noFill/>
              <a:ln w="38100">
                <a:solidFill>
                  <a:srgbClr val="C00000"/>
                </a:solidFill>
              </a:ln>
              <a:effectLst/>
            </c:spPr>
          </c:marker>
          <c:xVal>
            <c:numRef>
              <c:f>'[UCD 262 Swimmer Plot.xlsx]Swimmer Plot Table'!$O$5,'[UCD 262 Swimmer Plot.xlsx]Swimmer Plot Table'!$O$9,'[UCD 262 Swimmer Plot.xlsx]Swimmer Plot Table'!$O$10,'[UCD 262 Swimmer Plot.xlsx]Swimmer Plot Table'!$O$11,'[UCD 262 Swimmer Plot.xlsx]Swimmer Plot Table'!$O$12,'[UCD 262 Swimmer Plot.xlsx]Swimmer Plot Table'!$O$16,'[UCD 262 Swimmer Plot.xlsx]Swimmer Plot Table'!$O$17,'[UCD 262 Swimmer Plot.xlsx]Swimmer Plot Table'!$O$19,'[UCD 262 Swimmer Plot.xlsx]Swimmer Plot Table'!$O$20,'[UCD 262 Swimmer Plot.xlsx]Swimmer Plot Table'!$O$21,'[UCD 262 Swimmer Plot.xlsx]Swimmer Plot Table'!$O$22,'[UCD 262 Swimmer Plot.xlsx]Swimmer Plot Table'!$O$23,'[UCD 262 Swimmer Plot.xlsx]Swimmer Plot Table'!$O$24,'[UCD 262 Swimmer Plot.xlsx]Swimmer Plot Table'!$O$26,'[UCD 262 Swimmer Plot.xlsx]Swimmer Plot Table'!$O$27,'[UCD 262 Swimmer Plot.xlsx]Swimmer Plot Table'!$O$28,'[UCD 262 Swimmer Plot.xlsx]Swimmer Plot Table'!$O$29,'[UCD 262 Swimmer Plot.xlsx]Swimmer Plot Table'!$O$30,'[UCD 262 Swimmer Plot.xlsx]Swimmer Plot Table'!$O$31,'[UCD 262 Swimmer Plot.xlsx]Swimmer Plot Table'!$O$32</c:f>
              <c:numCache>
                <c:formatCode>General</c:formatCode>
                <c:ptCount val="20"/>
                <c:pt idx="0">
                  <c:v>32.035714285714285</c:v>
                </c:pt>
                <c:pt idx="1">
                  <c:v>22.928571428571427</c:v>
                </c:pt>
                <c:pt idx="2">
                  <c:v>16.785714285714285</c:v>
                </c:pt>
                <c:pt idx="3">
                  <c:v>15.035714285714286</c:v>
                </c:pt>
                <c:pt idx="4">
                  <c:v>14.142857142857142</c:v>
                </c:pt>
                <c:pt idx="5">
                  <c:v>10.464285714285714</c:v>
                </c:pt>
                <c:pt idx="6">
                  <c:v>10.392857142857142</c:v>
                </c:pt>
                <c:pt idx="7">
                  <c:v>9.0357142857142865</c:v>
                </c:pt>
                <c:pt idx="8">
                  <c:v>8.3571428571428577</c:v>
                </c:pt>
                <c:pt idx="9">
                  <c:v>8.25</c:v>
                </c:pt>
                <c:pt idx="10">
                  <c:v>8.1785714285714288</c:v>
                </c:pt>
                <c:pt idx="11">
                  <c:v>6.6071428571428568</c:v>
                </c:pt>
                <c:pt idx="12">
                  <c:v>3.7142857142857144</c:v>
                </c:pt>
                <c:pt idx="13">
                  <c:v>2.8928571428571428</c:v>
                </c:pt>
                <c:pt idx="14">
                  <c:v>2.6428571428571428</c:v>
                </c:pt>
                <c:pt idx="15">
                  <c:v>2.5</c:v>
                </c:pt>
                <c:pt idx="16">
                  <c:v>2.1428571428571428</c:v>
                </c:pt>
                <c:pt idx="17">
                  <c:v>1.7142857142857142</c:v>
                </c:pt>
                <c:pt idx="18">
                  <c:v>0.7857142857142857</c:v>
                </c:pt>
                <c:pt idx="19">
                  <c:v>0.6428571428571429</c:v>
                </c:pt>
              </c:numCache>
            </c:numRef>
          </c:xVal>
          <c:yVal>
            <c:numRef>
              <c:f>'[UCD 262 Swimmer Plot.xlsx]Swimmer Plot Table'!$D$5,'[UCD 262 Swimmer Plot.xlsx]Swimmer Plot Table'!$D$9:$D$12,'[UCD 262 Swimmer Plot.xlsx]Swimmer Plot Table'!$D$16:$D$17,'[UCD 262 Swimmer Plot.xlsx]Swimmer Plot Table'!$D$19:$D$24,'[UCD 262 Swimmer Plot.xlsx]Swimmer Plot Table'!$D$26:$D$32</c:f>
              <c:numCache>
                <c:formatCode>General</c:formatCode>
                <c:ptCount val="20"/>
                <c:pt idx="0">
                  <c:v>28</c:v>
                </c:pt>
                <c:pt idx="1">
                  <c:v>24</c:v>
                </c:pt>
                <c:pt idx="2">
                  <c:v>23</c:v>
                </c:pt>
                <c:pt idx="3">
                  <c:v>22</c:v>
                </c:pt>
                <c:pt idx="4">
                  <c:v>21</c:v>
                </c:pt>
                <c:pt idx="5">
                  <c:v>17</c:v>
                </c:pt>
                <c:pt idx="6">
                  <c:v>16</c:v>
                </c:pt>
                <c:pt idx="7">
                  <c:v>14</c:v>
                </c:pt>
                <c:pt idx="8">
                  <c:v>13</c:v>
                </c:pt>
                <c:pt idx="9">
                  <c:v>12</c:v>
                </c:pt>
                <c:pt idx="10">
                  <c:v>11</c:v>
                </c:pt>
                <c:pt idx="11">
                  <c:v>10</c:v>
                </c:pt>
                <c:pt idx="12">
                  <c:v>9</c:v>
                </c:pt>
                <c:pt idx="13">
                  <c:v>7</c:v>
                </c:pt>
                <c:pt idx="14">
                  <c:v>6</c:v>
                </c:pt>
                <c:pt idx="15">
                  <c:v>5</c:v>
                </c:pt>
                <c:pt idx="16">
                  <c:v>4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D-FF9B-4376-92F8-7F955C5E00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691208"/>
        <c:axId val="2691600"/>
      </c:scatterChart>
      <c:valAx>
        <c:axId val="2691208"/>
        <c:scaling>
          <c:orientation val="minMax"/>
          <c:max val="5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vert="horz"/>
              <a:lstStyle/>
              <a:p>
                <a:pPr>
                  <a:defRPr sz="1200">
                    <a:latin typeface="+mj-lt"/>
                  </a:defRPr>
                </a:pPr>
                <a:r>
                  <a:rPr lang="en-US" sz="1200">
                    <a:latin typeface="+mj-lt"/>
                  </a:rPr>
                  <a:t>Months</a:t>
                </a:r>
              </a:p>
            </c:rich>
          </c:tx>
          <c:layout/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>
                <a:latin typeface="+mj-lt"/>
              </a:defRPr>
            </a:pPr>
            <a:endParaRPr lang="en-US"/>
          </a:p>
        </c:txPr>
        <c:crossAx val="2691600"/>
        <c:crosses val="autoZero"/>
        <c:crossBetween val="midCat"/>
      </c:valAx>
      <c:valAx>
        <c:axId val="269160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6912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delete val="1"/>
      </c:legendEntry>
      <c:layout/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 sz="1400">
              <a:latin typeface="+mj-lt"/>
            </a:defRPr>
          </a:pPr>
          <a:endParaRPr lang="en-US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n-US"/>
    </a:p>
  </c:txPr>
  <c:externalData r:id="rId1">
    <c:autoUpdate val="0"/>
  </c:externalData>
  <c:userShapes r:id="rId2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0.82735</cdr:x>
      <cdr:y>0.29193</cdr:y>
    </cdr:from>
    <cdr:to>
      <cdr:x>0.9094</cdr:x>
      <cdr:y>0.44099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="" xmlns:a16="http://schemas.microsoft.com/office/drawing/2014/main" id="{81CE615C-95EA-4736-A2BA-C61F88AF7747}"/>
            </a:ext>
          </a:extLst>
        </cdr:cNvPr>
        <cdr:cNvSpPr txBox="1"/>
      </cdr:nvSpPr>
      <cdr:spPr>
        <a:xfrm xmlns:a="http://schemas.openxmlformats.org/drawingml/2006/main">
          <a:off x="9220200" y="17907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  <cdr:relSizeAnchor xmlns:cdr="http://schemas.openxmlformats.org/drawingml/2006/chartDrawing">
    <cdr:from>
      <cdr:x>0.71624</cdr:x>
      <cdr:y>0.1646</cdr:y>
    </cdr:from>
    <cdr:to>
      <cdr:x>0.86667</cdr:x>
      <cdr:y>0.31366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="" xmlns:a16="http://schemas.microsoft.com/office/drawing/2014/main" id="{89100221-9BD8-45AB-AD6E-0B015D143EE6}"/>
            </a:ext>
          </a:extLst>
        </cdr:cNvPr>
        <cdr:cNvSpPr txBox="1"/>
      </cdr:nvSpPr>
      <cdr:spPr>
        <a:xfrm xmlns:a="http://schemas.openxmlformats.org/drawingml/2006/main">
          <a:off x="7981950" y="1009650"/>
          <a:ext cx="1676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PD</a:t>
          </a:r>
          <a:r>
            <a:rPr lang="en-US" sz="1100" baseline="0"/>
            <a:t> - Progressive Disease</a:t>
          </a:r>
        </a:p>
        <a:p xmlns:a="http://schemas.openxmlformats.org/drawingml/2006/main">
          <a:r>
            <a:rPr lang="en-US" sz="1100" baseline="0"/>
            <a:t>SD - Stable Disease</a:t>
          </a:r>
        </a:p>
        <a:p xmlns:a="http://schemas.openxmlformats.org/drawingml/2006/main">
          <a:r>
            <a:rPr lang="en-US" sz="1100" baseline="0"/>
            <a:t>PR - Partial Response</a:t>
          </a:r>
        </a:p>
        <a:p xmlns:a="http://schemas.openxmlformats.org/drawingml/2006/main">
          <a:r>
            <a:rPr lang="en-US" sz="1100" baseline="0"/>
            <a:t>CR - Complete Response</a:t>
          </a:r>
          <a:endParaRPr lang="en-US" sz="1100"/>
        </a:p>
      </cdr:txBody>
    </cdr:sp>
  </cdr:relSizeAnchor>
  <cdr:relSizeAnchor xmlns:cdr="http://schemas.openxmlformats.org/drawingml/2006/chartDrawing">
    <cdr:from>
      <cdr:x>0.70028</cdr:x>
      <cdr:y>0.20704</cdr:y>
    </cdr:from>
    <cdr:to>
      <cdr:x>0.71909</cdr:x>
      <cdr:y>0.22257</cdr:y>
    </cdr:to>
    <cdr:sp macro="" textlink="">
      <cdr:nvSpPr>
        <cdr:cNvPr id="5" name="Rectangle 4">
          <a:extLst xmlns:a="http://schemas.openxmlformats.org/drawingml/2006/main">
            <a:ext uri="{FF2B5EF4-FFF2-40B4-BE49-F238E27FC236}">
              <a16:creationId xmlns="" xmlns:a16="http://schemas.microsoft.com/office/drawing/2014/main" id="{E8664BF8-56D4-4ACC-8426-92032D4A8DE5}"/>
            </a:ext>
          </a:extLst>
        </cdr:cNvPr>
        <cdr:cNvSpPr/>
      </cdr:nvSpPr>
      <cdr:spPr>
        <a:xfrm xmlns:a="http://schemas.openxmlformats.org/drawingml/2006/main">
          <a:off x="7804150" y="1270000"/>
          <a:ext cx="209550" cy="9525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2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0.70028</cdr:x>
      <cdr:y>0.23499</cdr:y>
    </cdr:from>
    <cdr:to>
      <cdr:x>0.71909</cdr:x>
      <cdr:y>0.25052</cdr:y>
    </cdr:to>
    <cdr:sp macro="" textlink="">
      <cdr:nvSpPr>
        <cdr:cNvPr id="6" name="Rectangle 5">
          <a:extLst xmlns:a="http://schemas.openxmlformats.org/drawingml/2006/main">
            <a:ext uri="{FF2B5EF4-FFF2-40B4-BE49-F238E27FC236}">
              <a16:creationId xmlns="" xmlns:a16="http://schemas.microsoft.com/office/drawing/2014/main" id="{16E078D1-F774-4E4D-8F23-28060295E3C3}"/>
            </a:ext>
          </a:extLst>
        </cdr:cNvPr>
        <cdr:cNvSpPr/>
      </cdr:nvSpPr>
      <cdr:spPr>
        <a:xfrm xmlns:a="http://schemas.openxmlformats.org/drawingml/2006/main">
          <a:off x="7804150" y="1441450"/>
          <a:ext cx="209550" cy="95250"/>
        </a:xfrm>
        <a:prstGeom xmlns:a="http://schemas.openxmlformats.org/drawingml/2006/main" prst="rect">
          <a:avLst/>
        </a:prstGeom>
        <a:solidFill xmlns:a="http://schemas.openxmlformats.org/drawingml/2006/main">
          <a:schemeClr val="accent1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0.70028</cdr:x>
      <cdr:y>0.17598</cdr:y>
    </cdr:from>
    <cdr:to>
      <cdr:x>0.71909</cdr:x>
      <cdr:y>0.19151</cdr:y>
    </cdr:to>
    <cdr:sp macro="" textlink="">
      <cdr:nvSpPr>
        <cdr:cNvPr id="7" name="Rectangle 6">
          <a:extLst xmlns:a="http://schemas.openxmlformats.org/drawingml/2006/main">
            <a:ext uri="{FF2B5EF4-FFF2-40B4-BE49-F238E27FC236}">
              <a16:creationId xmlns="" xmlns:a16="http://schemas.microsoft.com/office/drawing/2014/main" id="{16E078D1-F774-4E4D-8F23-28060295E3C3}"/>
            </a:ext>
          </a:extLst>
        </cdr:cNvPr>
        <cdr:cNvSpPr/>
      </cdr:nvSpPr>
      <cdr:spPr>
        <a:xfrm xmlns:a="http://schemas.openxmlformats.org/drawingml/2006/main">
          <a:off x="7804150" y="1079500"/>
          <a:ext cx="209550" cy="95250"/>
        </a:xfrm>
        <a:prstGeom xmlns:a="http://schemas.openxmlformats.org/drawingml/2006/main" prst="rect">
          <a:avLst/>
        </a:prstGeom>
        <a:solidFill xmlns:a="http://schemas.openxmlformats.org/drawingml/2006/main">
          <a:srgbClr val="C0000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  <cdr:relSizeAnchor xmlns:cdr="http://schemas.openxmlformats.org/drawingml/2006/chartDrawing">
    <cdr:from>
      <cdr:x>0.70028</cdr:x>
      <cdr:y>0.26294</cdr:y>
    </cdr:from>
    <cdr:to>
      <cdr:x>0.71909</cdr:x>
      <cdr:y>0.27847</cdr:y>
    </cdr:to>
    <cdr:sp macro="" textlink="">
      <cdr:nvSpPr>
        <cdr:cNvPr id="8" name="Rectangle 7">
          <a:extLst xmlns:a="http://schemas.openxmlformats.org/drawingml/2006/main">
            <a:ext uri="{FF2B5EF4-FFF2-40B4-BE49-F238E27FC236}">
              <a16:creationId xmlns="" xmlns:a16="http://schemas.microsoft.com/office/drawing/2014/main" id="{16E078D1-F774-4E4D-8F23-28060295E3C3}"/>
            </a:ext>
          </a:extLst>
        </cdr:cNvPr>
        <cdr:cNvSpPr/>
      </cdr:nvSpPr>
      <cdr:spPr>
        <a:xfrm xmlns:a="http://schemas.openxmlformats.org/drawingml/2006/main">
          <a:off x="7804150" y="1612900"/>
          <a:ext cx="209550" cy="95250"/>
        </a:xfrm>
        <a:prstGeom xmlns:a="http://schemas.openxmlformats.org/drawingml/2006/main" prst="rect">
          <a:avLst/>
        </a:prstGeom>
        <a:solidFill xmlns:a="http://schemas.openxmlformats.org/drawingml/2006/main">
          <a:srgbClr val="00B050"/>
        </a:solidFill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lt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0.79154</cdr:x>
      <cdr:y>0.09795</cdr:y>
    </cdr:from>
    <cdr:to>
      <cdr:x>0.81487</cdr:x>
      <cdr:y>0.09795</cdr:y>
    </cdr:to>
    <cdr:cxnSp macro="">
      <cdr:nvCxnSpPr>
        <cdr:cNvPr id="3" name="Straight Arrow Connector 2">
          <a:extLst xmlns:a="http://schemas.openxmlformats.org/drawingml/2006/main">
            <a:ext uri="{FF2B5EF4-FFF2-40B4-BE49-F238E27FC236}">
              <a16:creationId xmlns="" xmlns:a16="http://schemas.microsoft.com/office/drawing/2014/main" id="{56BC189C-1DFA-4E1E-83DB-2FDE5BC17FB0}"/>
            </a:ext>
          </a:extLst>
        </cdr:cNvPr>
        <cdr:cNvCxnSpPr/>
      </cdr:nvCxnSpPr>
      <cdr:spPr>
        <a:xfrm xmlns:a="http://schemas.openxmlformats.org/drawingml/2006/main">
          <a:off x="9498564" y="659593"/>
          <a:ext cx="279919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0.75068</cdr:x>
      <cdr:y>0.12767</cdr:y>
    </cdr:from>
    <cdr:to>
      <cdr:x>0.774</cdr:x>
      <cdr:y>0.12767</cdr:y>
    </cdr:to>
    <cdr:cxnSp macro="">
      <cdr:nvCxnSpPr>
        <cdr:cNvPr id="4" name="Straight Arrow Connector 3">
          <a:extLst xmlns:a="http://schemas.openxmlformats.org/drawingml/2006/main">
            <a:ext uri="{FF2B5EF4-FFF2-40B4-BE49-F238E27FC236}">
              <a16:creationId xmlns="" xmlns:a16="http://schemas.microsoft.com/office/drawing/2014/main" id="{60ED4DB8-E55D-4E4C-813B-E8E7DBCC8DCA}"/>
            </a:ext>
          </a:extLst>
        </cdr:cNvPr>
        <cdr:cNvCxnSpPr/>
      </cdr:nvCxnSpPr>
      <cdr:spPr>
        <a:xfrm xmlns:a="http://schemas.openxmlformats.org/drawingml/2006/main">
          <a:off x="9008189" y="859683"/>
          <a:ext cx="279919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0.58584</cdr:x>
      <cdr:y>0.15261</cdr:y>
    </cdr:from>
    <cdr:to>
      <cdr:x>0.60916</cdr:x>
      <cdr:y>0.15261</cdr:y>
    </cdr:to>
    <cdr:cxnSp macro="">
      <cdr:nvCxnSpPr>
        <cdr:cNvPr id="5" name="Straight Arrow Connector 4">
          <a:extLst xmlns:a="http://schemas.openxmlformats.org/drawingml/2006/main">
            <a:ext uri="{FF2B5EF4-FFF2-40B4-BE49-F238E27FC236}">
              <a16:creationId xmlns="" xmlns:a16="http://schemas.microsoft.com/office/drawing/2014/main" id="{60ED4DB8-E55D-4E4C-813B-E8E7DBCC8DCA}"/>
            </a:ext>
          </a:extLst>
        </cdr:cNvPr>
        <cdr:cNvCxnSpPr/>
      </cdr:nvCxnSpPr>
      <cdr:spPr>
        <a:xfrm xmlns:a="http://schemas.openxmlformats.org/drawingml/2006/main">
          <a:off x="7030099" y="1027634"/>
          <a:ext cx="279919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0.52674</cdr:x>
      <cdr:y>0.20526</cdr:y>
    </cdr:from>
    <cdr:to>
      <cdr:x>0.55007</cdr:x>
      <cdr:y>0.20526</cdr:y>
    </cdr:to>
    <cdr:cxnSp macro="">
      <cdr:nvCxnSpPr>
        <cdr:cNvPr id="6" name="Straight Arrow Connector 5">
          <a:extLst xmlns:a="http://schemas.openxmlformats.org/drawingml/2006/main">
            <a:ext uri="{FF2B5EF4-FFF2-40B4-BE49-F238E27FC236}">
              <a16:creationId xmlns="" xmlns:a16="http://schemas.microsoft.com/office/drawing/2014/main" id="{60ED4DB8-E55D-4E4C-813B-E8E7DBCC8DCA}"/>
            </a:ext>
          </a:extLst>
        </cdr:cNvPr>
        <cdr:cNvCxnSpPr/>
      </cdr:nvCxnSpPr>
      <cdr:spPr>
        <a:xfrm xmlns:a="http://schemas.openxmlformats.org/drawingml/2006/main">
          <a:off x="6320972" y="1382197"/>
          <a:ext cx="279919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0.46454</cdr:x>
      <cdr:y>0.22743</cdr:y>
    </cdr:from>
    <cdr:to>
      <cdr:x>0.48787</cdr:x>
      <cdr:y>0.22743</cdr:y>
    </cdr:to>
    <cdr:cxnSp macro="">
      <cdr:nvCxnSpPr>
        <cdr:cNvPr id="8" name="Straight Arrow Connector 7">
          <a:extLst xmlns:a="http://schemas.openxmlformats.org/drawingml/2006/main">
            <a:ext uri="{FF2B5EF4-FFF2-40B4-BE49-F238E27FC236}">
              <a16:creationId xmlns="" xmlns:a16="http://schemas.microsoft.com/office/drawing/2014/main" id="{60ED4DB8-E55D-4E4C-813B-E8E7DBCC8DCA}"/>
            </a:ext>
          </a:extLst>
        </cdr:cNvPr>
        <cdr:cNvCxnSpPr/>
      </cdr:nvCxnSpPr>
      <cdr:spPr>
        <a:xfrm xmlns:a="http://schemas.openxmlformats.org/drawingml/2006/main">
          <a:off x="5574523" y="1531487"/>
          <a:ext cx="279919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0.45832</cdr:x>
      <cdr:y>0.25237</cdr:y>
    </cdr:from>
    <cdr:to>
      <cdr:x>0.48165</cdr:x>
      <cdr:y>0.25237</cdr:y>
    </cdr:to>
    <cdr:cxnSp macro="">
      <cdr:nvCxnSpPr>
        <cdr:cNvPr id="9" name="Straight Arrow Connector 8">
          <a:extLst xmlns:a="http://schemas.openxmlformats.org/drawingml/2006/main">
            <a:ext uri="{FF2B5EF4-FFF2-40B4-BE49-F238E27FC236}">
              <a16:creationId xmlns="" xmlns:a16="http://schemas.microsoft.com/office/drawing/2014/main" id="{60ED4DB8-E55D-4E4C-813B-E8E7DBCC8DCA}"/>
            </a:ext>
          </a:extLst>
        </cdr:cNvPr>
        <cdr:cNvCxnSpPr/>
      </cdr:nvCxnSpPr>
      <cdr:spPr>
        <a:xfrm xmlns:a="http://schemas.openxmlformats.org/drawingml/2006/main">
          <a:off x="5499878" y="1699438"/>
          <a:ext cx="279919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0.24994</cdr:x>
      <cdr:y>0.37708</cdr:y>
    </cdr:from>
    <cdr:to>
      <cdr:x>0.27326</cdr:x>
      <cdr:y>0.37708</cdr:y>
    </cdr:to>
    <cdr:cxnSp macro="">
      <cdr:nvCxnSpPr>
        <cdr:cNvPr id="10" name="Straight Arrow Connector 9">
          <a:extLst xmlns:a="http://schemas.openxmlformats.org/drawingml/2006/main">
            <a:ext uri="{FF2B5EF4-FFF2-40B4-BE49-F238E27FC236}">
              <a16:creationId xmlns="" xmlns:a16="http://schemas.microsoft.com/office/drawing/2014/main" id="{60ED4DB8-E55D-4E4C-813B-E8E7DBCC8DCA}"/>
            </a:ext>
          </a:extLst>
        </cdr:cNvPr>
        <cdr:cNvCxnSpPr/>
      </cdr:nvCxnSpPr>
      <cdr:spPr>
        <a:xfrm xmlns:a="http://schemas.openxmlformats.org/drawingml/2006/main">
          <a:off x="2999274" y="2539193"/>
          <a:ext cx="279919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0.23439</cdr:x>
      <cdr:y>0.40479</cdr:y>
    </cdr:from>
    <cdr:to>
      <cdr:x>0.25771</cdr:x>
      <cdr:y>0.40479</cdr:y>
    </cdr:to>
    <cdr:cxnSp macro="">
      <cdr:nvCxnSpPr>
        <cdr:cNvPr id="11" name="Straight Arrow Connector 10">
          <a:extLst xmlns:a="http://schemas.openxmlformats.org/drawingml/2006/main">
            <a:ext uri="{FF2B5EF4-FFF2-40B4-BE49-F238E27FC236}">
              <a16:creationId xmlns="" xmlns:a16="http://schemas.microsoft.com/office/drawing/2014/main" id="{60ED4DB8-E55D-4E4C-813B-E8E7DBCC8DCA}"/>
            </a:ext>
          </a:extLst>
        </cdr:cNvPr>
        <cdr:cNvCxnSpPr/>
      </cdr:nvCxnSpPr>
      <cdr:spPr>
        <a:xfrm xmlns:a="http://schemas.openxmlformats.org/drawingml/2006/main">
          <a:off x="2812662" y="2725805"/>
          <a:ext cx="279919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0.20173</cdr:x>
      <cdr:y>0.42973</cdr:y>
    </cdr:from>
    <cdr:to>
      <cdr:x>0.22506</cdr:x>
      <cdr:y>0.42973</cdr:y>
    </cdr:to>
    <cdr:cxnSp macro="">
      <cdr:nvCxnSpPr>
        <cdr:cNvPr id="12" name="Straight Arrow Connector 11">
          <a:extLst xmlns:a="http://schemas.openxmlformats.org/drawingml/2006/main">
            <a:ext uri="{FF2B5EF4-FFF2-40B4-BE49-F238E27FC236}">
              <a16:creationId xmlns="" xmlns:a16="http://schemas.microsoft.com/office/drawing/2014/main" id="{60ED4DB8-E55D-4E4C-813B-E8E7DBCC8DCA}"/>
            </a:ext>
          </a:extLst>
        </cdr:cNvPr>
        <cdr:cNvCxnSpPr/>
      </cdr:nvCxnSpPr>
      <cdr:spPr>
        <a:xfrm xmlns:a="http://schemas.openxmlformats.org/drawingml/2006/main">
          <a:off x="2420776" y="2893756"/>
          <a:ext cx="279919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0.06799</cdr:x>
      <cdr:y>0.68192</cdr:y>
    </cdr:from>
    <cdr:to>
      <cdr:x>0.09132</cdr:x>
      <cdr:y>0.68192</cdr:y>
    </cdr:to>
    <cdr:cxnSp macro="">
      <cdr:nvCxnSpPr>
        <cdr:cNvPr id="13" name="Straight Arrow Connector 12">
          <a:extLst xmlns:a="http://schemas.openxmlformats.org/drawingml/2006/main">
            <a:ext uri="{FF2B5EF4-FFF2-40B4-BE49-F238E27FC236}">
              <a16:creationId xmlns="" xmlns:a16="http://schemas.microsoft.com/office/drawing/2014/main" id="{60ED4DB8-E55D-4E4C-813B-E8E7DBCC8DCA}"/>
            </a:ext>
          </a:extLst>
        </cdr:cNvPr>
        <cdr:cNvCxnSpPr/>
      </cdr:nvCxnSpPr>
      <cdr:spPr>
        <a:xfrm xmlns:a="http://schemas.openxmlformats.org/drawingml/2006/main">
          <a:off x="815911" y="4591927"/>
          <a:ext cx="279919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0.18462</cdr:x>
      <cdr:y>0.50456</cdr:y>
    </cdr:from>
    <cdr:to>
      <cdr:x>0.20795</cdr:x>
      <cdr:y>0.50456</cdr:y>
    </cdr:to>
    <cdr:cxnSp macro="">
      <cdr:nvCxnSpPr>
        <cdr:cNvPr id="15" name="Straight Arrow Connector 14">
          <a:extLst xmlns:a="http://schemas.openxmlformats.org/drawingml/2006/main">
            <a:ext uri="{FF2B5EF4-FFF2-40B4-BE49-F238E27FC236}">
              <a16:creationId xmlns="" xmlns:a16="http://schemas.microsoft.com/office/drawing/2014/main" id="{60ED4DB8-E55D-4E4C-813B-E8E7DBCC8DCA}"/>
            </a:ext>
          </a:extLst>
        </cdr:cNvPr>
        <cdr:cNvCxnSpPr/>
      </cdr:nvCxnSpPr>
      <cdr:spPr>
        <a:xfrm xmlns:a="http://schemas.openxmlformats.org/drawingml/2006/main">
          <a:off x="2215503" y="3397609"/>
          <a:ext cx="279919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D9DD1-A167-483E-8F14-50C89F66F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Erik Tenold</dc:creator>
  <cp:keywords/>
  <dc:description/>
  <cp:lastModifiedBy>Devendran S</cp:lastModifiedBy>
  <cp:revision>2</cp:revision>
  <cp:lastPrinted>2021-05-25T16:34:00Z</cp:lastPrinted>
  <dcterms:created xsi:type="dcterms:W3CDTF">2021-11-08T13:49:00Z</dcterms:created>
  <dcterms:modified xsi:type="dcterms:W3CDTF">2021-11-08T13:49:00Z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8ed43379-2eeb-3879-a577-c8cd95791429</vt:lpwstr>
  </property>
  <property fmtid="{D5CDD505-2E9C-101B-9397-08002B2CF9AE}" pid="4" name="Mendeley Citation Style_1">
    <vt:lpwstr>http://www.zotero.org/styles/nature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http://www.zotero.org/styles/harvard-cite-them-right</vt:lpwstr>
  </property>
  <property fmtid="{D5CDD505-2E9C-101B-9397-08002B2CF9AE}" pid="14" name="Mendeley Recent Style Name 4_1">
    <vt:lpwstr>Cite Them Right 10th edition - Harvard</vt:lpwstr>
  </property>
  <property fmtid="{D5CDD505-2E9C-101B-9397-08002B2CF9AE}" pid="15" name="Mendeley Recent Style Id 5_1">
    <vt:lpwstr>http://www.zotero.org/styles/clinical-lymphoma-myeloma-and-leukemia</vt:lpwstr>
  </property>
  <property fmtid="{D5CDD505-2E9C-101B-9397-08002B2CF9AE}" pid="16" name="Mendeley Recent Style Name 5_1">
    <vt:lpwstr>Clinical Lymphoma, Myeloma and Leukemia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