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9" w:rsidRPr="006F69C9" w:rsidRDefault="006F69C9" w:rsidP="006F69C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F69C9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  <w:bookmarkStart w:id="0" w:name="_GoBack"/>
      <w:bookmarkEnd w:id="0"/>
    </w:p>
    <w:p w:rsidR="006F69C9" w:rsidRDefault="006F69C9" w:rsidP="006F6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9C9">
        <w:rPr>
          <w:rFonts w:ascii="Times New Roman" w:hAnsi="Times New Roman" w:cs="Times New Roman"/>
          <w:b/>
          <w:sz w:val="24"/>
          <w:szCs w:val="24"/>
          <w:lang w:val="en-US"/>
        </w:rPr>
        <w:t>How I Do It: The Neuro-Ophthalmological Assessment in Parkinson’s Disease</w:t>
      </w:r>
    </w:p>
    <w:p w:rsidR="006F69C9" w:rsidRPr="006F69C9" w:rsidRDefault="006F69C9" w:rsidP="006F6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42A" w:rsidRPr="006F69C9" w:rsidRDefault="006F69C9" w:rsidP="006F6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69C9">
        <w:rPr>
          <w:rFonts w:ascii="Times New Roman" w:hAnsi="Times New Roman" w:cs="Times New Roman"/>
          <w:b/>
          <w:sz w:val="24"/>
          <w:szCs w:val="24"/>
          <w:lang w:val="en-US"/>
        </w:rPr>
        <w:t>Near Visual Acuity Chart</w:t>
      </w: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6F69C9">
        <w:rPr>
          <w:rFonts w:ascii="Times New Roman" w:hAnsi="Times New Roman" w:cs="Times New Roman"/>
          <w:color w:val="231F20"/>
          <w:sz w:val="24"/>
          <w:szCs w:val="24"/>
          <w:lang w:val="en-US"/>
        </w:rPr>
        <w:t>Standard Logarithmic Visual Acuity Chart 2000 “New ETDRS” Chart “1” used to compare the visual acuity needed for reading various print objects (ETDRS = Early Treatment Diabetic Retinopathy Study).</w:t>
      </w:r>
      <w:r w:rsidR="006F69C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6F69C9">
        <w:rPr>
          <w:rFonts w:ascii="Times New Roman" w:hAnsi="Times New Roman" w:cs="Times New Roman"/>
          <w:color w:val="231F20"/>
          <w:sz w:val="24"/>
          <w:szCs w:val="24"/>
          <w:lang w:val="en-US"/>
        </w:rPr>
        <w:t>(Reprinted with permission from Precision Vision).</w:t>
      </w:r>
    </w:p>
    <w:p w:rsidR="00B4042A" w:rsidRPr="006F69C9" w:rsidRDefault="006F69C9" w:rsidP="006F69C9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6F69C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274156</wp:posOffset>
            </wp:positionH>
            <wp:positionV relativeFrom="paragraph">
              <wp:posOffset>174430</wp:posOffset>
            </wp:positionV>
            <wp:extent cx="4677410" cy="3976370"/>
            <wp:effectExtent l="19050" t="0" r="8890" b="0"/>
            <wp:wrapNone/>
            <wp:docPr id="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42A" w:rsidRPr="006F69C9" w:rsidRDefault="00B4042A" w:rsidP="006F69C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B4042A" w:rsidRPr="006F69C9" w:rsidRDefault="00B4042A" w:rsidP="006F69C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B4042A" w:rsidRPr="006F69C9" w:rsidRDefault="00B4042A" w:rsidP="006F69C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B4042A" w:rsidRPr="006F69C9" w:rsidRDefault="00B4042A" w:rsidP="006F69C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B4042A" w:rsidRPr="006F69C9" w:rsidRDefault="00B4042A" w:rsidP="006F69C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B4042A" w:rsidRPr="006F69C9" w:rsidRDefault="00B4042A" w:rsidP="006F69C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42A" w:rsidRPr="006F69C9" w:rsidRDefault="00B4042A" w:rsidP="006F69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9C9" w:rsidRDefault="006F69C9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93A" w:rsidRPr="006F69C9" w:rsidRDefault="00417406" w:rsidP="006F69C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9C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7776</wp:posOffset>
            </wp:positionH>
            <wp:positionV relativeFrom="paragraph">
              <wp:posOffset>331709</wp:posOffset>
            </wp:positionV>
            <wp:extent cx="2392536" cy="2380891"/>
            <wp:effectExtent l="19050" t="0" r="7764" b="0"/>
            <wp:wrapNone/>
            <wp:docPr id="3" name="irc_mi" descr="Afbeeldingsresultaat voor amsler gr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msler gri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36" cy="238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F69C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4042A" w:rsidRPr="006F69C9">
        <w:rPr>
          <w:rFonts w:ascii="Times New Roman" w:hAnsi="Times New Roman" w:cs="Times New Roman"/>
          <w:b/>
          <w:sz w:val="24"/>
          <w:szCs w:val="24"/>
          <w:lang w:val="en-US"/>
        </w:rPr>
        <w:t>msler</w:t>
      </w:r>
      <w:proofErr w:type="spellEnd"/>
      <w:r w:rsidR="006F6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</w:t>
      </w:r>
      <w:r w:rsidR="00B4042A" w:rsidRPr="006F69C9">
        <w:rPr>
          <w:rFonts w:ascii="Times New Roman" w:hAnsi="Times New Roman" w:cs="Times New Roman"/>
          <w:b/>
          <w:sz w:val="24"/>
          <w:szCs w:val="24"/>
          <w:lang w:val="en-US"/>
        </w:rPr>
        <w:t>rid</w:t>
      </w:r>
    </w:p>
    <w:sectPr w:rsidR="0092193A" w:rsidRPr="006F69C9" w:rsidSect="002C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3CA"/>
    <w:multiLevelType w:val="hybridMultilevel"/>
    <w:tmpl w:val="C27C9A3E"/>
    <w:lvl w:ilvl="0" w:tplc="AA02A154">
      <w:start w:val="194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410E"/>
    <w:multiLevelType w:val="multilevel"/>
    <w:tmpl w:val="DB08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429A7"/>
    <w:multiLevelType w:val="hybridMultilevel"/>
    <w:tmpl w:val="D31A30F4"/>
    <w:lvl w:ilvl="0" w:tplc="66E01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736D"/>
    <w:multiLevelType w:val="hybridMultilevel"/>
    <w:tmpl w:val="70969E4C"/>
    <w:lvl w:ilvl="0" w:tplc="B734FD56">
      <w:start w:val="194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B460A"/>
    <w:multiLevelType w:val="multilevel"/>
    <w:tmpl w:val="854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F0BC9"/>
    <w:multiLevelType w:val="hybridMultilevel"/>
    <w:tmpl w:val="48069144"/>
    <w:lvl w:ilvl="0" w:tplc="3E163860">
      <w:start w:val="194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5AF"/>
    <w:multiLevelType w:val="hybridMultilevel"/>
    <w:tmpl w:val="A2EE22EA"/>
    <w:lvl w:ilvl="0" w:tplc="688659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30A77"/>
    <w:multiLevelType w:val="hybridMultilevel"/>
    <w:tmpl w:val="F81E36C4"/>
    <w:lvl w:ilvl="0" w:tplc="60507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A43"/>
    <w:multiLevelType w:val="hybridMultilevel"/>
    <w:tmpl w:val="47E48DE4"/>
    <w:lvl w:ilvl="0" w:tplc="A80C7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78B5"/>
    <w:multiLevelType w:val="hybridMultilevel"/>
    <w:tmpl w:val="9A9E19A4"/>
    <w:lvl w:ilvl="0" w:tplc="E7F41D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812FF"/>
    <w:multiLevelType w:val="hybridMultilevel"/>
    <w:tmpl w:val="EE7CC91A"/>
    <w:lvl w:ilvl="0" w:tplc="B67AE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arkinson&amp;apos;s Disease journal of p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p0xr5f620x58ep05ip50ffz9d5veweatsd&quot;&gt;PD_visus-17082016&lt;record-ids&gt;&lt;item&gt;6&lt;/item&gt;&lt;item&gt;12&lt;/item&gt;&lt;item&gt;13&lt;/item&gt;&lt;item&gt;14&lt;/item&gt;&lt;item&gt;18&lt;/item&gt;&lt;item&gt;20&lt;/item&gt;&lt;item&gt;22&lt;/item&gt;&lt;item&gt;23&lt;/item&gt;&lt;item&gt;25&lt;/item&gt;&lt;item&gt;27&lt;/item&gt;&lt;item&gt;29&lt;/item&gt;&lt;item&gt;32&lt;/item&gt;&lt;item&gt;33&lt;/item&gt;&lt;item&gt;35&lt;/item&gt;&lt;item&gt;44&lt;/item&gt;&lt;item&gt;49&lt;/item&gt;&lt;item&gt;50&lt;/item&gt;&lt;item&gt;54&lt;/item&gt;&lt;item&gt;56&lt;/item&gt;&lt;item&gt;57&lt;/item&gt;&lt;item&gt;58&lt;/item&gt;&lt;item&gt;65&lt;/item&gt;&lt;item&gt;66&lt;/item&gt;&lt;item&gt;80&lt;/item&gt;&lt;item&gt;81&lt;/item&gt;&lt;item&gt;82&lt;/item&gt;&lt;item&gt;84&lt;/item&gt;&lt;item&gt;91&lt;/item&gt;&lt;item&gt;105&lt;/item&gt;&lt;item&gt;114&lt;/item&gt;&lt;item&gt;136&lt;/item&gt;&lt;item&gt;184&lt;/item&gt;&lt;item&gt;186&lt;/item&gt;&lt;item&gt;189&lt;/item&gt;&lt;item&gt;193&lt;/item&gt;&lt;item&gt;204&lt;/item&gt;&lt;item&gt;210&lt;/item&gt;&lt;item&gt;217&lt;/item&gt;&lt;item&gt;218&lt;/item&gt;&lt;item&gt;221&lt;/item&gt;&lt;item&gt;226&lt;/item&gt;&lt;item&gt;228&lt;/item&gt;&lt;item&gt;266&lt;/item&gt;&lt;item&gt;271&lt;/item&gt;&lt;item&gt;275&lt;/item&gt;&lt;item&gt;287&lt;/item&gt;&lt;item&gt;288&lt;/item&gt;&lt;item&gt;289&lt;/item&gt;&lt;item&gt;319&lt;/item&gt;&lt;item&gt;334&lt;/item&gt;&lt;item&gt;335&lt;/item&gt;&lt;item&gt;336&lt;/item&gt;&lt;item&gt;478&lt;/item&gt;&lt;item&gt;479&lt;/item&gt;&lt;item&gt;482&lt;/item&gt;&lt;item&gt;486&lt;/item&gt;&lt;item&gt;494&lt;/item&gt;&lt;item&gt;504&lt;/item&gt;&lt;item&gt;506&lt;/item&gt;&lt;item&gt;508&lt;/item&gt;&lt;item&gt;509&lt;/item&gt;&lt;item&gt;511&lt;/item&gt;&lt;item&gt;512&lt;/item&gt;&lt;item&gt;513&lt;/item&gt;&lt;item&gt;527&lt;/item&gt;&lt;item&gt;529&lt;/item&gt;&lt;item&gt;530&lt;/item&gt;&lt;item&gt;532&lt;/item&gt;&lt;item&gt;536&lt;/item&gt;&lt;item&gt;616&lt;/item&gt;&lt;item&gt;634&lt;/item&gt;&lt;item&gt;635&lt;/item&gt;&lt;item&gt;670&lt;/item&gt;&lt;item&gt;716&lt;/item&gt;&lt;item&gt;723&lt;/item&gt;&lt;item&gt;727&lt;/item&gt;&lt;item&gt;745&lt;/item&gt;&lt;item&gt;778&lt;/item&gt;&lt;/record-ids&gt;&lt;/item&gt;&lt;/Libraries&gt;"/>
  </w:docVars>
  <w:rsids>
    <w:rsidRoot w:val="0092193A"/>
    <w:rsid w:val="00005443"/>
    <w:rsid w:val="00006C30"/>
    <w:rsid w:val="000123E0"/>
    <w:rsid w:val="000153C1"/>
    <w:rsid w:val="0001549D"/>
    <w:rsid w:val="00017A73"/>
    <w:rsid w:val="000322D8"/>
    <w:rsid w:val="0003393C"/>
    <w:rsid w:val="000359AE"/>
    <w:rsid w:val="00043950"/>
    <w:rsid w:val="0005092C"/>
    <w:rsid w:val="000511A2"/>
    <w:rsid w:val="000516AC"/>
    <w:rsid w:val="0007275D"/>
    <w:rsid w:val="00075FD8"/>
    <w:rsid w:val="00080990"/>
    <w:rsid w:val="000A5E7E"/>
    <w:rsid w:val="000B5B52"/>
    <w:rsid w:val="000B7B88"/>
    <w:rsid w:val="000C39B5"/>
    <w:rsid w:val="000C7A0E"/>
    <w:rsid w:val="000D5F2A"/>
    <w:rsid w:val="000E262D"/>
    <w:rsid w:val="000E5FB1"/>
    <w:rsid w:val="000F7CBE"/>
    <w:rsid w:val="00100B16"/>
    <w:rsid w:val="00107503"/>
    <w:rsid w:val="00117CE7"/>
    <w:rsid w:val="00122558"/>
    <w:rsid w:val="001304B3"/>
    <w:rsid w:val="0013471C"/>
    <w:rsid w:val="00136242"/>
    <w:rsid w:val="00142FFD"/>
    <w:rsid w:val="0014736D"/>
    <w:rsid w:val="001510A8"/>
    <w:rsid w:val="00151405"/>
    <w:rsid w:val="001573ED"/>
    <w:rsid w:val="0016057D"/>
    <w:rsid w:val="0018181A"/>
    <w:rsid w:val="00186731"/>
    <w:rsid w:val="0019424B"/>
    <w:rsid w:val="001A1B8B"/>
    <w:rsid w:val="001A3636"/>
    <w:rsid w:val="001A3929"/>
    <w:rsid w:val="001B6EDF"/>
    <w:rsid w:val="001B7010"/>
    <w:rsid w:val="001C2DF7"/>
    <w:rsid w:val="001C3B6D"/>
    <w:rsid w:val="001D3234"/>
    <w:rsid w:val="001D6D0D"/>
    <w:rsid w:val="001E00FD"/>
    <w:rsid w:val="001E09BF"/>
    <w:rsid w:val="001E4A63"/>
    <w:rsid w:val="001E5378"/>
    <w:rsid w:val="002009A5"/>
    <w:rsid w:val="00203183"/>
    <w:rsid w:val="00206CF8"/>
    <w:rsid w:val="00220952"/>
    <w:rsid w:val="00220A4A"/>
    <w:rsid w:val="002223E9"/>
    <w:rsid w:val="00225B2B"/>
    <w:rsid w:val="00230F86"/>
    <w:rsid w:val="00231831"/>
    <w:rsid w:val="0023187D"/>
    <w:rsid w:val="00237D90"/>
    <w:rsid w:val="002412C8"/>
    <w:rsid w:val="00244B18"/>
    <w:rsid w:val="002470E0"/>
    <w:rsid w:val="002513EC"/>
    <w:rsid w:val="00253C9B"/>
    <w:rsid w:val="00255969"/>
    <w:rsid w:val="00260900"/>
    <w:rsid w:val="0026187B"/>
    <w:rsid w:val="00272FA6"/>
    <w:rsid w:val="00276B8C"/>
    <w:rsid w:val="002833EA"/>
    <w:rsid w:val="002859CA"/>
    <w:rsid w:val="002871B1"/>
    <w:rsid w:val="00292E14"/>
    <w:rsid w:val="002940E6"/>
    <w:rsid w:val="002A5730"/>
    <w:rsid w:val="002A7392"/>
    <w:rsid w:val="002B5A6C"/>
    <w:rsid w:val="002C5786"/>
    <w:rsid w:val="002C5C47"/>
    <w:rsid w:val="002C63AC"/>
    <w:rsid w:val="002C6D02"/>
    <w:rsid w:val="002D1A1C"/>
    <w:rsid w:val="002E465E"/>
    <w:rsid w:val="002E6891"/>
    <w:rsid w:val="002F2A55"/>
    <w:rsid w:val="002F497F"/>
    <w:rsid w:val="002F4A53"/>
    <w:rsid w:val="002F6DC0"/>
    <w:rsid w:val="0030258A"/>
    <w:rsid w:val="003028DD"/>
    <w:rsid w:val="0030317B"/>
    <w:rsid w:val="00311509"/>
    <w:rsid w:val="00313228"/>
    <w:rsid w:val="00314508"/>
    <w:rsid w:val="0032543E"/>
    <w:rsid w:val="00326F6D"/>
    <w:rsid w:val="00335ED6"/>
    <w:rsid w:val="00351147"/>
    <w:rsid w:val="00352D31"/>
    <w:rsid w:val="00354BC6"/>
    <w:rsid w:val="00354F61"/>
    <w:rsid w:val="0036637D"/>
    <w:rsid w:val="00367D6C"/>
    <w:rsid w:val="00376C4B"/>
    <w:rsid w:val="00394195"/>
    <w:rsid w:val="003A5A66"/>
    <w:rsid w:val="003C4CE8"/>
    <w:rsid w:val="003C6447"/>
    <w:rsid w:val="003E06BB"/>
    <w:rsid w:val="003E09D3"/>
    <w:rsid w:val="003E4134"/>
    <w:rsid w:val="003F51FF"/>
    <w:rsid w:val="003F7F9D"/>
    <w:rsid w:val="00404128"/>
    <w:rsid w:val="004105DA"/>
    <w:rsid w:val="00413086"/>
    <w:rsid w:val="004147F6"/>
    <w:rsid w:val="00417406"/>
    <w:rsid w:val="00425DC0"/>
    <w:rsid w:val="004319AC"/>
    <w:rsid w:val="004321F4"/>
    <w:rsid w:val="00440FFA"/>
    <w:rsid w:val="00444BB0"/>
    <w:rsid w:val="00446D07"/>
    <w:rsid w:val="00450C3F"/>
    <w:rsid w:val="0046324E"/>
    <w:rsid w:val="0046366C"/>
    <w:rsid w:val="0046747F"/>
    <w:rsid w:val="0047050F"/>
    <w:rsid w:val="00480242"/>
    <w:rsid w:val="004804C7"/>
    <w:rsid w:val="00481CE3"/>
    <w:rsid w:val="0049585B"/>
    <w:rsid w:val="004A206B"/>
    <w:rsid w:val="004A5196"/>
    <w:rsid w:val="004A59F1"/>
    <w:rsid w:val="004B0AFA"/>
    <w:rsid w:val="004B3134"/>
    <w:rsid w:val="004B550B"/>
    <w:rsid w:val="004B71F1"/>
    <w:rsid w:val="004C0319"/>
    <w:rsid w:val="004C7A56"/>
    <w:rsid w:val="004D1097"/>
    <w:rsid w:val="004D6887"/>
    <w:rsid w:val="004D6C6D"/>
    <w:rsid w:val="004E0437"/>
    <w:rsid w:val="004E4912"/>
    <w:rsid w:val="004F1035"/>
    <w:rsid w:val="004F2299"/>
    <w:rsid w:val="004F2C2C"/>
    <w:rsid w:val="004F722B"/>
    <w:rsid w:val="0050429C"/>
    <w:rsid w:val="00504668"/>
    <w:rsid w:val="00506F9A"/>
    <w:rsid w:val="005142BE"/>
    <w:rsid w:val="00525B46"/>
    <w:rsid w:val="005573D4"/>
    <w:rsid w:val="00564180"/>
    <w:rsid w:val="005645B1"/>
    <w:rsid w:val="00565616"/>
    <w:rsid w:val="00565999"/>
    <w:rsid w:val="0056603E"/>
    <w:rsid w:val="00567303"/>
    <w:rsid w:val="0057524C"/>
    <w:rsid w:val="00582E6E"/>
    <w:rsid w:val="005870D7"/>
    <w:rsid w:val="00591533"/>
    <w:rsid w:val="00591A9A"/>
    <w:rsid w:val="005A0871"/>
    <w:rsid w:val="005A2D21"/>
    <w:rsid w:val="005A7210"/>
    <w:rsid w:val="005A7566"/>
    <w:rsid w:val="005B5F89"/>
    <w:rsid w:val="005D0361"/>
    <w:rsid w:val="005E1C86"/>
    <w:rsid w:val="005E28E0"/>
    <w:rsid w:val="005F2960"/>
    <w:rsid w:val="0060403C"/>
    <w:rsid w:val="00612CF8"/>
    <w:rsid w:val="00613A1C"/>
    <w:rsid w:val="00614011"/>
    <w:rsid w:val="00614D57"/>
    <w:rsid w:val="00614F53"/>
    <w:rsid w:val="00622CDC"/>
    <w:rsid w:val="006304CF"/>
    <w:rsid w:val="00640648"/>
    <w:rsid w:val="00642971"/>
    <w:rsid w:val="00651435"/>
    <w:rsid w:val="00656FDE"/>
    <w:rsid w:val="00660EED"/>
    <w:rsid w:val="00661140"/>
    <w:rsid w:val="00661382"/>
    <w:rsid w:val="00690A47"/>
    <w:rsid w:val="006953A0"/>
    <w:rsid w:val="00697E4C"/>
    <w:rsid w:val="006C2A2A"/>
    <w:rsid w:val="006D0F98"/>
    <w:rsid w:val="006D4764"/>
    <w:rsid w:val="006D4FEC"/>
    <w:rsid w:val="006E6520"/>
    <w:rsid w:val="006F69C9"/>
    <w:rsid w:val="00700799"/>
    <w:rsid w:val="00720AF0"/>
    <w:rsid w:val="00730AEC"/>
    <w:rsid w:val="00734F71"/>
    <w:rsid w:val="00740977"/>
    <w:rsid w:val="00742E0E"/>
    <w:rsid w:val="00746E9B"/>
    <w:rsid w:val="00755145"/>
    <w:rsid w:val="00755F0A"/>
    <w:rsid w:val="00761E69"/>
    <w:rsid w:val="0077454A"/>
    <w:rsid w:val="0078178F"/>
    <w:rsid w:val="00782E42"/>
    <w:rsid w:val="007950D8"/>
    <w:rsid w:val="007A23E5"/>
    <w:rsid w:val="007A356E"/>
    <w:rsid w:val="007B1F68"/>
    <w:rsid w:val="007B28CE"/>
    <w:rsid w:val="007B4536"/>
    <w:rsid w:val="007B4A4D"/>
    <w:rsid w:val="007B5CB6"/>
    <w:rsid w:val="007C2D2E"/>
    <w:rsid w:val="007C3A36"/>
    <w:rsid w:val="007C628C"/>
    <w:rsid w:val="007C6547"/>
    <w:rsid w:val="007D4864"/>
    <w:rsid w:val="007E10E7"/>
    <w:rsid w:val="007E440F"/>
    <w:rsid w:val="007E5CAC"/>
    <w:rsid w:val="007F3B33"/>
    <w:rsid w:val="00804D32"/>
    <w:rsid w:val="00810ABD"/>
    <w:rsid w:val="008204C8"/>
    <w:rsid w:val="00824340"/>
    <w:rsid w:val="0082481F"/>
    <w:rsid w:val="00826F96"/>
    <w:rsid w:val="0083068D"/>
    <w:rsid w:val="00831BBC"/>
    <w:rsid w:val="00855308"/>
    <w:rsid w:val="00863195"/>
    <w:rsid w:val="00863609"/>
    <w:rsid w:val="00863FDD"/>
    <w:rsid w:val="00865F7A"/>
    <w:rsid w:val="00875D33"/>
    <w:rsid w:val="008778A4"/>
    <w:rsid w:val="00881EB3"/>
    <w:rsid w:val="00883505"/>
    <w:rsid w:val="00883972"/>
    <w:rsid w:val="00890152"/>
    <w:rsid w:val="00894025"/>
    <w:rsid w:val="008B2D35"/>
    <w:rsid w:val="008B7509"/>
    <w:rsid w:val="008C660B"/>
    <w:rsid w:val="008C7465"/>
    <w:rsid w:val="008E1452"/>
    <w:rsid w:val="008E1942"/>
    <w:rsid w:val="008E6F9E"/>
    <w:rsid w:val="008F2BA8"/>
    <w:rsid w:val="008F3D3F"/>
    <w:rsid w:val="008F7623"/>
    <w:rsid w:val="00901615"/>
    <w:rsid w:val="00901ACB"/>
    <w:rsid w:val="0090215A"/>
    <w:rsid w:val="00905255"/>
    <w:rsid w:val="009100CA"/>
    <w:rsid w:val="00914CBE"/>
    <w:rsid w:val="0091534F"/>
    <w:rsid w:val="009172C5"/>
    <w:rsid w:val="0092193A"/>
    <w:rsid w:val="00931978"/>
    <w:rsid w:val="00937288"/>
    <w:rsid w:val="00956D0E"/>
    <w:rsid w:val="00966CAC"/>
    <w:rsid w:val="009723AF"/>
    <w:rsid w:val="00976F1C"/>
    <w:rsid w:val="00992B0E"/>
    <w:rsid w:val="00992B5F"/>
    <w:rsid w:val="009939E9"/>
    <w:rsid w:val="00995C25"/>
    <w:rsid w:val="00995C5D"/>
    <w:rsid w:val="00996643"/>
    <w:rsid w:val="00996FFE"/>
    <w:rsid w:val="009A1405"/>
    <w:rsid w:val="009A44D4"/>
    <w:rsid w:val="009A47A9"/>
    <w:rsid w:val="009A4A22"/>
    <w:rsid w:val="009A4B36"/>
    <w:rsid w:val="009A787E"/>
    <w:rsid w:val="009B2B43"/>
    <w:rsid w:val="009B3A3F"/>
    <w:rsid w:val="009B76FA"/>
    <w:rsid w:val="009C21C7"/>
    <w:rsid w:val="009C4241"/>
    <w:rsid w:val="009C7910"/>
    <w:rsid w:val="009D14F0"/>
    <w:rsid w:val="009D1DB2"/>
    <w:rsid w:val="009D6E89"/>
    <w:rsid w:val="009E4F3F"/>
    <w:rsid w:val="00A00E5A"/>
    <w:rsid w:val="00A057D8"/>
    <w:rsid w:val="00A22ACE"/>
    <w:rsid w:val="00A34969"/>
    <w:rsid w:val="00A50F28"/>
    <w:rsid w:val="00A51718"/>
    <w:rsid w:val="00A742E5"/>
    <w:rsid w:val="00A74499"/>
    <w:rsid w:val="00A763C7"/>
    <w:rsid w:val="00A76989"/>
    <w:rsid w:val="00A83AED"/>
    <w:rsid w:val="00A922C7"/>
    <w:rsid w:val="00A93B6B"/>
    <w:rsid w:val="00A9479C"/>
    <w:rsid w:val="00AA4789"/>
    <w:rsid w:val="00AA66EE"/>
    <w:rsid w:val="00AB2ED6"/>
    <w:rsid w:val="00AB5B54"/>
    <w:rsid w:val="00AB66C6"/>
    <w:rsid w:val="00AC43DB"/>
    <w:rsid w:val="00AE18C4"/>
    <w:rsid w:val="00AE1FD7"/>
    <w:rsid w:val="00AE24F4"/>
    <w:rsid w:val="00AE3F96"/>
    <w:rsid w:val="00AF0BF9"/>
    <w:rsid w:val="00AF3241"/>
    <w:rsid w:val="00AF65BB"/>
    <w:rsid w:val="00B130AC"/>
    <w:rsid w:val="00B32119"/>
    <w:rsid w:val="00B4042A"/>
    <w:rsid w:val="00B43945"/>
    <w:rsid w:val="00B460A0"/>
    <w:rsid w:val="00B6269F"/>
    <w:rsid w:val="00B64C82"/>
    <w:rsid w:val="00B6685D"/>
    <w:rsid w:val="00B6708B"/>
    <w:rsid w:val="00B72092"/>
    <w:rsid w:val="00B8248B"/>
    <w:rsid w:val="00B83F41"/>
    <w:rsid w:val="00B870DD"/>
    <w:rsid w:val="00B91113"/>
    <w:rsid w:val="00B93159"/>
    <w:rsid w:val="00B979BD"/>
    <w:rsid w:val="00BA0C16"/>
    <w:rsid w:val="00BA1F3A"/>
    <w:rsid w:val="00BB7BB3"/>
    <w:rsid w:val="00BC52C3"/>
    <w:rsid w:val="00BC63F1"/>
    <w:rsid w:val="00BD0435"/>
    <w:rsid w:val="00BD26C9"/>
    <w:rsid w:val="00BD47DE"/>
    <w:rsid w:val="00BD6C14"/>
    <w:rsid w:val="00BD769B"/>
    <w:rsid w:val="00BD7752"/>
    <w:rsid w:val="00BE1372"/>
    <w:rsid w:val="00BE1B84"/>
    <w:rsid w:val="00BE35C4"/>
    <w:rsid w:val="00BE5BC7"/>
    <w:rsid w:val="00BE61A4"/>
    <w:rsid w:val="00BF3CDC"/>
    <w:rsid w:val="00BF7F98"/>
    <w:rsid w:val="00C03067"/>
    <w:rsid w:val="00C05409"/>
    <w:rsid w:val="00C10120"/>
    <w:rsid w:val="00C140D5"/>
    <w:rsid w:val="00C14C9C"/>
    <w:rsid w:val="00C2224D"/>
    <w:rsid w:val="00C34AA0"/>
    <w:rsid w:val="00C36C80"/>
    <w:rsid w:val="00C40126"/>
    <w:rsid w:val="00C40296"/>
    <w:rsid w:val="00C54826"/>
    <w:rsid w:val="00C55B3C"/>
    <w:rsid w:val="00C642A9"/>
    <w:rsid w:val="00C64D73"/>
    <w:rsid w:val="00C74014"/>
    <w:rsid w:val="00C75B01"/>
    <w:rsid w:val="00C86E55"/>
    <w:rsid w:val="00C95A70"/>
    <w:rsid w:val="00CA0735"/>
    <w:rsid w:val="00CA563D"/>
    <w:rsid w:val="00CA6B5E"/>
    <w:rsid w:val="00CA7EF4"/>
    <w:rsid w:val="00CA7F48"/>
    <w:rsid w:val="00CB28DA"/>
    <w:rsid w:val="00CB45BA"/>
    <w:rsid w:val="00CB4AAF"/>
    <w:rsid w:val="00CC14D8"/>
    <w:rsid w:val="00CC37F7"/>
    <w:rsid w:val="00CC4C68"/>
    <w:rsid w:val="00CD0165"/>
    <w:rsid w:val="00CD0466"/>
    <w:rsid w:val="00CD3C24"/>
    <w:rsid w:val="00CD5262"/>
    <w:rsid w:val="00CD5BE7"/>
    <w:rsid w:val="00CE3440"/>
    <w:rsid w:val="00CF1740"/>
    <w:rsid w:val="00D0196B"/>
    <w:rsid w:val="00D069B3"/>
    <w:rsid w:val="00D221E8"/>
    <w:rsid w:val="00D311F6"/>
    <w:rsid w:val="00D414B1"/>
    <w:rsid w:val="00D4504E"/>
    <w:rsid w:val="00D510A2"/>
    <w:rsid w:val="00D54335"/>
    <w:rsid w:val="00D6002D"/>
    <w:rsid w:val="00D63FA8"/>
    <w:rsid w:val="00D6771B"/>
    <w:rsid w:val="00D711EF"/>
    <w:rsid w:val="00D7421E"/>
    <w:rsid w:val="00D84B06"/>
    <w:rsid w:val="00DB2826"/>
    <w:rsid w:val="00DC0717"/>
    <w:rsid w:val="00DC2BA7"/>
    <w:rsid w:val="00DC6AEA"/>
    <w:rsid w:val="00DD056E"/>
    <w:rsid w:val="00DD139A"/>
    <w:rsid w:val="00DE50F0"/>
    <w:rsid w:val="00DE7E8F"/>
    <w:rsid w:val="00DF38F8"/>
    <w:rsid w:val="00DF423F"/>
    <w:rsid w:val="00DF57EB"/>
    <w:rsid w:val="00E10124"/>
    <w:rsid w:val="00E153E4"/>
    <w:rsid w:val="00E27DF6"/>
    <w:rsid w:val="00E30FC3"/>
    <w:rsid w:val="00E34011"/>
    <w:rsid w:val="00E34AE4"/>
    <w:rsid w:val="00E37546"/>
    <w:rsid w:val="00E41A66"/>
    <w:rsid w:val="00E472E0"/>
    <w:rsid w:val="00E52EE7"/>
    <w:rsid w:val="00E569F3"/>
    <w:rsid w:val="00E57D07"/>
    <w:rsid w:val="00E611A3"/>
    <w:rsid w:val="00E70D70"/>
    <w:rsid w:val="00E73085"/>
    <w:rsid w:val="00E803D1"/>
    <w:rsid w:val="00E90778"/>
    <w:rsid w:val="00E92C48"/>
    <w:rsid w:val="00E93C53"/>
    <w:rsid w:val="00EA3338"/>
    <w:rsid w:val="00EA4ACE"/>
    <w:rsid w:val="00EA592B"/>
    <w:rsid w:val="00EB05A5"/>
    <w:rsid w:val="00EB3565"/>
    <w:rsid w:val="00EB497E"/>
    <w:rsid w:val="00EC671F"/>
    <w:rsid w:val="00EC67ED"/>
    <w:rsid w:val="00EC71BE"/>
    <w:rsid w:val="00EE2820"/>
    <w:rsid w:val="00EE482A"/>
    <w:rsid w:val="00EE6AF4"/>
    <w:rsid w:val="00EE6B06"/>
    <w:rsid w:val="00EE7501"/>
    <w:rsid w:val="00EF3457"/>
    <w:rsid w:val="00F02232"/>
    <w:rsid w:val="00F0318C"/>
    <w:rsid w:val="00F04EAA"/>
    <w:rsid w:val="00F05229"/>
    <w:rsid w:val="00F118B0"/>
    <w:rsid w:val="00F172C1"/>
    <w:rsid w:val="00F23BDA"/>
    <w:rsid w:val="00F32265"/>
    <w:rsid w:val="00F3502B"/>
    <w:rsid w:val="00F42175"/>
    <w:rsid w:val="00F42ADB"/>
    <w:rsid w:val="00F42EC5"/>
    <w:rsid w:val="00F63BA6"/>
    <w:rsid w:val="00F63DB7"/>
    <w:rsid w:val="00F649B6"/>
    <w:rsid w:val="00F65D68"/>
    <w:rsid w:val="00F66BF9"/>
    <w:rsid w:val="00F74F61"/>
    <w:rsid w:val="00F75160"/>
    <w:rsid w:val="00F7776A"/>
    <w:rsid w:val="00F8027F"/>
    <w:rsid w:val="00F8367E"/>
    <w:rsid w:val="00F961AA"/>
    <w:rsid w:val="00FA5572"/>
    <w:rsid w:val="00FA7B84"/>
    <w:rsid w:val="00FB0FEF"/>
    <w:rsid w:val="00FC5AF8"/>
    <w:rsid w:val="00FC6D34"/>
    <w:rsid w:val="00FC7E6A"/>
    <w:rsid w:val="00FD04B9"/>
    <w:rsid w:val="00FD174A"/>
    <w:rsid w:val="00FD3458"/>
    <w:rsid w:val="00FD51C8"/>
    <w:rsid w:val="00FD7416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3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2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19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93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9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61E69"/>
  </w:style>
  <w:style w:type="character" w:styleId="Strong">
    <w:name w:val="Strong"/>
    <w:basedOn w:val="DefaultParagraphFont"/>
    <w:uiPriority w:val="22"/>
    <w:qFormat/>
    <w:rsid w:val="00761E69"/>
    <w:rPr>
      <w:b/>
      <w:bCs/>
    </w:rPr>
  </w:style>
  <w:style w:type="character" w:styleId="Hyperlink">
    <w:name w:val="Hyperlink"/>
    <w:basedOn w:val="DefaultParagraphFont"/>
    <w:uiPriority w:val="99"/>
    <w:unhideWhenUsed/>
    <w:rsid w:val="00761E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1E69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761E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lement-citation">
    <w:name w:val="element-citation"/>
    <w:basedOn w:val="DefaultParagraphFont"/>
    <w:rsid w:val="00761E69"/>
  </w:style>
  <w:style w:type="character" w:customStyle="1" w:styleId="ref-journal">
    <w:name w:val="ref-journal"/>
    <w:basedOn w:val="DefaultParagraphFont"/>
    <w:rsid w:val="00761E69"/>
  </w:style>
  <w:style w:type="character" w:customStyle="1" w:styleId="ref-vol">
    <w:name w:val="ref-vol"/>
    <w:basedOn w:val="DefaultParagraphFont"/>
    <w:rsid w:val="00761E69"/>
  </w:style>
  <w:style w:type="character" w:customStyle="1" w:styleId="nowrap">
    <w:name w:val="nowrap"/>
    <w:basedOn w:val="DefaultParagraphFont"/>
    <w:rsid w:val="00761E69"/>
  </w:style>
  <w:style w:type="paragraph" w:customStyle="1" w:styleId="EndNoteBibliographyTitle">
    <w:name w:val="EndNote Bibliography Title"/>
    <w:basedOn w:val="Normal"/>
    <w:link w:val="EndNoteBibliographyTitleChar"/>
    <w:rsid w:val="00043950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3950"/>
    <w:rPr>
      <w:rFonts w:ascii="Calibri" w:eastAsia="Calibri" w:hAnsi="Calibri" w:cs="Times New Roman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043950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4395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043950"/>
    <w:rPr>
      <w:rFonts w:ascii="Calibri" w:eastAsia="Calibri" w:hAnsi="Calibri" w:cs="Times New Roman"/>
      <w:noProof/>
      <w:lang w:val="en-US"/>
    </w:rPr>
  </w:style>
  <w:style w:type="paragraph" w:styleId="NormalWeb">
    <w:name w:val="Normal (Web)"/>
    <w:basedOn w:val="Normal"/>
    <w:uiPriority w:val="99"/>
    <w:unhideWhenUsed/>
    <w:rsid w:val="002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46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46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466"/>
    <w:pPr>
      <w:spacing w:after="0" w:line="240" w:lineRule="auto"/>
    </w:pPr>
  </w:style>
  <w:style w:type="table" w:customStyle="1" w:styleId="Lichtelijst-accent11">
    <w:name w:val="Lichte lijst - accent 11"/>
    <w:basedOn w:val="TableNormal"/>
    <w:uiPriority w:val="61"/>
    <w:rsid w:val="004958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indexentry">
    <w:name w:val="indexentry"/>
    <w:basedOn w:val="DefaultParagraphFont"/>
    <w:rsid w:val="00995C5D"/>
  </w:style>
  <w:style w:type="table" w:customStyle="1" w:styleId="Lichtearcering-accent11">
    <w:name w:val="Lichte arcering - accent 11"/>
    <w:basedOn w:val="TableNormal"/>
    <w:uiPriority w:val="60"/>
    <w:rsid w:val="00746E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chtelijst-accent12">
    <w:name w:val="Lichte lijst - accent 12"/>
    <w:basedOn w:val="TableNormal"/>
    <w:uiPriority w:val="61"/>
    <w:rsid w:val="001C2D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DefaultParagraphFont"/>
    <w:rsid w:val="0030258A"/>
  </w:style>
  <w:style w:type="character" w:styleId="FollowedHyperlink">
    <w:name w:val="FollowedHyperlink"/>
    <w:basedOn w:val="DefaultParagraphFont"/>
    <w:uiPriority w:val="99"/>
    <w:semiHidden/>
    <w:unhideWhenUsed/>
    <w:rsid w:val="00FD7416"/>
    <w:rPr>
      <w:color w:val="800080" w:themeColor="followedHyperlink"/>
      <w:u w:val="single"/>
    </w:rPr>
  </w:style>
  <w:style w:type="character" w:customStyle="1" w:styleId="ilfuvd">
    <w:name w:val="ilfuvd"/>
    <w:basedOn w:val="DefaultParagraphFont"/>
    <w:rsid w:val="00755F0A"/>
  </w:style>
  <w:style w:type="paragraph" w:customStyle="1" w:styleId="body">
    <w:name w:val="body"/>
    <w:basedOn w:val="Normal"/>
    <w:rsid w:val="00755F0A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3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2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19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93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9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61E69"/>
  </w:style>
  <w:style w:type="character" w:styleId="Strong">
    <w:name w:val="Strong"/>
    <w:basedOn w:val="DefaultParagraphFont"/>
    <w:uiPriority w:val="22"/>
    <w:qFormat/>
    <w:rsid w:val="00761E69"/>
    <w:rPr>
      <w:b/>
      <w:bCs/>
    </w:rPr>
  </w:style>
  <w:style w:type="character" w:styleId="Hyperlink">
    <w:name w:val="Hyperlink"/>
    <w:basedOn w:val="DefaultParagraphFont"/>
    <w:uiPriority w:val="99"/>
    <w:unhideWhenUsed/>
    <w:rsid w:val="00761E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1E69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761E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lement-citation">
    <w:name w:val="element-citation"/>
    <w:basedOn w:val="DefaultParagraphFont"/>
    <w:rsid w:val="00761E69"/>
  </w:style>
  <w:style w:type="character" w:customStyle="1" w:styleId="ref-journal">
    <w:name w:val="ref-journal"/>
    <w:basedOn w:val="DefaultParagraphFont"/>
    <w:rsid w:val="00761E69"/>
  </w:style>
  <w:style w:type="character" w:customStyle="1" w:styleId="ref-vol">
    <w:name w:val="ref-vol"/>
    <w:basedOn w:val="DefaultParagraphFont"/>
    <w:rsid w:val="00761E69"/>
  </w:style>
  <w:style w:type="character" w:customStyle="1" w:styleId="nowrap">
    <w:name w:val="nowrap"/>
    <w:basedOn w:val="DefaultParagraphFont"/>
    <w:rsid w:val="00761E69"/>
  </w:style>
  <w:style w:type="paragraph" w:customStyle="1" w:styleId="EndNoteBibliographyTitle">
    <w:name w:val="EndNote Bibliography Title"/>
    <w:basedOn w:val="Normal"/>
    <w:link w:val="EndNoteBibliographyTitleChar"/>
    <w:rsid w:val="00043950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3950"/>
    <w:rPr>
      <w:rFonts w:ascii="Calibri" w:eastAsia="Calibri" w:hAnsi="Calibri" w:cs="Times New Roman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043950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4395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043950"/>
    <w:rPr>
      <w:rFonts w:ascii="Calibri" w:eastAsia="Calibri" w:hAnsi="Calibri" w:cs="Times New Roman"/>
      <w:noProof/>
      <w:lang w:val="en-US"/>
    </w:rPr>
  </w:style>
  <w:style w:type="paragraph" w:styleId="NormalWeb">
    <w:name w:val="Normal (Web)"/>
    <w:basedOn w:val="Normal"/>
    <w:uiPriority w:val="99"/>
    <w:unhideWhenUsed/>
    <w:rsid w:val="002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46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46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466"/>
    <w:pPr>
      <w:spacing w:after="0" w:line="240" w:lineRule="auto"/>
    </w:pPr>
  </w:style>
  <w:style w:type="table" w:customStyle="1" w:styleId="Lichtelijst-accent11">
    <w:name w:val="Lichte lijst - accent 11"/>
    <w:basedOn w:val="TableNormal"/>
    <w:uiPriority w:val="61"/>
    <w:rsid w:val="004958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indexentry">
    <w:name w:val="indexentry"/>
    <w:basedOn w:val="DefaultParagraphFont"/>
    <w:rsid w:val="00995C5D"/>
  </w:style>
  <w:style w:type="table" w:customStyle="1" w:styleId="Lichtearcering-accent11">
    <w:name w:val="Lichte arcering - accent 11"/>
    <w:basedOn w:val="TableNormal"/>
    <w:uiPriority w:val="60"/>
    <w:rsid w:val="00746E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chtelijst-accent12">
    <w:name w:val="Lichte lijst - accent 12"/>
    <w:basedOn w:val="TableNormal"/>
    <w:uiPriority w:val="61"/>
    <w:rsid w:val="001C2D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DefaultParagraphFont"/>
    <w:rsid w:val="0030258A"/>
  </w:style>
  <w:style w:type="character" w:styleId="FollowedHyperlink">
    <w:name w:val="FollowedHyperlink"/>
    <w:basedOn w:val="DefaultParagraphFont"/>
    <w:uiPriority w:val="99"/>
    <w:semiHidden/>
    <w:unhideWhenUsed/>
    <w:rsid w:val="00FD7416"/>
    <w:rPr>
      <w:color w:val="800080" w:themeColor="followedHyperlink"/>
      <w:u w:val="single"/>
    </w:rPr>
  </w:style>
  <w:style w:type="character" w:customStyle="1" w:styleId="ilfuvd">
    <w:name w:val="ilfuvd"/>
    <w:basedOn w:val="DefaultParagraphFont"/>
    <w:rsid w:val="00755F0A"/>
  </w:style>
  <w:style w:type="paragraph" w:customStyle="1" w:styleId="body">
    <w:name w:val="body"/>
    <w:basedOn w:val="Normal"/>
    <w:rsid w:val="00755F0A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396">
              <w:marLeft w:val="-163"/>
              <w:marRight w:val="-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2670">
                              <w:marLeft w:val="-163"/>
                              <w:marRight w:val="-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  <w:divsChild>
                                                <w:div w:id="295649506">
                                                  <w:marLeft w:val="-163"/>
                                                  <w:marRight w:val="-1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84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15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0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2328">
                                                                      <w:marLeft w:val="-163"/>
                                                                      <w:marRight w:val="-16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47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24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8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70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76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509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1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ur9_MxtrcAhUMaFAKHXrmAhUQjRx6BAgBEAU&amp;url=http://www.aikeneye.com/optical/amsler-grid/&amp;psig=AOvVaw1v_1U9Np7JNhBfmc4bTe-b&amp;ust=15337179087567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C45D9-C501-4356-99A2-A3B097C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Z101147</dc:creator>
  <cp:lastModifiedBy>sgml</cp:lastModifiedBy>
  <cp:revision>7</cp:revision>
  <cp:lastPrinted>2018-08-07T05:54:00Z</cp:lastPrinted>
  <dcterms:created xsi:type="dcterms:W3CDTF">2019-02-25T14:03:00Z</dcterms:created>
  <dcterms:modified xsi:type="dcterms:W3CDTF">2019-04-03T07:00:00Z</dcterms:modified>
</cp:coreProperties>
</file>