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A66" w:rsidRPr="00D22CA1" w:rsidRDefault="005D0A66" w:rsidP="005D0A66">
      <w:pPr>
        <w:spacing w:after="0" w:line="240" w:lineRule="auto"/>
        <w:contextualSpacing/>
        <w:rPr>
          <w:rFonts w:ascii="Arial" w:hAnsi="Arial" w:cs="Arial"/>
          <w:b/>
          <w:sz w:val="40"/>
          <w:szCs w:val="40"/>
        </w:rPr>
      </w:pPr>
      <w:r w:rsidRPr="00D22CA1">
        <w:rPr>
          <w:rFonts w:ascii="Arial" w:hAnsi="Arial" w:cs="Arial"/>
          <w:b/>
          <w:sz w:val="40"/>
          <w:szCs w:val="40"/>
        </w:rPr>
        <w:t>Supplementary Materials</w:t>
      </w:r>
    </w:p>
    <w:p w:rsidR="005D0A66" w:rsidRDefault="005D0A66" w:rsidP="005D0A66">
      <w:pPr>
        <w:spacing w:after="0" w:line="240" w:lineRule="auto"/>
        <w:contextualSpacing/>
        <w:rPr>
          <w:rFonts w:ascii="Arial" w:hAnsi="Arial" w:cs="Arial"/>
          <w:b/>
        </w:rPr>
      </w:pPr>
    </w:p>
    <w:p w:rsidR="005D0A66" w:rsidRPr="00D22CA1" w:rsidRDefault="005D0A66" w:rsidP="005D0A66">
      <w:pPr>
        <w:spacing w:after="0" w:line="240" w:lineRule="auto"/>
        <w:contextualSpacing/>
        <w:rPr>
          <w:rFonts w:ascii="Arial" w:hAnsi="Arial" w:cs="Arial"/>
          <w:b/>
        </w:rPr>
      </w:pPr>
      <w:r w:rsidRPr="00D22CA1">
        <w:rPr>
          <w:rFonts w:ascii="Arial" w:hAnsi="Arial" w:cs="Arial"/>
          <w:b/>
        </w:rPr>
        <w:t xml:space="preserve">Predicting Progression in Parkinson's </w:t>
      </w:r>
      <w:proofErr w:type="gramStart"/>
      <w:r w:rsidRPr="00D22CA1">
        <w:rPr>
          <w:rFonts w:ascii="Arial" w:hAnsi="Arial" w:cs="Arial"/>
          <w:b/>
        </w:rPr>
        <w:t>Disease</w:t>
      </w:r>
      <w:proofErr w:type="gramEnd"/>
      <w:r w:rsidRPr="00D22CA1">
        <w:rPr>
          <w:rFonts w:ascii="Arial" w:hAnsi="Arial" w:cs="Arial"/>
          <w:b/>
        </w:rPr>
        <w:t xml:space="preserve"> Using Baseline and 1-Year Change Measures</w:t>
      </w:r>
    </w:p>
    <w:p w:rsidR="005D0A66" w:rsidRPr="004E4AF3" w:rsidRDefault="005D0A66" w:rsidP="005D0A66">
      <w:pPr>
        <w:spacing w:after="0" w:line="240" w:lineRule="auto"/>
        <w:contextualSpacing/>
        <w:jc w:val="both"/>
        <w:rPr>
          <w:rFonts w:ascii="Arial" w:hAnsi="Arial" w:cs="Arial"/>
          <w:b/>
        </w:rPr>
      </w:pPr>
    </w:p>
    <w:p w:rsidR="005D0A66" w:rsidRDefault="005D0A66" w:rsidP="005D0A66">
      <w:pPr>
        <w:spacing w:after="0" w:line="240" w:lineRule="auto"/>
        <w:contextualSpacing/>
        <w:jc w:val="both"/>
        <w:rPr>
          <w:rFonts w:ascii="Arial" w:hAnsi="Arial" w:cs="Arial"/>
          <w:b/>
        </w:rPr>
      </w:pPr>
    </w:p>
    <w:p w:rsidR="005D0A66" w:rsidRPr="004E4AF3" w:rsidRDefault="005D0A66" w:rsidP="005D0A66">
      <w:pPr>
        <w:spacing w:after="0" w:line="240" w:lineRule="auto"/>
        <w:contextualSpacing/>
        <w:jc w:val="both"/>
        <w:rPr>
          <w:rFonts w:ascii="Arial" w:hAnsi="Arial" w:cs="Arial"/>
          <w:b/>
        </w:rPr>
      </w:pPr>
      <w:r w:rsidRPr="004E4AF3">
        <w:rPr>
          <w:rFonts w:ascii="Arial" w:hAnsi="Arial" w:cs="Arial"/>
          <w:b/>
        </w:rPr>
        <w:t>Supplement to Assessments Section</w:t>
      </w:r>
    </w:p>
    <w:p w:rsidR="005D0A66" w:rsidRPr="004E4AF3" w:rsidRDefault="005D0A66" w:rsidP="005D0A66">
      <w:pPr>
        <w:spacing w:after="0" w:line="240" w:lineRule="auto"/>
        <w:contextualSpacing/>
        <w:jc w:val="both"/>
        <w:rPr>
          <w:rFonts w:ascii="Arial" w:hAnsi="Arial" w:cs="Arial"/>
          <w:b/>
        </w:rPr>
      </w:pPr>
    </w:p>
    <w:p w:rsidR="005D0A66" w:rsidRPr="004E4AF3" w:rsidRDefault="005D0A66" w:rsidP="005D0A66">
      <w:pPr>
        <w:spacing w:after="0" w:line="480" w:lineRule="auto"/>
        <w:jc w:val="both"/>
        <w:rPr>
          <w:rFonts w:ascii="Arial" w:hAnsi="Arial" w:cs="Arial"/>
        </w:rPr>
      </w:pPr>
      <w:r w:rsidRPr="004E4AF3">
        <w:rPr>
          <w:rFonts w:ascii="Arial" w:hAnsi="Arial" w:cs="Arial"/>
        </w:rPr>
        <w:t xml:space="preserve">Tremor and PIGD score calculations: as previously described (reference 10), a tremor score was generated, as the mean of MDS-UPDRS items 2.10, 3.15 (right and left separately), 3.16 (right and left separately), </w:t>
      </w:r>
      <w:proofErr w:type="gramStart"/>
      <w:r w:rsidRPr="004E4AF3">
        <w:rPr>
          <w:rFonts w:ascii="Arial" w:hAnsi="Arial" w:cs="Arial"/>
        </w:rPr>
        <w:t>3.17</w:t>
      </w:r>
      <w:proofErr w:type="gramEnd"/>
      <w:r w:rsidRPr="004E4AF3">
        <w:rPr>
          <w:rFonts w:ascii="Arial" w:hAnsi="Arial" w:cs="Arial"/>
        </w:rPr>
        <w:t xml:space="preserve"> (each body region separately), and item 3.18. A PIGD score was generated as the mean of MDS-UPDRS items 2.12, 2.13, 3.10, 3.11, and 3.12.</w:t>
      </w:r>
    </w:p>
    <w:p w:rsidR="005D0A66" w:rsidRPr="004E4AF3" w:rsidRDefault="005D0A66" w:rsidP="005D0A66">
      <w:pPr>
        <w:spacing w:after="0" w:line="480" w:lineRule="auto"/>
        <w:jc w:val="both"/>
        <w:rPr>
          <w:rFonts w:ascii="Arial" w:hAnsi="Arial" w:cs="Arial"/>
          <w:b/>
        </w:rPr>
      </w:pPr>
    </w:p>
    <w:p w:rsidR="005D0A66" w:rsidRPr="004E4AF3" w:rsidRDefault="005D0A66" w:rsidP="005D0A66">
      <w:pPr>
        <w:spacing w:after="0" w:line="480" w:lineRule="auto"/>
        <w:jc w:val="both"/>
        <w:rPr>
          <w:rFonts w:ascii="Arial" w:hAnsi="Arial" w:cs="Arial"/>
        </w:rPr>
      </w:pPr>
      <w:r w:rsidRPr="004E4AF3">
        <w:rPr>
          <w:rFonts w:ascii="Arial" w:hAnsi="Arial" w:cs="Arial"/>
        </w:rPr>
        <w:t>OFF/ON testing in PPMI: As previously described (reference 11), OFF medication state in PPMI as more than 6 hours post–last dose of DT. ON state is MDS-UPDRS score approximately 1 hour after the last dose of DT. Examination only in the ON state occurs for participants treated with other PD medications besides levodopa or dopamine agonists, such as monoamine oxidase inhibitors and amantadine.</w:t>
      </w:r>
    </w:p>
    <w:p w:rsidR="005D0A66" w:rsidRPr="004E4AF3" w:rsidRDefault="005D0A66" w:rsidP="005D0A66">
      <w:pPr>
        <w:spacing w:after="0" w:line="480" w:lineRule="auto"/>
        <w:jc w:val="both"/>
        <w:rPr>
          <w:rFonts w:ascii="Arial" w:hAnsi="Arial" w:cs="Arial"/>
          <w:b/>
        </w:rPr>
      </w:pPr>
    </w:p>
    <w:p w:rsidR="005D0A66" w:rsidRDefault="005D0A66" w:rsidP="005D0A66">
      <w:pPr>
        <w:spacing w:after="0" w:line="480" w:lineRule="auto"/>
        <w:contextualSpacing/>
        <w:jc w:val="both"/>
        <w:rPr>
          <w:rFonts w:ascii="Arial" w:hAnsi="Arial" w:cs="Arial"/>
          <w:b/>
        </w:rPr>
      </w:pPr>
      <w:r w:rsidRPr="004E4AF3">
        <w:rPr>
          <w:rFonts w:ascii="Arial" w:hAnsi="Arial" w:cs="Arial"/>
          <w:b/>
        </w:rPr>
        <w:t>Supplement to Statistical Analysis Section</w:t>
      </w:r>
    </w:p>
    <w:p w:rsidR="005D0A66" w:rsidRPr="004E4AF3" w:rsidRDefault="005D0A66" w:rsidP="005D0A66">
      <w:pPr>
        <w:spacing w:after="0" w:line="480" w:lineRule="auto"/>
        <w:contextualSpacing/>
        <w:jc w:val="both"/>
        <w:rPr>
          <w:rFonts w:ascii="Arial" w:hAnsi="Arial" w:cs="Arial"/>
        </w:rPr>
      </w:pPr>
      <w:r w:rsidRPr="004E4AF3">
        <w:rPr>
          <w:rFonts w:ascii="Arial" w:hAnsi="Arial" w:cs="Arial"/>
        </w:rPr>
        <w:t xml:space="preserve">The optimal longitudinal model (linear </w:t>
      </w:r>
      <w:proofErr w:type="spellStart"/>
      <w:r w:rsidRPr="004E4AF3">
        <w:rPr>
          <w:rFonts w:ascii="Arial" w:hAnsi="Arial" w:cs="Arial"/>
        </w:rPr>
        <w:t>vs</w:t>
      </w:r>
      <w:proofErr w:type="spellEnd"/>
      <w:r w:rsidRPr="004E4AF3">
        <w:rPr>
          <w:rFonts w:ascii="Arial" w:hAnsi="Arial" w:cs="Arial"/>
        </w:rPr>
        <w:t xml:space="preserve"> nonlinear time and covariance structure) for each outcome was determined using </w:t>
      </w:r>
      <w:proofErr w:type="spellStart"/>
      <w:r w:rsidRPr="004E4AF3">
        <w:rPr>
          <w:rFonts w:ascii="Arial" w:hAnsi="Arial" w:cs="Arial"/>
        </w:rPr>
        <w:t>Akaike</w:t>
      </w:r>
      <w:proofErr w:type="spellEnd"/>
      <w:r w:rsidRPr="004E4AF3">
        <w:rPr>
          <w:rFonts w:ascii="Arial" w:hAnsi="Arial" w:cs="Arial"/>
        </w:rPr>
        <w:t xml:space="preserve"> information criterion (AIC). Non-linear trends were modeled by inserting time as a categorical variable. First, the optimal covariance structure for each mean structure was found. Using the selected covariance structure, the model fit between non-linear and linear models was compared. The optimal model structure for all change in MDS-UPDRS outcomes, and percent change in mean striatum was a linear time model with a random intercept and slope and an unstructured covariance structure. The optimal model fit for percent change in mean putamen was a linear time model with a random intercept and an unstructured covariance structure. All models adjusted for the baseline value of the respective outcome. </w:t>
      </w:r>
    </w:p>
    <w:p w:rsidR="005D0A66" w:rsidRPr="004E4AF3" w:rsidRDefault="005D0A66" w:rsidP="005D0A66">
      <w:pPr>
        <w:spacing w:line="480" w:lineRule="auto"/>
        <w:rPr>
          <w:rFonts w:ascii="Arial" w:hAnsi="Arial" w:cs="Arial"/>
        </w:rPr>
      </w:pPr>
    </w:p>
    <w:p w:rsidR="005D0A66" w:rsidRDefault="005D0A66" w:rsidP="005D0A66">
      <w:pPr>
        <w:rPr>
          <w:rFonts w:ascii="Arial" w:hAnsi="Arial" w:cs="Arial"/>
          <w:b/>
          <w:sz w:val="20"/>
          <w:szCs w:val="20"/>
        </w:rPr>
      </w:pPr>
      <w:r>
        <w:rPr>
          <w:rFonts w:ascii="Arial" w:hAnsi="Arial" w:cs="Arial"/>
          <w:b/>
          <w:sz w:val="20"/>
          <w:szCs w:val="20"/>
        </w:rPr>
        <w:br w:type="page"/>
      </w:r>
    </w:p>
    <w:p w:rsidR="005D0A66" w:rsidRPr="004E4AF3" w:rsidRDefault="005D0A66" w:rsidP="005D0A66">
      <w:pPr>
        <w:widowControl w:val="0"/>
        <w:spacing w:before="120" w:after="0" w:line="240" w:lineRule="auto"/>
        <w:rPr>
          <w:rFonts w:ascii="Arial" w:hAnsi="Arial" w:cs="Arial"/>
          <w:b/>
          <w:sz w:val="20"/>
          <w:szCs w:val="20"/>
        </w:rPr>
      </w:pPr>
      <w:proofErr w:type="gramStart"/>
      <w:r w:rsidRPr="004E4AF3">
        <w:rPr>
          <w:rFonts w:ascii="Arial" w:hAnsi="Arial" w:cs="Arial"/>
          <w:b/>
          <w:sz w:val="20"/>
          <w:szCs w:val="20"/>
        </w:rPr>
        <w:lastRenderedPageBreak/>
        <w:t xml:space="preserve">Supplementary </w:t>
      </w:r>
      <w:r>
        <w:rPr>
          <w:rFonts w:ascii="Arial" w:hAnsi="Arial" w:cs="Arial"/>
          <w:b/>
          <w:sz w:val="20"/>
          <w:szCs w:val="20"/>
        </w:rPr>
        <w:t>T</w:t>
      </w:r>
      <w:r w:rsidRPr="004E4AF3">
        <w:rPr>
          <w:rFonts w:ascii="Arial" w:hAnsi="Arial" w:cs="Arial"/>
          <w:b/>
          <w:sz w:val="20"/>
          <w:szCs w:val="20"/>
        </w:rPr>
        <w:t>able 1.</w:t>
      </w:r>
      <w:proofErr w:type="gramEnd"/>
      <w:r w:rsidRPr="004E4AF3">
        <w:rPr>
          <w:rFonts w:ascii="Arial" w:hAnsi="Arial" w:cs="Arial"/>
          <w:b/>
          <w:sz w:val="20"/>
          <w:szCs w:val="20"/>
        </w:rPr>
        <w:t xml:space="preserve"> AIC Values for Models Treating Time as a Linear &amp; Categorical (Non-Linear) Variable </w:t>
      </w:r>
    </w:p>
    <w:p w:rsidR="005D0A66" w:rsidRPr="004E4AF3" w:rsidRDefault="005D0A66" w:rsidP="005D0A66">
      <w:pPr>
        <w:widowControl w:val="0"/>
        <w:spacing w:before="120" w:after="0" w:line="240" w:lineRule="auto"/>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2155"/>
        <w:gridCol w:w="1710"/>
      </w:tblGrid>
      <w:tr w:rsidR="005D0A66" w:rsidRPr="004411C9" w:rsidTr="0004025C">
        <w:trPr>
          <w:trHeight w:val="332"/>
          <w:jc w:val="center"/>
        </w:trPr>
        <w:tc>
          <w:tcPr>
            <w:tcW w:w="2345" w:type="dxa"/>
            <w:tcBorders>
              <w:top w:val="single" w:sz="4" w:space="0" w:color="auto"/>
              <w:left w:val="single" w:sz="4" w:space="0" w:color="auto"/>
              <w:bottom w:val="single" w:sz="12" w:space="0" w:color="auto"/>
              <w:right w:val="single" w:sz="4" w:space="0" w:color="auto"/>
            </w:tcBorders>
            <w:shd w:val="clear" w:color="auto" w:fill="E7E6E6"/>
            <w:vAlign w:val="center"/>
          </w:tcPr>
          <w:p w:rsidR="005D0A66" w:rsidRPr="004411C9" w:rsidRDefault="005D0A66" w:rsidP="0004025C">
            <w:pPr>
              <w:widowControl w:val="0"/>
              <w:spacing w:after="0" w:line="240" w:lineRule="auto"/>
              <w:rPr>
                <w:rFonts w:ascii="Arial" w:hAnsi="Arial" w:cs="Arial"/>
                <w:b/>
                <w:sz w:val="18"/>
                <w:szCs w:val="18"/>
              </w:rPr>
            </w:pPr>
            <w:r w:rsidRPr="004411C9">
              <w:rPr>
                <w:rFonts w:ascii="Arial" w:hAnsi="Arial" w:cs="Arial"/>
                <w:b/>
                <w:sz w:val="18"/>
                <w:szCs w:val="18"/>
              </w:rPr>
              <w:t>Outcome</w:t>
            </w:r>
          </w:p>
        </w:tc>
        <w:tc>
          <w:tcPr>
            <w:tcW w:w="2155" w:type="dxa"/>
            <w:tcBorders>
              <w:top w:val="single" w:sz="4" w:space="0" w:color="auto"/>
              <w:left w:val="single" w:sz="4" w:space="0" w:color="auto"/>
              <w:bottom w:val="single" w:sz="12" w:space="0" w:color="auto"/>
              <w:right w:val="single" w:sz="4" w:space="0" w:color="auto"/>
            </w:tcBorders>
            <w:shd w:val="clear" w:color="auto" w:fill="E7E6E6"/>
            <w:vAlign w:val="center"/>
            <w:hideMark/>
          </w:tcPr>
          <w:p w:rsidR="005D0A66" w:rsidRPr="004411C9" w:rsidRDefault="005D0A66" w:rsidP="0004025C">
            <w:pPr>
              <w:widowControl w:val="0"/>
              <w:spacing w:after="0" w:line="240" w:lineRule="auto"/>
              <w:jc w:val="center"/>
              <w:rPr>
                <w:rFonts w:ascii="Arial" w:hAnsi="Arial" w:cs="Arial"/>
                <w:b/>
                <w:sz w:val="18"/>
                <w:szCs w:val="18"/>
              </w:rPr>
            </w:pPr>
            <w:r w:rsidRPr="004411C9">
              <w:rPr>
                <w:rFonts w:ascii="Arial" w:hAnsi="Arial" w:cs="Arial"/>
                <w:b/>
                <w:sz w:val="18"/>
                <w:szCs w:val="18"/>
              </w:rPr>
              <w:t>Model</w:t>
            </w:r>
          </w:p>
        </w:tc>
        <w:tc>
          <w:tcPr>
            <w:tcW w:w="1710" w:type="dxa"/>
            <w:tcBorders>
              <w:top w:val="single" w:sz="4" w:space="0" w:color="auto"/>
              <w:left w:val="single" w:sz="4" w:space="0" w:color="auto"/>
              <w:bottom w:val="single" w:sz="12" w:space="0" w:color="auto"/>
              <w:right w:val="single" w:sz="4" w:space="0" w:color="auto"/>
            </w:tcBorders>
            <w:shd w:val="clear" w:color="auto" w:fill="E7E6E6"/>
            <w:vAlign w:val="center"/>
            <w:hideMark/>
          </w:tcPr>
          <w:p w:rsidR="005D0A66" w:rsidRPr="004411C9" w:rsidRDefault="005D0A66" w:rsidP="0004025C">
            <w:pPr>
              <w:widowControl w:val="0"/>
              <w:spacing w:after="0" w:line="240" w:lineRule="auto"/>
              <w:jc w:val="center"/>
              <w:rPr>
                <w:rFonts w:ascii="Arial" w:hAnsi="Arial" w:cs="Arial"/>
                <w:b/>
                <w:sz w:val="18"/>
                <w:szCs w:val="18"/>
              </w:rPr>
            </w:pPr>
            <w:r w:rsidRPr="004411C9">
              <w:rPr>
                <w:rFonts w:ascii="Arial" w:hAnsi="Arial" w:cs="Arial"/>
                <w:b/>
                <w:sz w:val="18"/>
                <w:szCs w:val="18"/>
              </w:rPr>
              <w:t>AIC</w:t>
            </w:r>
          </w:p>
        </w:tc>
      </w:tr>
      <w:tr w:rsidR="005D0A66" w:rsidRPr="004411C9" w:rsidTr="0004025C">
        <w:trPr>
          <w:trHeight w:val="240"/>
          <w:jc w:val="center"/>
        </w:trPr>
        <w:tc>
          <w:tcPr>
            <w:tcW w:w="2345" w:type="dxa"/>
            <w:vMerge w:val="restart"/>
            <w:tcBorders>
              <w:top w:val="single" w:sz="12" w:space="0" w:color="auto"/>
              <w:left w:val="single" w:sz="4" w:space="0" w:color="auto"/>
              <w:right w:val="single" w:sz="4" w:space="0" w:color="auto"/>
            </w:tcBorders>
            <w:shd w:val="clear" w:color="auto" w:fill="auto"/>
            <w:vAlign w:val="center"/>
          </w:tcPr>
          <w:p w:rsidR="005D0A66" w:rsidRPr="004411C9" w:rsidRDefault="005D0A66" w:rsidP="0004025C">
            <w:pPr>
              <w:spacing w:after="0" w:line="240" w:lineRule="auto"/>
              <w:rPr>
                <w:rFonts w:ascii="Arial" w:hAnsi="Arial" w:cs="Arial"/>
                <w:sz w:val="18"/>
                <w:szCs w:val="18"/>
              </w:rPr>
            </w:pPr>
            <w:r w:rsidRPr="004411C9">
              <w:rPr>
                <w:rFonts w:ascii="Arial" w:hAnsi="Arial" w:cs="Arial"/>
                <w:sz w:val="18"/>
                <w:szCs w:val="18"/>
              </w:rPr>
              <w:t>Change in MDS-UPDRS Part III Score Off</w:t>
            </w:r>
          </w:p>
        </w:tc>
        <w:tc>
          <w:tcPr>
            <w:tcW w:w="2155" w:type="dxa"/>
            <w:tcBorders>
              <w:top w:val="single" w:sz="12" w:space="0" w:color="auto"/>
              <w:left w:val="single" w:sz="4" w:space="0" w:color="auto"/>
              <w:bottom w:val="single" w:sz="4" w:space="0" w:color="auto"/>
              <w:right w:val="single" w:sz="4" w:space="0" w:color="auto"/>
            </w:tcBorders>
            <w:shd w:val="clear" w:color="auto" w:fill="auto"/>
            <w:vAlign w:val="center"/>
          </w:tcPr>
          <w:p w:rsidR="005D0A66" w:rsidRPr="004411C9" w:rsidRDefault="005D0A66" w:rsidP="0004025C">
            <w:pPr>
              <w:widowControl w:val="0"/>
              <w:spacing w:after="0" w:line="240" w:lineRule="auto"/>
              <w:jc w:val="center"/>
              <w:rPr>
                <w:rFonts w:ascii="Arial" w:hAnsi="Arial" w:cs="Arial"/>
                <w:sz w:val="18"/>
                <w:szCs w:val="18"/>
              </w:rPr>
            </w:pPr>
            <w:r w:rsidRPr="004411C9">
              <w:rPr>
                <w:rFonts w:ascii="Arial" w:hAnsi="Arial" w:cs="Arial"/>
                <w:sz w:val="18"/>
                <w:szCs w:val="18"/>
              </w:rPr>
              <w:t>Linear Effects</w:t>
            </w:r>
          </w:p>
        </w:tc>
        <w:tc>
          <w:tcPr>
            <w:tcW w:w="1710" w:type="dxa"/>
            <w:tcBorders>
              <w:top w:val="single" w:sz="12" w:space="0" w:color="auto"/>
              <w:left w:val="single" w:sz="4" w:space="0" w:color="auto"/>
              <w:bottom w:val="single" w:sz="4" w:space="0" w:color="auto"/>
              <w:right w:val="single" w:sz="4" w:space="0" w:color="auto"/>
            </w:tcBorders>
            <w:shd w:val="clear" w:color="auto" w:fill="auto"/>
            <w:vAlign w:val="center"/>
          </w:tcPr>
          <w:p w:rsidR="005D0A66" w:rsidRPr="004411C9" w:rsidRDefault="005D0A66" w:rsidP="0004025C">
            <w:pPr>
              <w:widowControl w:val="0"/>
              <w:spacing w:after="0" w:line="240" w:lineRule="auto"/>
              <w:jc w:val="center"/>
              <w:rPr>
                <w:rFonts w:ascii="Arial" w:hAnsi="Arial" w:cs="Arial"/>
                <w:sz w:val="18"/>
                <w:szCs w:val="18"/>
              </w:rPr>
            </w:pPr>
            <w:r w:rsidRPr="004411C9">
              <w:rPr>
                <w:rFonts w:ascii="Arial" w:hAnsi="Arial" w:cs="Arial"/>
                <w:sz w:val="18"/>
                <w:szCs w:val="18"/>
              </w:rPr>
              <w:t>11666.1</w:t>
            </w:r>
          </w:p>
        </w:tc>
      </w:tr>
      <w:tr w:rsidR="005D0A66" w:rsidRPr="004411C9" w:rsidTr="0004025C">
        <w:trPr>
          <w:jc w:val="center"/>
        </w:trPr>
        <w:tc>
          <w:tcPr>
            <w:tcW w:w="2345" w:type="dxa"/>
            <w:vMerge/>
            <w:tcBorders>
              <w:left w:val="single" w:sz="4" w:space="0" w:color="auto"/>
              <w:bottom w:val="single" w:sz="12" w:space="0" w:color="auto"/>
              <w:right w:val="single" w:sz="4" w:space="0" w:color="auto"/>
            </w:tcBorders>
            <w:shd w:val="clear" w:color="auto" w:fill="auto"/>
            <w:vAlign w:val="center"/>
          </w:tcPr>
          <w:p w:rsidR="005D0A66" w:rsidRPr="004411C9" w:rsidRDefault="005D0A66" w:rsidP="0004025C">
            <w:pPr>
              <w:widowControl w:val="0"/>
              <w:spacing w:after="0" w:line="240" w:lineRule="auto"/>
              <w:rPr>
                <w:rFonts w:ascii="Arial" w:hAnsi="Arial" w:cs="Arial"/>
                <w:sz w:val="18"/>
                <w:szCs w:val="18"/>
              </w:rPr>
            </w:pPr>
          </w:p>
        </w:tc>
        <w:tc>
          <w:tcPr>
            <w:tcW w:w="2155" w:type="dxa"/>
            <w:tcBorders>
              <w:top w:val="single" w:sz="4" w:space="0" w:color="auto"/>
              <w:left w:val="single" w:sz="4" w:space="0" w:color="auto"/>
              <w:bottom w:val="single" w:sz="12" w:space="0" w:color="auto"/>
              <w:right w:val="single" w:sz="4" w:space="0" w:color="auto"/>
            </w:tcBorders>
            <w:shd w:val="clear" w:color="auto" w:fill="auto"/>
            <w:vAlign w:val="center"/>
          </w:tcPr>
          <w:p w:rsidR="005D0A66" w:rsidRPr="004411C9" w:rsidRDefault="005D0A66" w:rsidP="0004025C">
            <w:pPr>
              <w:widowControl w:val="0"/>
              <w:spacing w:after="0" w:line="240" w:lineRule="auto"/>
              <w:jc w:val="center"/>
              <w:rPr>
                <w:rFonts w:ascii="Arial" w:hAnsi="Arial" w:cs="Arial"/>
                <w:sz w:val="18"/>
                <w:szCs w:val="18"/>
              </w:rPr>
            </w:pPr>
            <w:r w:rsidRPr="004411C9">
              <w:rPr>
                <w:rFonts w:ascii="Arial" w:hAnsi="Arial" w:cs="Arial"/>
                <w:sz w:val="18"/>
                <w:szCs w:val="18"/>
              </w:rPr>
              <w:t>Categorical Effects</w:t>
            </w:r>
          </w:p>
        </w:tc>
        <w:tc>
          <w:tcPr>
            <w:tcW w:w="1710" w:type="dxa"/>
            <w:tcBorders>
              <w:top w:val="single" w:sz="4" w:space="0" w:color="auto"/>
              <w:left w:val="single" w:sz="4" w:space="0" w:color="auto"/>
              <w:bottom w:val="single" w:sz="12" w:space="0" w:color="auto"/>
              <w:right w:val="single" w:sz="4" w:space="0" w:color="auto"/>
            </w:tcBorders>
            <w:shd w:val="clear" w:color="auto" w:fill="auto"/>
            <w:vAlign w:val="center"/>
          </w:tcPr>
          <w:p w:rsidR="005D0A66" w:rsidRPr="004411C9" w:rsidRDefault="005D0A66" w:rsidP="0004025C">
            <w:pPr>
              <w:widowControl w:val="0"/>
              <w:spacing w:after="0" w:line="240" w:lineRule="auto"/>
              <w:jc w:val="center"/>
              <w:rPr>
                <w:rFonts w:ascii="Arial" w:hAnsi="Arial" w:cs="Arial"/>
                <w:sz w:val="18"/>
                <w:szCs w:val="18"/>
              </w:rPr>
            </w:pPr>
            <w:r w:rsidRPr="004411C9">
              <w:rPr>
                <w:rFonts w:ascii="Arial" w:hAnsi="Arial" w:cs="Arial"/>
                <w:sz w:val="18"/>
                <w:szCs w:val="18"/>
              </w:rPr>
              <w:t>11855.3</w:t>
            </w:r>
          </w:p>
        </w:tc>
      </w:tr>
      <w:tr w:rsidR="005D0A66" w:rsidRPr="004411C9" w:rsidTr="0004025C">
        <w:trPr>
          <w:jc w:val="center"/>
        </w:trPr>
        <w:tc>
          <w:tcPr>
            <w:tcW w:w="2345" w:type="dxa"/>
            <w:vMerge w:val="restart"/>
            <w:tcBorders>
              <w:top w:val="single" w:sz="12" w:space="0" w:color="auto"/>
              <w:left w:val="single" w:sz="4" w:space="0" w:color="auto"/>
              <w:right w:val="single" w:sz="4" w:space="0" w:color="auto"/>
            </w:tcBorders>
            <w:shd w:val="clear" w:color="auto" w:fill="auto"/>
            <w:vAlign w:val="center"/>
          </w:tcPr>
          <w:p w:rsidR="005D0A66" w:rsidRPr="004411C9" w:rsidRDefault="005D0A66" w:rsidP="0004025C">
            <w:pPr>
              <w:spacing w:after="0" w:line="240" w:lineRule="auto"/>
              <w:rPr>
                <w:rFonts w:ascii="Arial" w:hAnsi="Arial" w:cs="Arial"/>
                <w:sz w:val="18"/>
                <w:szCs w:val="18"/>
              </w:rPr>
            </w:pPr>
            <w:r w:rsidRPr="004411C9">
              <w:rPr>
                <w:rFonts w:ascii="Arial" w:hAnsi="Arial" w:cs="Arial"/>
                <w:sz w:val="18"/>
                <w:szCs w:val="18"/>
              </w:rPr>
              <w:t>Change in MDS-UPDRS Part III Score On</w:t>
            </w:r>
          </w:p>
        </w:tc>
        <w:tc>
          <w:tcPr>
            <w:tcW w:w="2155"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5D0A66" w:rsidRPr="004411C9" w:rsidRDefault="005D0A66" w:rsidP="0004025C">
            <w:pPr>
              <w:widowControl w:val="0"/>
              <w:spacing w:after="0" w:line="240" w:lineRule="auto"/>
              <w:jc w:val="center"/>
              <w:rPr>
                <w:rFonts w:ascii="Arial" w:hAnsi="Arial" w:cs="Arial"/>
                <w:sz w:val="18"/>
                <w:szCs w:val="18"/>
              </w:rPr>
            </w:pPr>
            <w:r w:rsidRPr="004411C9">
              <w:rPr>
                <w:rFonts w:ascii="Arial" w:hAnsi="Arial" w:cs="Arial"/>
                <w:sz w:val="18"/>
                <w:szCs w:val="18"/>
              </w:rPr>
              <w:t>Linear Effects</w:t>
            </w:r>
          </w:p>
        </w:tc>
        <w:tc>
          <w:tcPr>
            <w:tcW w:w="1710" w:type="dxa"/>
            <w:tcBorders>
              <w:top w:val="single" w:sz="12" w:space="0" w:color="auto"/>
              <w:left w:val="single" w:sz="4" w:space="0" w:color="auto"/>
              <w:bottom w:val="single" w:sz="4" w:space="0" w:color="auto"/>
              <w:right w:val="single" w:sz="4" w:space="0" w:color="auto"/>
            </w:tcBorders>
            <w:shd w:val="clear" w:color="auto" w:fill="auto"/>
            <w:vAlign w:val="center"/>
          </w:tcPr>
          <w:p w:rsidR="005D0A66" w:rsidRPr="004411C9" w:rsidRDefault="005D0A66" w:rsidP="0004025C">
            <w:pPr>
              <w:widowControl w:val="0"/>
              <w:spacing w:after="0" w:line="240" w:lineRule="auto"/>
              <w:jc w:val="center"/>
              <w:rPr>
                <w:rFonts w:ascii="Arial" w:hAnsi="Arial" w:cs="Arial"/>
                <w:sz w:val="18"/>
                <w:szCs w:val="18"/>
              </w:rPr>
            </w:pPr>
            <w:r w:rsidRPr="004411C9">
              <w:rPr>
                <w:rFonts w:ascii="Arial" w:hAnsi="Arial" w:cs="Arial"/>
                <w:sz w:val="18"/>
                <w:szCs w:val="18"/>
              </w:rPr>
              <w:t>14296.8</w:t>
            </w:r>
          </w:p>
        </w:tc>
      </w:tr>
      <w:tr w:rsidR="005D0A66" w:rsidRPr="004411C9" w:rsidTr="0004025C">
        <w:trPr>
          <w:jc w:val="center"/>
        </w:trPr>
        <w:tc>
          <w:tcPr>
            <w:tcW w:w="2345" w:type="dxa"/>
            <w:vMerge/>
            <w:tcBorders>
              <w:left w:val="single" w:sz="4" w:space="0" w:color="auto"/>
              <w:bottom w:val="single" w:sz="12" w:space="0" w:color="auto"/>
              <w:right w:val="single" w:sz="4" w:space="0" w:color="auto"/>
            </w:tcBorders>
            <w:shd w:val="clear" w:color="auto" w:fill="auto"/>
            <w:vAlign w:val="center"/>
          </w:tcPr>
          <w:p w:rsidR="005D0A66" w:rsidRPr="004411C9" w:rsidRDefault="005D0A66" w:rsidP="0004025C">
            <w:pPr>
              <w:widowControl w:val="0"/>
              <w:spacing w:after="0" w:line="240" w:lineRule="auto"/>
              <w:rPr>
                <w:rFonts w:ascii="Arial" w:hAnsi="Arial" w:cs="Arial"/>
                <w:sz w:val="18"/>
                <w:szCs w:val="18"/>
              </w:rPr>
            </w:pPr>
          </w:p>
        </w:tc>
        <w:tc>
          <w:tcPr>
            <w:tcW w:w="2155"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5D0A66" w:rsidRPr="004411C9" w:rsidRDefault="005D0A66" w:rsidP="0004025C">
            <w:pPr>
              <w:widowControl w:val="0"/>
              <w:spacing w:after="0" w:line="240" w:lineRule="auto"/>
              <w:jc w:val="center"/>
              <w:rPr>
                <w:rFonts w:ascii="Arial" w:hAnsi="Arial" w:cs="Arial"/>
                <w:sz w:val="18"/>
                <w:szCs w:val="18"/>
              </w:rPr>
            </w:pPr>
            <w:r w:rsidRPr="004411C9">
              <w:rPr>
                <w:rFonts w:ascii="Arial" w:hAnsi="Arial" w:cs="Arial"/>
                <w:sz w:val="18"/>
                <w:szCs w:val="18"/>
              </w:rPr>
              <w:t>Categorical Effects</w:t>
            </w:r>
          </w:p>
        </w:tc>
        <w:tc>
          <w:tcPr>
            <w:tcW w:w="1710" w:type="dxa"/>
            <w:tcBorders>
              <w:top w:val="single" w:sz="4" w:space="0" w:color="auto"/>
              <w:left w:val="single" w:sz="4" w:space="0" w:color="auto"/>
              <w:bottom w:val="single" w:sz="12" w:space="0" w:color="auto"/>
              <w:right w:val="single" w:sz="4" w:space="0" w:color="auto"/>
            </w:tcBorders>
            <w:shd w:val="clear" w:color="auto" w:fill="auto"/>
            <w:vAlign w:val="center"/>
          </w:tcPr>
          <w:p w:rsidR="005D0A66" w:rsidRPr="004411C9" w:rsidRDefault="005D0A66" w:rsidP="0004025C">
            <w:pPr>
              <w:widowControl w:val="0"/>
              <w:spacing w:after="0" w:line="240" w:lineRule="auto"/>
              <w:jc w:val="center"/>
              <w:rPr>
                <w:rFonts w:ascii="Arial" w:hAnsi="Arial" w:cs="Arial"/>
                <w:sz w:val="18"/>
                <w:szCs w:val="18"/>
              </w:rPr>
            </w:pPr>
            <w:r w:rsidRPr="004411C9">
              <w:rPr>
                <w:rFonts w:ascii="Arial" w:hAnsi="Arial" w:cs="Arial"/>
                <w:sz w:val="18"/>
                <w:szCs w:val="18"/>
              </w:rPr>
              <w:t>14542.7</w:t>
            </w:r>
          </w:p>
        </w:tc>
      </w:tr>
      <w:tr w:rsidR="005D0A66" w:rsidRPr="004411C9" w:rsidTr="0004025C">
        <w:trPr>
          <w:jc w:val="center"/>
        </w:trPr>
        <w:tc>
          <w:tcPr>
            <w:tcW w:w="2345" w:type="dxa"/>
            <w:vMerge w:val="restart"/>
            <w:tcBorders>
              <w:top w:val="single" w:sz="12" w:space="0" w:color="auto"/>
              <w:left w:val="single" w:sz="4" w:space="0" w:color="auto"/>
              <w:right w:val="single" w:sz="4" w:space="0" w:color="auto"/>
            </w:tcBorders>
            <w:shd w:val="clear" w:color="auto" w:fill="auto"/>
            <w:vAlign w:val="center"/>
          </w:tcPr>
          <w:p w:rsidR="005D0A66" w:rsidRPr="004411C9" w:rsidRDefault="005D0A66" w:rsidP="0004025C">
            <w:pPr>
              <w:spacing w:after="0" w:line="240" w:lineRule="auto"/>
              <w:rPr>
                <w:rFonts w:ascii="Arial" w:hAnsi="Arial" w:cs="Arial"/>
                <w:sz w:val="18"/>
                <w:szCs w:val="18"/>
              </w:rPr>
            </w:pPr>
            <w:r w:rsidRPr="004411C9">
              <w:rPr>
                <w:rFonts w:ascii="Arial" w:hAnsi="Arial" w:cs="Arial"/>
                <w:sz w:val="18"/>
                <w:szCs w:val="18"/>
              </w:rPr>
              <w:t>Change in MDS-UPDRS Total Score Off</w:t>
            </w:r>
          </w:p>
        </w:tc>
        <w:tc>
          <w:tcPr>
            <w:tcW w:w="2155" w:type="dxa"/>
            <w:tcBorders>
              <w:top w:val="single" w:sz="12" w:space="0" w:color="auto"/>
              <w:left w:val="single" w:sz="4" w:space="0" w:color="auto"/>
              <w:bottom w:val="single" w:sz="4" w:space="0" w:color="auto"/>
              <w:right w:val="single" w:sz="4" w:space="0" w:color="auto"/>
            </w:tcBorders>
            <w:shd w:val="clear" w:color="auto" w:fill="auto"/>
            <w:vAlign w:val="center"/>
          </w:tcPr>
          <w:p w:rsidR="005D0A66" w:rsidRPr="004411C9" w:rsidRDefault="005D0A66" w:rsidP="0004025C">
            <w:pPr>
              <w:widowControl w:val="0"/>
              <w:spacing w:after="0" w:line="240" w:lineRule="auto"/>
              <w:jc w:val="center"/>
              <w:rPr>
                <w:rFonts w:ascii="Arial" w:hAnsi="Arial" w:cs="Arial"/>
                <w:sz w:val="18"/>
                <w:szCs w:val="18"/>
              </w:rPr>
            </w:pPr>
            <w:r w:rsidRPr="004411C9">
              <w:rPr>
                <w:rFonts w:ascii="Arial" w:hAnsi="Arial" w:cs="Arial"/>
                <w:sz w:val="18"/>
                <w:szCs w:val="18"/>
              </w:rPr>
              <w:t>Linear Effects</w:t>
            </w:r>
          </w:p>
        </w:tc>
        <w:tc>
          <w:tcPr>
            <w:tcW w:w="1710" w:type="dxa"/>
            <w:tcBorders>
              <w:top w:val="single" w:sz="12" w:space="0" w:color="auto"/>
              <w:left w:val="single" w:sz="4" w:space="0" w:color="auto"/>
              <w:bottom w:val="single" w:sz="4" w:space="0" w:color="auto"/>
              <w:right w:val="single" w:sz="4" w:space="0" w:color="auto"/>
            </w:tcBorders>
            <w:shd w:val="clear" w:color="auto" w:fill="auto"/>
            <w:vAlign w:val="center"/>
          </w:tcPr>
          <w:p w:rsidR="005D0A66" w:rsidRPr="004411C9" w:rsidRDefault="005D0A66" w:rsidP="0004025C">
            <w:pPr>
              <w:widowControl w:val="0"/>
              <w:spacing w:after="0" w:line="240" w:lineRule="auto"/>
              <w:jc w:val="center"/>
              <w:rPr>
                <w:rFonts w:ascii="Arial" w:hAnsi="Arial" w:cs="Arial"/>
                <w:sz w:val="18"/>
                <w:szCs w:val="18"/>
              </w:rPr>
            </w:pPr>
            <w:r w:rsidRPr="004411C9">
              <w:rPr>
                <w:rFonts w:ascii="Arial" w:hAnsi="Arial" w:cs="Arial"/>
                <w:sz w:val="18"/>
                <w:szCs w:val="18"/>
              </w:rPr>
              <w:t>12883.9</w:t>
            </w:r>
          </w:p>
        </w:tc>
      </w:tr>
      <w:tr w:rsidR="005D0A66" w:rsidRPr="004411C9" w:rsidTr="0004025C">
        <w:trPr>
          <w:jc w:val="center"/>
        </w:trPr>
        <w:tc>
          <w:tcPr>
            <w:tcW w:w="2345" w:type="dxa"/>
            <w:vMerge/>
            <w:tcBorders>
              <w:left w:val="single" w:sz="4" w:space="0" w:color="auto"/>
              <w:bottom w:val="single" w:sz="12" w:space="0" w:color="auto"/>
              <w:right w:val="single" w:sz="4" w:space="0" w:color="auto"/>
            </w:tcBorders>
            <w:shd w:val="clear" w:color="auto" w:fill="auto"/>
            <w:vAlign w:val="center"/>
          </w:tcPr>
          <w:p w:rsidR="005D0A66" w:rsidRPr="004411C9" w:rsidRDefault="005D0A66" w:rsidP="0004025C">
            <w:pPr>
              <w:widowControl w:val="0"/>
              <w:spacing w:after="0" w:line="240" w:lineRule="auto"/>
              <w:rPr>
                <w:rFonts w:ascii="Arial" w:hAnsi="Arial" w:cs="Arial"/>
                <w:sz w:val="18"/>
                <w:szCs w:val="18"/>
              </w:rPr>
            </w:pPr>
          </w:p>
        </w:tc>
        <w:tc>
          <w:tcPr>
            <w:tcW w:w="2155" w:type="dxa"/>
            <w:tcBorders>
              <w:top w:val="single" w:sz="4" w:space="0" w:color="auto"/>
              <w:left w:val="single" w:sz="4" w:space="0" w:color="auto"/>
              <w:bottom w:val="single" w:sz="12" w:space="0" w:color="auto"/>
              <w:right w:val="single" w:sz="4" w:space="0" w:color="auto"/>
            </w:tcBorders>
            <w:shd w:val="clear" w:color="auto" w:fill="auto"/>
            <w:vAlign w:val="center"/>
          </w:tcPr>
          <w:p w:rsidR="005D0A66" w:rsidRPr="004411C9" w:rsidRDefault="005D0A66" w:rsidP="0004025C">
            <w:pPr>
              <w:widowControl w:val="0"/>
              <w:spacing w:after="0" w:line="240" w:lineRule="auto"/>
              <w:jc w:val="center"/>
              <w:rPr>
                <w:rFonts w:ascii="Arial" w:hAnsi="Arial" w:cs="Arial"/>
                <w:sz w:val="18"/>
                <w:szCs w:val="18"/>
              </w:rPr>
            </w:pPr>
            <w:r w:rsidRPr="004411C9">
              <w:rPr>
                <w:rFonts w:ascii="Arial" w:hAnsi="Arial" w:cs="Arial"/>
                <w:sz w:val="18"/>
                <w:szCs w:val="18"/>
              </w:rPr>
              <w:t>Categorical Effects</w:t>
            </w:r>
          </w:p>
        </w:tc>
        <w:tc>
          <w:tcPr>
            <w:tcW w:w="1710" w:type="dxa"/>
            <w:tcBorders>
              <w:top w:val="single" w:sz="4" w:space="0" w:color="auto"/>
              <w:left w:val="single" w:sz="4" w:space="0" w:color="auto"/>
              <w:bottom w:val="single" w:sz="12" w:space="0" w:color="auto"/>
              <w:right w:val="single" w:sz="4" w:space="0" w:color="auto"/>
            </w:tcBorders>
            <w:shd w:val="clear" w:color="auto" w:fill="auto"/>
            <w:vAlign w:val="center"/>
          </w:tcPr>
          <w:p w:rsidR="005D0A66" w:rsidRPr="004411C9" w:rsidRDefault="005D0A66" w:rsidP="0004025C">
            <w:pPr>
              <w:widowControl w:val="0"/>
              <w:spacing w:after="0" w:line="240" w:lineRule="auto"/>
              <w:jc w:val="center"/>
              <w:rPr>
                <w:rFonts w:ascii="Arial" w:hAnsi="Arial" w:cs="Arial"/>
                <w:sz w:val="18"/>
                <w:szCs w:val="18"/>
              </w:rPr>
            </w:pPr>
            <w:r w:rsidRPr="004411C9">
              <w:rPr>
                <w:rFonts w:ascii="Arial" w:hAnsi="Arial" w:cs="Arial"/>
                <w:sz w:val="18"/>
                <w:szCs w:val="18"/>
              </w:rPr>
              <w:t>13131.7</w:t>
            </w:r>
          </w:p>
        </w:tc>
      </w:tr>
      <w:tr w:rsidR="005D0A66" w:rsidRPr="004411C9" w:rsidTr="0004025C">
        <w:trPr>
          <w:jc w:val="center"/>
        </w:trPr>
        <w:tc>
          <w:tcPr>
            <w:tcW w:w="2345" w:type="dxa"/>
            <w:vMerge w:val="restart"/>
            <w:tcBorders>
              <w:top w:val="single" w:sz="12" w:space="0" w:color="auto"/>
              <w:left w:val="single" w:sz="4" w:space="0" w:color="auto"/>
              <w:right w:val="single" w:sz="4" w:space="0" w:color="auto"/>
            </w:tcBorders>
            <w:shd w:val="clear" w:color="auto" w:fill="auto"/>
            <w:vAlign w:val="center"/>
          </w:tcPr>
          <w:p w:rsidR="005D0A66" w:rsidRPr="004411C9" w:rsidRDefault="005D0A66" w:rsidP="0004025C">
            <w:pPr>
              <w:spacing w:after="0" w:line="240" w:lineRule="auto"/>
              <w:rPr>
                <w:rFonts w:ascii="Arial" w:hAnsi="Arial" w:cs="Arial"/>
                <w:sz w:val="18"/>
                <w:szCs w:val="18"/>
              </w:rPr>
            </w:pPr>
            <w:r w:rsidRPr="004411C9">
              <w:rPr>
                <w:rFonts w:ascii="Arial" w:hAnsi="Arial" w:cs="Arial"/>
                <w:sz w:val="18"/>
                <w:szCs w:val="18"/>
              </w:rPr>
              <w:t>Change in MDS-UPDRS Total Score On</w:t>
            </w:r>
          </w:p>
        </w:tc>
        <w:tc>
          <w:tcPr>
            <w:tcW w:w="2155" w:type="dxa"/>
            <w:tcBorders>
              <w:top w:val="single" w:sz="12" w:space="0" w:color="auto"/>
              <w:left w:val="single" w:sz="4" w:space="0" w:color="auto"/>
              <w:bottom w:val="single" w:sz="4" w:space="0" w:color="auto"/>
              <w:right w:val="single" w:sz="4" w:space="0" w:color="auto"/>
            </w:tcBorders>
            <w:shd w:val="clear" w:color="auto" w:fill="auto"/>
            <w:vAlign w:val="center"/>
          </w:tcPr>
          <w:p w:rsidR="005D0A66" w:rsidRPr="004411C9" w:rsidRDefault="005D0A66" w:rsidP="0004025C">
            <w:pPr>
              <w:widowControl w:val="0"/>
              <w:spacing w:after="0" w:line="240" w:lineRule="auto"/>
              <w:jc w:val="center"/>
              <w:rPr>
                <w:rFonts w:ascii="Arial" w:hAnsi="Arial" w:cs="Arial"/>
                <w:sz w:val="18"/>
                <w:szCs w:val="18"/>
              </w:rPr>
            </w:pPr>
            <w:r w:rsidRPr="004411C9">
              <w:rPr>
                <w:rFonts w:ascii="Arial" w:hAnsi="Arial" w:cs="Arial"/>
                <w:sz w:val="18"/>
                <w:szCs w:val="18"/>
              </w:rPr>
              <w:t>Linear Effects</w:t>
            </w:r>
          </w:p>
        </w:tc>
        <w:tc>
          <w:tcPr>
            <w:tcW w:w="1710" w:type="dxa"/>
            <w:tcBorders>
              <w:top w:val="single" w:sz="12" w:space="0" w:color="auto"/>
              <w:left w:val="single" w:sz="4" w:space="0" w:color="auto"/>
              <w:bottom w:val="single" w:sz="4" w:space="0" w:color="auto"/>
              <w:right w:val="single" w:sz="4" w:space="0" w:color="auto"/>
            </w:tcBorders>
            <w:shd w:val="clear" w:color="auto" w:fill="auto"/>
            <w:vAlign w:val="center"/>
          </w:tcPr>
          <w:p w:rsidR="005D0A66" w:rsidRPr="004411C9" w:rsidRDefault="005D0A66" w:rsidP="0004025C">
            <w:pPr>
              <w:widowControl w:val="0"/>
              <w:spacing w:after="0" w:line="240" w:lineRule="auto"/>
              <w:jc w:val="center"/>
              <w:rPr>
                <w:rFonts w:ascii="Arial" w:hAnsi="Arial" w:cs="Arial"/>
                <w:sz w:val="18"/>
                <w:szCs w:val="18"/>
              </w:rPr>
            </w:pPr>
            <w:r w:rsidRPr="004411C9">
              <w:rPr>
                <w:rFonts w:ascii="Arial" w:hAnsi="Arial" w:cs="Arial"/>
                <w:sz w:val="18"/>
                <w:szCs w:val="18"/>
              </w:rPr>
              <w:t>15653.7</w:t>
            </w:r>
          </w:p>
        </w:tc>
      </w:tr>
      <w:tr w:rsidR="005D0A66" w:rsidRPr="004411C9" w:rsidTr="0004025C">
        <w:trPr>
          <w:jc w:val="center"/>
        </w:trPr>
        <w:tc>
          <w:tcPr>
            <w:tcW w:w="2345" w:type="dxa"/>
            <w:vMerge/>
            <w:tcBorders>
              <w:left w:val="single" w:sz="4" w:space="0" w:color="auto"/>
              <w:bottom w:val="single" w:sz="12" w:space="0" w:color="auto"/>
              <w:right w:val="single" w:sz="4" w:space="0" w:color="auto"/>
            </w:tcBorders>
            <w:shd w:val="clear" w:color="auto" w:fill="auto"/>
            <w:vAlign w:val="center"/>
          </w:tcPr>
          <w:p w:rsidR="005D0A66" w:rsidRPr="004411C9" w:rsidRDefault="005D0A66" w:rsidP="0004025C">
            <w:pPr>
              <w:widowControl w:val="0"/>
              <w:spacing w:after="0" w:line="240" w:lineRule="auto"/>
              <w:rPr>
                <w:rFonts w:ascii="Arial" w:hAnsi="Arial" w:cs="Arial"/>
                <w:sz w:val="18"/>
                <w:szCs w:val="18"/>
              </w:rPr>
            </w:pPr>
          </w:p>
        </w:tc>
        <w:tc>
          <w:tcPr>
            <w:tcW w:w="2155" w:type="dxa"/>
            <w:tcBorders>
              <w:top w:val="single" w:sz="4" w:space="0" w:color="auto"/>
              <w:left w:val="single" w:sz="4" w:space="0" w:color="auto"/>
              <w:bottom w:val="single" w:sz="12" w:space="0" w:color="auto"/>
              <w:right w:val="single" w:sz="4" w:space="0" w:color="auto"/>
            </w:tcBorders>
            <w:shd w:val="clear" w:color="auto" w:fill="auto"/>
            <w:vAlign w:val="center"/>
          </w:tcPr>
          <w:p w:rsidR="005D0A66" w:rsidRPr="004411C9" w:rsidRDefault="005D0A66" w:rsidP="0004025C">
            <w:pPr>
              <w:widowControl w:val="0"/>
              <w:spacing w:after="0" w:line="240" w:lineRule="auto"/>
              <w:jc w:val="center"/>
              <w:rPr>
                <w:rFonts w:ascii="Arial" w:hAnsi="Arial" w:cs="Arial"/>
                <w:sz w:val="18"/>
                <w:szCs w:val="18"/>
              </w:rPr>
            </w:pPr>
            <w:r w:rsidRPr="004411C9">
              <w:rPr>
                <w:rFonts w:ascii="Arial" w:hAnsi="Arial" w:cs="Arial"/>
                <w:sz w:val="18"/>
                <w:szCs w:val="18"/>
              </w:rPr>
              <w:t>Categorical Effects</w:t>
            </w:r>
          </w:p>
        </w:tc>
        <w:tc>
          <w:tcPr>
            <w:tcW w:w="1710" w:type="dxa"/>
            <w:tcBorders>
              <w:top w:val="single" w:sz="4" w:space="0" w:color="auto"/>
              <w:left w:val="single" w:sz="4" w:space="0" w:color="auto"/>
              <w:bottom w:val="single" w:sz="12" w:space="0" w:color="auto"/>
              <w:right w:val="single" w:sz="4" w:space="0" w:color="auto"/>
            </w:tcBorders>
            <w:shd w:val="clear" w:color="auto" w:fill="auto"/>
            <w:vAlign w:val="center"/>
          </w:tcPr>
          <w:p w:rsidR="005D0A66" w:rsidRPr="004411C9" w:rsidRDefault="005D0A66" w:rsidP="0004025C">
            <w:pPr>
              <w:widowControl w:val="0"/>
              <w:spacing w:after="0" w:line="240" w:lineRule="auto"/>
              <w:jc w:val="center"/>
              <w:rPr>
                <w:rFonts w:ascii="Arial" w:hAnsi="Arial" w:cs="Arial"/>
                <w:sz w:val="18"/>
                <w:szCs w:val="18"/>
              </w:rPr>
            </w:pPr>
            <w:r w:rsidRPr="004411C9">
              <w:rPr>
                <w:rFonts w:ascii="Arial" w:hAnsi="Arial" w:cs="Arial"/>
                <w:sz w:val="18"/>
                <w:szCs w:val="18"/>
              </w:rPr>
              <w:t>15992.2</w:t>
            </w:r>
          </w:p>
        </w:tc>
      </w:tr>
      <w:tr w:rsidR="005D0A66" w:rsidRPr="004411C9" w:rsidTr="0004025C">
        <w:trPr>
          <w:jc w:val="center"/>
        </w:trPr>
        <w:tc>
          <w:tcPr>
            <w:tcW w:w="2345" w:type="dxa"/>
            <w:vMerge w:val="restart"/>
            <w:tcBorders>
              <w:top w:val="single" w:sz="12" w:space="0" w:color="auto"/>
              <w:left w:val="single" w:sz="4" w:space="0" w:color="auto"/>
              <w:right w:val="single" w:sz="4" w:space="0" w:color="auto"/>
            </w:tcBorders>
            <w:shd w:val="clear" w:color="auto" w:fill="auto"/>
            <w:vAlign w:val="center"/>
          </w:tcPr>
          <w:p w:rsidR="005D0A66" w:rsidRPr="004411C9" w:rsidRDefault="005D0A66" w:rsidP="0004025C">
            <w:pPr>
              <w:spacing w:after="0" w:line="240" w:lineRule="auto"/>
              <w:rPr>
                <w:rFonts w:ascii="Arial" w:hAnsi="Arial" w:cs="Arial"/>
                <w:b/>
                <w:sz w:val="18"/>
                <w:szCs w:val="18"/>
              </w:rPr>
            </w:pPr>
            <w:r w:rsidRPr="004411C9">
              <w:rPr>
                <w:rFonts w:ascii="Arial" w:hAnsi="Arial" w:cs="Arial"/>
                <w:sz w:val="18"/>
                <w:szCs w:val="18"/>
              </w:rPr>
              <w:t>% Change in Mean Putamen DAT</w:t>
            </w:r>
          </w:p>
        </w:tc>
        <w:tc>
          <w:tcPr>
            <w:tcW w:w="2155" w:type="dxa"/>
            <w:tcBorders>
              <w:top w:val="single" w:sz="12" w:space="0" w:color="auto"/>
              <w:left w:val="single" w:sz="4" w:space="0" w:color="auto"/>
              <w:bottom w:val="single" w:sz="4" w:space="0" w:color="auto"/>
              <w:right w:val="single" w:sz="4" w:space="0" w:color="auto"/>
            </w:tcBorders>
            <w:shd w:val="clear" w:color="auto" w:fill="auto"/>
            <w:vAlign w:val="center"/>
          </w:tcPr>
          <w:p w:rsidR="005D0A66" w:rsidRPr="004411C9" w:rsidRDefault="005D0A66" w:rsidP="0004025C">
            <w:pPr>
              <w:widowControl w:val="0"/>
              <w:spacing w:after="0" w:line="240" w:lineRule="auto"/>
              <w:jc w:val="center"/>
              <w:rPr>
                <w:rFonts w:ascii="Arial" w:hAnsi="Arial" w:cs="Arial"/>
                <w:sz w:val="18"/>
                <w:szCs w:val="18"/>
              </w:rPr>
            </w:pPr>
            <w:r w:rsidRPr="004411C9">
              <w:rPr>
                <w:rFonts w:ascii="Arial" w:hAnsi="Arial" w:cs="Arial"/>
                <w:sz w:val="18"/>
                <w:szCs w:val="18"/>
              </w:rPr>
              <w:t>Linear Effects</w:t>
            </w:r>
          </w:p>
        </w:tc>
        <w:tc>
          <w:tcPr>
            <w:tcW w:w="1710" w:type="dxa"/>
            <w:tcBorders>
              <w:top w:val="single" w:sz="12" w:space="0" w:color="auto"/>
              <w:left w:val="single" w:sz="4" w:space="0" w:color="auto"/>
              <w:bottom w:val="single" w:sz="4" w:space="0" w:color="auto"/>
              <w:right w:val="single" w:sz="4" w:space="0" w:color="auto"/>
            </w:tcBorders>
            <w:shd w:val="clear" w:color="auto" w:fill="auto"/>
            <w:vAlign w:val="center"/>
          </w:tcPr>
          <w:p w:rsidR="005D0A66" w:rsidRPr="004411C9" w:rsidRDefault="005D0A66" w:rsidP="0004025C">
            <w:pPr>
              <w:widowControl w:val="0"/>
              <w:spacing w:after="0" w:line="240" w:lineRule="auto"/>
              <w:jc w:val="center"/>
              <w:rPr>
                <w:rFonts w:ascii="Arial" w:hAnsi="Arial" w:cs="Arial"/>
                <w:sz w:val="18"/>
                <w:szCs w:val="18"/>
              </w:rPr>
            </w:pPr>
            <w:r w:rsidRPr="004411C9">
              <w:rPr>
                <w:rFonts w:ascii="Arial" w:hAnsi="Arial" w:cs="Arial"/>
                <w:sz w:val="18"/>
                <w:szCs w:val="18"/>
              </w:rPr>
              <w:t>8807.7</w:t>
            </w:r>
          </w:p>
        </w:tc>
      </w:tr>
      <w:tr w:rsidR="005D0A66" w:rsidRPr="004411C9" w:rsidTr="0004025C">
        <w:trPr>
          <w:jc w:val="center"/>
        </w:trPr>
        <w:tc>
          <w:tcPr>
            <w:tcW w:w="2345" w:type="dxa"/>
            <w:vMerge/>
            <w:tcBorders>
              <w:left w:val="single" w:sz="4" w:space="0" w:color="auto"/>
              <w:bottom w:val="single" w:sz="12" w:space="0" w:color="auto"/>
              <w:right w:val="single" w:sz="4" w:space="0" w:color="auto"/>
            </w:tcBorders>
            <w:shd w:val="clear" w:color="auto" w:fill="auto"/>
            <w:vAlign w:val="center"/>
          </w:tcPr>
          <w:p w:rsidR="005D0A66" w:rsidRPr="004411C9" w:rsidRDefault="005D0A66" w:rsidP="0004025C">
            <w:pPr>
              <w:widowControl w:val="0"/>
              <w:spacing w:after="0" w:line="240" w:lineRule="auto"/>
              <w:rPr>
                <w:rFonts w:ascii="Arial" w:hAnsi="Arial" w:cs="Arial"/>
                <w:sz w:val="18"/>
                <w:szCs w:val="18"/>
              </w:rPr>
            </w:pPr>
          </w:p>
        </w:tc>
        <w:tc>
          <w:tcPr>
            <w:tcW w:w="2155" w:type="dxa"/>
            <w:tcBorders>
              <w:top w:val="single" w:sz="4" w:space="0" w:color="auto"/>
              <w:left w:val="single" w:sz="4" w:space="0" w:color="auto"/>
              <w:bottom w:val="single" w:sz="12" w:space="0" w:color="auto"/>
              <w:right w:val="single" w:sz="4" w:space="0" w:color="auto"/>
            </w:tcBorders>
            <w:shd w:val="clear" w:color="auto" w:fill="auto"/>
            <w:vAlign w:val="center"/>
          </w:tcPr>
          <w:p w:rsidR="005D0A66" w:rsidRPr="004411C9" w:rsidRDefault="005D0A66" w:rsidP="0004025C">
            <w:pPr>
              <w:widowControl w:val="0"/>
              <w:spacing w:after="0" w:line="240" w:lineRule="auto"/>
              <w:jc w:val="center"/>
              <w:rPr>
                <w:rFonts w:ascii="Arial" w:hAnsi="Arial" w:cs="Arial"/>
                <w:sz w:val="18"/>
                <w:szCs w:val="18"/>
              </w:rPr>
            </w:pPr>
            <w:r w:rsidRPr="004411C9">
              <w:rPr>
                <w:rFonts w:ascii="Arial" w:hAnsi="Arial" w:cs="Arial"/>
                <w:sz w:val="18"/>
                <w:szCs w:val="18"/>
              </w:rPr>
              <w:t>Categorical Effects</w:t>
            </w:r>
          </w:p>
        </w:tc>
        <w:tc>
          <w:tcPr>
            <w:tcW w:w="1710" w:type="dxa"/>
            <w:tcBorders>
              <w:top w:val="single" w:sz="4" w:space="0" w:color="auto"/>
              <w:left w:val="single" w:sz="4" w:space="0" w:color="auto"/>
              <w:bottom w:val="single" w:sz="12" w:space="0" w:color="auto"/>
              <w:right w:val="single" w:sz="4" w:space="0" w:color="auto"/>
            </w:tcBorders>
            <w:shd w:val="clear" w:color="auto" w:fill="auto"/>
            <w:vAlign w:val="center"/>
          </w:tcPr>
          <w:p w:rsidR="005D0A66" w:rsidRPr="004411C9" w:rsidRDefault="005D0A66" w:rsidP="0004025C">
            <w:pPr>
              <w:widowControl w:val="0"/>
              <w:spacing w:after="0" w:line="240" w:lineRule="auto"/>
              <w:jc w:val="center"/>
              <w:rPr>
                <w:rFonts w:ascii="Arial" w:hAnsi="Arial" w:cs="Arial"/>
                <w:sz w:val="18"/>
                <w:szCs w:val="18"/>
              </w:rPr>
            </w:pPr>
            <w:r w:rsidRPr="004411C9">
              <w:rPr>
                <w:rFonts w:ascii="Arial" w:hAnsi="Arial" w:cs="Arial"/>
                <w:sz w:val="18"/>
                <w:szCs w:val="18"/>
              </w:rPr>
              <w:t>8809.4</w:t>
            </w:r>
          </w:p>
        </w:tc>
      </w:tr>
      <w:tr w:rsidR="005D0A66" w:rsidRPr="004411C9" w:rsidTr="0004025C">
        <w:trPr>
          <w:trHeight w:val="285"/>
          <w:jc w:val="center"/>
        </w:trPr>
        <w:tc>
          <w:tcPr>
            <w:tcW w:w="2345" w:type="dxa"/>
            <w:vMerge w:val="restart"/>
            <w:tcBorders>
              <w:top w:val="single" w:sz="12" w:space="0" w:color="auto"/>
              <w:left w:val="single" w:sz="4" w:space="0" w:color="auto"/>
              <w:right w:val="single" w:sz="4" w:space="0" w:color="auto"/>
            </w:tcBorders>
            <w:shd w:val="clear" w:color="auto" w:fill="auto"/>
            <w:vAlign w:val="center"/>
          </w:tcPr>
          <w:p w:rsidR="005D0A66" w:rsidRPr="004411C9" w:rsidRDefault="005D0A66" w:rsidP="0004025C">
            <w:pPr>
              <w:widowControl w:val="0"/>
              <w:spacing w:after="0" w:line="240" w:lineRule="auto"/>
              <w:rPr>
                <w:rFonts w:ascii="Arial" w:hAnsi="Arial" w:cs="Arial"/>
                <w:sz w:val="18"/>
                <w:szCs w:val="18"/>
              </w:rPr>
            </w:pPr>
            <w:r w:rsidRPr="004411C9">
              <w:rPr>
                <w:rFonts w:ascii="Arial" w:hAnsi="Arial" w:cs="Arial"/>
                <w:sz w:val="18"/>
                <w:szCs w:val="18"/>
              </w:rPr>
              <w:t>% Change in Mean Striatal DAT</w:t>
            </w:r>
          </w:p>
        </w:tc>
        <w:tc>
          <w:tcPr>
            <w:tcW w:w="2155"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5D0A66" w:rsidRPr="004411C9" w:rsidRDefault="005D0A66" w:rsidP="0004025C">
            <w:pPr>
              <w:widowControl w:val="0"/>
              <w:spacing w:after="0" w:line="240" w:lineRule="auto"/>
              <w:jc w:val="center"/>
              <w:rPr>
                <w:rFonts w:ascii="Arial" w:hAnsi="Arial" w:cs="Arial"/>
                <w:sz w:val="18"/>
                <w:szCs w:val="18"/>
              </w:rPr>
            </w:pPr>
            <w:r w:rsidRPr="004411C9">
              <w:rPr>
                <w:rFonts w:ascii="Arial" w:hAnsi="Arial" w:cs="Arial"/>
                <w:sz w:val="18"/>
                <w:szCs w:val="18"/>
              </w:rPr>
              <w:t>Linear Effects</w:t>
            </w:r>
          </w:p>
        </w:tc>
        <w:tc>
          <w:tcPr>
            <w:tcW w:w="1710" w:type="dxa"/>
            <w:tcBorders>
              <w:top w:val="single" w:sz="12" w:space="0" w:color="auto"/>
              <w:left w:val="single" w:sz="4" w:space="0" w:color="auto"/>
              <w:bottom w:val="single" w:sz="4" w:space="0" w:color="auto"/>
              <w:right w:val="single" w:sz="4" w:space="0" w:color="auto"/>
            </w:tcBorders>
            <w:shd w:val="clear" w:color="auto" w:fill="auto"/>
            <w:vAlign w:val="center"/>
          </w:tcPr>
          <w:p w:rsidR="005D0A66" w:rsidRPr="004411C9" w:rsidRDefault="005D0A66" w:rsidP="0004025C">
            <w:pPr>
              <w:widowControl w:val="0"/>
              <w:spacing w:after="0" w:line="240" w:lineRule="auto"/>
              <w:jc w:val="center"/>
              <w:rPr>
                <w:rFonts w:ascii="Arial" w:hAnsi="Arial" w:cs="Arial"/>
                <w:sz w:val="18"/>
                <w:szCs w:val="18"/>
              </w:rPr>
            </w:pPr>
            <w:r w:rsidRPr="004411C9">
              <w:rPr>
                <w:rFonts w:ascii="Arial" w:hAnsi="Arial" w:cs="Arial"/>
                <w:sz w:val="18"/>
                <w:szCs w:val="18"/>
              </w:rPr>
              <w:t>8256.3</w:t>
            </w:r>
          </w:p>
        </w:tc>
      </w:tr>
      <w:tr w:rsidR="005D0A66" w:rsidRPr="004411C9" w:rsidTr="0004025C">
        <w:trPr>
          <w:jc w:val="center"/>
        </w:trPr>
        <w:tc>
          <w:tcPr>
            <w:tcW w:w="2345" w:type="dxa"/>
            <w:vMerge/>
            <w:tcBorders>
              <w:left w:val="single" w:sz="4" w:space="0" w:color="auto"/>
              <w:bottom w:val="single" w:sz="12" w:space="0" w:color="auto"/>
              <w:right w:val="single" w:sz="4" w:space="0" w:color="auto"/>
            </w:tcBorders>
            <w:shd w:val="clear" w:color="auto" w:fill="auto"/>
            <w:vAlign w:val="center"/>
          </w:tcPr>
          <w:p w:rsidR="005D0A66" w:rsidRPr="004411C9" w:rsidRDefault="005D0A66" w:rsidP="0004025C">
            <w:pPr>
              <w:widowControl w:val="0"/>
              <w:spacing w:after="0" w:line="240" w:lineRule="auto"/>
              <w:rPr>
                <w:rFonts w:ascii="Arial" w:hAnsi="Arial" w:cs="Arial"/>
                <w:sz w:val="18"/>
                <w:szCs w:val="18"/>
              </w:rPr>
            </w:pPr>
          </w:p>
        </w:tc>
        <w:tc>
          <w:tcPr>
            <w:tcW w:w="2155"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5D0A66" w:rsidRPr="004411C9" w:rsidRDefault="005D0A66" w:rsidP="0004025C">
            <w:pPr>
              <w:widowControl w:val="0"/>
              <w:spacing w:after="0" w:line="240" w:lineRule="auto"/>
              <w:jc w:val="center"/>
              <w:rPr>
                <w:rFonts w:ascii="Arial" w:hAnsi="Arial" w:cs="Arial"/>
                <w:sz w:val="18"/>
                <w:szCs w:val="18"/>
              </w:rPr>
            </w:pPr>
            <w:r w:rsidRPr="004411C9">
              <w:rPr>
                <w:rFonts w:ascii="Arial" w:hAnsi="Arial" w:cs="Arial"/>
                <w:sz w:val="18"/>
                <w:szCs w:val="18"/>
              </w:rPr>
              <w:t>Categorical Effects</w:t>
            </w:r>
          </w:p>
        </w:tc>
        <w:tc>
          <w:tcPr>
            <w:tcW w:w="1710" w:type="dxa"/>
            <w:tcBorders>
              <w:top w:val="single" w:sz="4" w:space="0" w:color="auto"/>
              <w:left w:val="single" w:sz="4" w:space="0" w:color="auto"/>
              <w:bottom w:val="single" w:sz="12" w:space="0" w:color="auto"/>
              <w:right w:val="single" w:sz="4" w:space="0" w:color="auto"/>
            </w:tcBorders>
            <w:shd w:val="clear" w:color="auto" w:fill="auto"/>
            <w:vAlign w:val="center"/>
          </w:tcPr>
          <w:p w:rsidR="005D0A66" w:rsidRPr="004411C9" w:rsidRDefault="005D0A66" w:rsidP="0004025C">
            <w:pPr>
              <w:widowControl w:val="0"/>
              <w:spacing w:after="0" w:line="240" w:lineRule="auto"/>
              <w:jc w:val="center"/>
              <w:rPr>
                <w:rFonts w:ascii="Arial" w:hAnsi="Arial" w:cs="Arial"/>
                <w:sz w:val="18"/>
                <w:szCs w:val="18"/>
              </w:rPr>
            </w:pPr>
            <w:r w:rsidRPr="004411C9">
              <w:rPr>
                <w:rFonts w:ascii="Arial" w:hAnsi="Arial" w:cs="Arial"/>
                <w:sz w:val="18"/>
                <w:szCs w:val="18"/>
              </w:rPr>
              <w:t>8268.2</w:t>
            </w:r>
          </w:p>
        </w:tc>
      </w:tr>
      <w:tr w:rsidR="005D0A66" w:rsidRPr="004411C9" w:rsidTr="0004025C">
        <w:trPr>
          <w:jc w:val="center"/>
        </w:trPr>
        <w:tc>
          <w:tcPr>
            <w:tcW w:w="2345" w:type="dxa"/>
            <w:vMerge w:val="restart"/>
            <w:tcBorders>
              <w:top w:val="single" w:sz="12" w:space="0" w:color="auto"/>
              <w:left w:val="single" w:sz="4" w:space="0" w:color="auto"/>
              <w:right w:val="single" w:sz="4" w:space="0" w:color="auto"/>
            </w:tcBorders>
            <w:shd w:val="clear" w:color="auto" w:fill="auto"/>
            <w:vAlign w:val="center"/>
          </w:tcPr>
          <w:p w:rsidR="005D0A66" w:rsidRPr="004411C9" w:rsidRDefault="005D0A66" w:rsidP="0004025C">
            <w:pPr>
              <w:widowControl w:val="0"/>
              <w:spacing w:after="0" w:line="240" w:lineRule="auto"/>
              <w:rPr>
                <w:rFonts w:ascii="Arial" w:hAnsi="Arial" w:cs="Arial"/>
                <w:sz w:val="18"/>
                <w:szCs w:val="18"/>
              </w:rPr>
            </w:pPr>
            <w:r w:rsidRPr="004411C9">
              <w:rPr>
                <w:rFonts w:ascii="Arial" w:hAnsi="Arial" w:cs="Arial"/>
                <w:sz w:val="18"/>
                <w:szCs w:val="18"/>
              </w:rPr>
              <w:t xml:space="preserve">Change in </w:t>
            </w:r>
            <w:proofErr w:type="spellStart"/>
            <w:r w:rsidRPr="004411C9">
              <w:rPr>
                <w:rFonts w:ascii="Arial" w:hAnsi="Arial" w:cs="Arial"/>
                <w:sz w:val="18"/>
                <w:szCs w:val="18"/>
              </w:rPr>
              <w:t>MoCA</w:t>
            </w:r>
            <w:proofErr w:type="spellEnd"/>
          </w:p>
        </w:tc>
        <w:tc>
          <w:tcPr>
            <w:tcW w:w="2155" w:type="dxa"/>
            <w:tcBorders>
              <w:top w:val="single" w:sz="12" w:space="0" w:color="auto"/>
              <w:left w:val="single" w:sz="4" w:space="0" w:color="auto"/>
              <w:bottom w:val="single" w:sz="4" w:space="0" w:color="auto"/>
              <w:right w:val="single" w:sz="4" w:space="0" w:color="auto"/>
            </w:tcBorders>
            <w:shd w:val="clear" w:color="auto" w:fill="auto"/>
            <w:vAlign w:val="center"/>
          </w:tcPr>
          <w:p w:rsidR="005D0A66" w:rsidRPr="004411C9" w:rsidRDefault="005D0A66" w:rsidP="0004025C">
            <w:pPr>
              <w:widowControl w:val="0"/>
              <w:spacing w:after="0" w:line="240" w:lineRule="auto"/>
              <w:jc w:val="center"/>
              <w:rPr>
                <w:rFonts w:ascii="Arial" w:hAnsi="Arial" w:cs="Arial"/>
                <w:sz w:val="18"/>
                <w:szCs w:val="18"/>
              </w:rPr>
            </w:pPr>
            <w:r w:rsidRPr="004411C9">
              <w:rPr>
                <w:rFonts w:ascii="Arial" w:hAnsi="Arial" w:cs="Arial"/>
                <w:sz w:val="18"/>
                <w:szCs w:val="18"/>
              </w:rPr>
              <w:t>Linear Effects</w:t>
            </w:r>
          </w:p>
        </w:tc>
        <w:tc>
          <w:tcPr>
            <w:tcW w:w="1710" w:type="dxa"/>
            <w:tcBorders>
              <w:top w:val="single" w:sz="12" w:space="0" w:color="auto"/>
              <w:left w:val="single" w:sz="4" w:space="0" w:color="auto"/>
              <w:bottom w:val="single" w:sz="4" w:space="0" w:color="auto"/>
              <w:right w:val="single" w:sz="4" w:space="0" w:color="auto"/>
            </w:tcBorders>
            <w:shd w:val="clear" w:color="auto" w:fill="auto"/>
            <w:vAlign w:val="center"/>
          </w:tcPr>
          <w:p w:rsidR="005D0A66" w:rsidRPr="004411C9" w:rsidRDefault="005D0A66" w:rsidP="0004025C">
            <w:pPr>
              <w:widowControl w:val="0"/>
              <w:spacing w:after="0" w:line="240" w:lineRule="auto"/>
              <w:jc w:val="center"/>
              <w:rPr>
                <w:rFonts w:ascii="Arial" w:hAnsi="Arial" w:cs="Arial"/>
                <w:sz w:val="18"/>
                <w:szCs w:val="18"/>
              </w:rPr>
            </w:pPr>
            <w:r w:rsidRPr="004411C9">
              <w:rPr>
                <w:rFonts w:ascii="Arial" w:hAnsi="Arial" w:cs="Arial"/>
                <w:sz w:val="18"/>
                <w:szCs w:val="18"/>
              </w:rPr>
              <w:t>7292.9</w:t>
            </w:r>
          </w:p>
        </w:tc>
      </w:tr>
      <w:tr w:rsidR="005D0A66" w:rsidRPr="004411C9" w:rsidTr="0004025C">
        <w:trPr>
          <w:jc w:val="center"/>
        </w:trPr>
        <w:tc>
          <w:tcPr>
            <w:tcW w:w="2345" w:type="dxa"/>
            <w:vMerge/>
            <w:tcBorders>
              <w:left w:val="single" w:sz="4" w:space="0" w:color="auto"/>
              <w:bottom w:val="single" w:sz="12" w:space="0" w:color="auto"/>
              <w:right w:val="single" w:sz="4" w:space="0" w:color="auto"/>
            </w:tcBorders>
            <w:shd w:val="clear" w:color="auto" w:fill="auto"/>
          </w:tcPr>
          <w:p w:rsidR="005D0A66" w:rsidRPr="004411C9" w:rsidRDefault="005D0A66" w:rsidP="0004025C">
            <w:pPr>
              <w:widowControl w:val="0"/>
              <w:spacing w:after="0" w:line="240" w:lineRule="auto"/>
              <w:jc w:val="center"/>
              <w:rPr>
                <w:rFonts w:ascii="Arial" w:hAnsi="Arial" w:cs="Arial"/>
                <w:sz w:val="18"/>
                <w:szCs w:val="18"/>
              </w:rPr>
            </w:pPr>
          </w:p>
        </w:tc>
        <w:tc>
          <w:tcPr>
            <w:tcW w:w="2155" w:type="dxa"/>
            <w:tcBorders>
              <w:top w:val="single" w:sz="4" w:space="0" w:color="auto"/>
              <w:left w:val="single" w:sz="4" w:space="0" w:color="auto"/>
              <w:bottom w:val="single" w:sz="12" w:space="0" w:color="auto"/>
              <w:right w:val="single" w:sz="4" w:space="0" w:color="auto"/>
            </w:tcBorders>
            <w:shd w:val="clear" w:color="auto" w:fill="auto"/>
            <w:vAlign w:val="center"/>
          </w:tcPr>
          <w:p w:rsidR="005D0A66" w:rsidRPr="004411C9" w:rsidRDefault="005D0A66" w:rsidP="0004025C">
            <w:pPr>
              <w:widowControl w:val="0"/>
              <w:spacing w:after="0" w:line="240" w:lineRule="auto"/>
              <w:jc w:val="center"/>
              <w:rPr>
                <w:rFonts w:ascii="Arial" w:hAnsi="Arial" w:cs="Arial"/>
                <w:sz w:val="18"/>
                <w:szCs w:val="18"/>
              </w:rPr>
            </w:pPr>
            <w:r w:rsidRPr="004411C9">
              <w:rPr>
                <w:rFonts w:ascii="Arial" w:hAnsi="Arial" w:cs="Arial"/>
                <w:sz w:val="18"/>
                <w:szCs w:val="18"/>
              </w:rPr>
              <w:t>Categorical Effects</w:t>
            </w:r>
          </w:p>
        </w:tc>
        <w:tc>
          <w:tcPr>
            <w:tcW w:w="1710" w:type="dxa"/>
            <w:tcBorders>
              <w:top w:val="single" w:sz="4" w:space="0" w:color="auto"/>
              <w:left w:val="single" w:sz="4" w:space="0" w:color="auto"/>
              <w:bottom w:val="single" w:sz="12" w:space="0" w:color="auto"/>
              <w:right w:val="single" w:sz="4" w:space="0" w:color="auto"/>
            </w:tcBorders>
            <w:shd w:val="clear" w:color="auto" w:fill="auto"/>
            <w:vAlign w:val="center"/>
          </w:tcPr>
          <w:p w:rsidR="005D0A66" w:rsidRPr="004411C9" w:rsidRDefault="005D0A66" w:rsidP="0004025C">
            <w:pPr>
              <w:widowControl w:val="0"/>
              <w:spacing w:after="0" w:line="240" w:lineRule="auto"/>
              <w:jc w:val="center"/>
              <w:rPr>
                <w:rFonts w:ascii="Arial" w:hAnsi="Arial" w:cs="Arial"/>
                <w:sz w:val="18"/>
                <w:szCs w:val="18"/>
              </w:rPr>
            </w:pPr>
            <w:r w:rsidRPr="004411C9">
              <w:rPr>
                <w:rFonts w:ascii="Arial" w:hAnsi="Arial" w:cs="Arial"/>
                <w:sz w:val="18"/>
                <w:szCs w:val="18"/>
              </w:rPr>
              <w:t>7406.7</w:t>
            </w:r>
          </w:p>
        </w:tc>
      </w:tr>
    </w:tbl>
    <w:p w:rsidR="005D0A66" w:rsidRPr="004E4AF3" w:rsidRDefault="005D0A66" w:rsidP="005D0A66">
      <w:pPr>
        <w:spacing w:line="240" w:lineRule="auto"/>
        <w:rPr>
          <w:rFonts w:ascii="Arial" w:hAnsi="Arial" w:cs="Arial"/>
          <w:sz w:val="18"/>
          <w:szCs w:val="18"/>
        </w:rPr>
      </w:pPr>
    </w:p>
    <w:p w:rsidR="005D0A66" w:rsidRPr="004E4AF3" w:rsidRDefault="005D0A66" w:rsidP="005D0A66">
      <w:pPr>
        <w:spacing w:line="240" w:lineRule="auto"/>
        <w:rPr>
          <w:rFonts w:ascii="Arial" w:eastAsia="Times New Roman" w:hAnsi="Arial" w:cs="Arial"/>
          <w:bCs/>
          <w:color w:val="000000"/>
          <w:sz w:val="18"/>
          <w:szCs w:val="18"/>
        </w:rPr>
      </w:pPr>
      <w:r w:rsidRPr="004E4AF3">
        <w:rPr>
          <w:rFonts w:ascii="Arial" w:eastAsia="Times New Roman" w:hAnsi="Arial" w:cs="Arial"/>
          <w:bCs/>
          <w:color w:val="000000"/>
          <w:sz w:val="18"/>
          <w:szCs w:val="18"/>
        </w:rPr>
        <w:br w:type="page"/>
      </w:r>
    </w:p>
    <w:p w:rsidR="005D0A66" w:rsidRPr="00526D7A" w:rsidRDefault="005D0A66" w:rsidP="005D0A66">
      <w:pPr>
        <w:spacing w:after="0" w:line="240" w:lineRule="auto"/>
        <w:rPr>
          <w:rFonts w:ascii="Arial" w:eastAsia="Times New Roman" w:hAnsi="Arial" w:cs="Arial"/>
          <w:b/>
          <w:bCs/>
          <w:color w:val="000000"/>
        </w:rPr>
      </w:pPr>
      <w:proofErr w:type="gramStart"/>
      <w:r w:rsidRPr="004E4AF3">
        <w:rPr>
          <w:rFonts w:ascii="Arial" w:eastAsia="Times New Roman" w:hAnsi="Arial" w:cs="Arial"/>
          <w:b/>
          <w:bCs/>
          <w:color w:val="000000"/>
        </w:rPr>
        <w:lastRenderedPageBreak/>
        <w:t>Supplementary Table 2</w:t>
      </w:r>
      <w:r w:rsidRPr="004E4AF3">
        <w:rPr>
          <w:rFonts w:ascii="Arial" w:eastAsia="Times New Roman" w:hAnsi="Arial" w:cs="Arial"/>
          <w:bCs/>
          <w:color w:val="000000"/>
        </w:rPr>
        <w:t>.</w:t>
      </w:r>
      <w:proofErr w:type="gramEnd"/>
      <w:r w:rsidRPr="004E4AF3">
        <w:rPr>
          <w:rFonts w:ascii="Arial" w:eastAsia="Times New Roman" w:hAnsi="Arial" w:cs="Arial"/>
          <w:bCs/>
          <w:color w:val="000000"/>
        </w:rPr>
        <w:t xml:space="preserve">  Pseudo-</w:t>
      </w:r>
      <w:proofErr w:type="spellStart"/>
      <w:r w:rsidRPr="004E4AF3">
        <w:rPr>
          <w:rFonts w:ascii="Arial" w:eastAsia="Times New Roman" w:hAnsi="Arial" w:cs="Arial"/>
          <w:bCs/>
          <w:color w:val="000000"/>
        </w:rPr>
        <w:t>univariate</w:t>
      </w:r>
      <w:proofErr w:type="spellEnd"/>
      <w:r w:rsidRPr="004E4AF3">
        <w:rPr>
          <w:rFonts w:ascii="Arial" w:eastAsia="Times New Roman" w:hAnsi="Arial" w:cs="Arial"/>
          <w:bCs/>
          <w:color w:val="000000"/>
        </w:rPr>
        <w:t xml:space="preserve"> and multivariate relationships of all potential baseline predictors to key outcomes in mixed models. All multivariate models adjusted for baseline age, gender, baseline disease duration, as well as baseline of the outcome variable</w:t>
      </w:r>
      <w:r>
        <w:rPr>
          <w:rFonts w:ascii="Arial" w:eastAsia="Times New Roman" w:hAnsi="Arial" w:cs="Arial"/>
          <w:bCs/>
          <w:color w:val="000000"/>
        </w:rPr>
        <w:t xml:space="preserve"> </w:t>
      </w:r>
      <w:r w:rsidRPr="004E4AF3">
        <w:rPr>
          <w:rFonts w:ascii="Arial" w:eastAsia="Times New Roman" w:hAnsi="Arial" w:cs="Arial"/>
          <w:bCs/>
          <w:color w:val="000000"/>
        </w:rPr>
        <w:t>(depicted below the dotted line)*</w:t>
      </w:r>
      <w:r>
        <w:rPr>
          <w:rFonts w:ascii="Arial" w:eastAsia="Times New Roman" w:hAnsi="Arial" w:cs="Arial"/>
          <w:bCs/>
          <w:color w:val="000000"/>
        </w:rPr>
        <w:t xml:space="preserve">. </w:t>
      </w:r>
      <w:proofErr w:type="gramStart"/>
      <w:r w:rsidRPr="004E0A75">
        <w:rPr>
          <w:rFonts w:ascii="Arial" w:eastAsia="Times New Roman" w:hAnsi="Arial" w:cs="Arial"/>
          <w:bCs/>
          <w:color w:val="000000"/>
        </w:rPr>
        <w:t>CV</w:t>
      </w:r>
      <w:r>
        <w:rPr>
          <w:rFonts w:ascii="Arial" w:eastAsia="Times New Roman" w:hAnsi="Arial" w:cs="Arial"/>
          <w:bCs/>
          <w:color w:val="000000"/>
        </w:rPr>
        <w:t xml:space="preserve">, </w:t>
      </w:r>
      <w:r w:rsidRPr="00526D7A">
        <w:rPr>
          <w:rFonts w:ascii="Arial" w:eastAsia="Times New Roman" w:hAnsi="Arial" w:cs="Arial"/>
          <w:bCs/>
          <w:color w:val="000000"/>
        </w:rPr>
        <w:t>cross-validation.</w:t>
      </w:r>
      <w:proofErr w:type="gramEnd"/>
    </w:p>
    <w:p w:rsidR="005D0A66" w:rsidRPr="004E4AF3" w:rsidRDefault="005D0A66" w:rsidP="005D0A66">
      <w:pPr>
        <w:spacing w:after="0" w:line="240" w:lineRule="auto"/>
        <w:rPr>
          <w:rFonts w:ascii="Arial" w:eastAsia="Times New Roman" w:hAnsi="Arial" w:cs="Arial"/>
          <w:b/>
          <w:bCs/>
          <w:color w:val="000000"/>
        </w:rPr>
      </w:pPr>
    </w:p>
    <w:p w:rsidR="005D0A66" w:rsidRPr="004E4AF3" w:rsidRDefault="005D0A66" w:rsidP="005D0A66">
      <w:pPr>
        <w:spacing w:after="0" w:line="240" w:lineRule="auto"/>
        <w:rPr>
          <w:rFonts w:ascii="Arial" w:eastAsia="Times New Roman" w:hAnsi="Arial" w:cs="Arial"/>
          <w:b/>
          <w:bCs/>
          <w:color w:val="000000"/>
          <w:sz w:val="16"/>
          <w:szCs w:val="16"/>
        </w:rPr>
      </w:pPr>
    </w:p>
    <w:tbl>
      <w:tblPr>
        <w:tblW w:w="10816" w:type="dxa"/>
        <w:jc w:val="center"/>
        <w:tblLook w:val="04A0" w:firstRow="1" w:lastRow="0" w:firstColumn="1" w:lastColumn="0" w:noHBand="0" w:noVBand="1"/>
      </w:tblPr>
      <w:tblGrid>
        <w:gridCol w:w="1259"/>
        <w:gridCol w:w="1342"/>
        <w:gridCol w:w="1885"/>
        <w:gridCol w:w="1054"/>
        <w:gridCol w:w="1129"/>
        <w:gridCol w:w="1885"/>
        <w:gridCol w:w="1231"/>
        <w:gridCol w:w="1231"/>
      </w:tblGrid>
      <w:tr w:rsidR="005D0A66" w:rsidRPr="004411C9" w:rsidTr="0004025C">
        <w:trPr>
          <w:trHeight w:val="260"/>
          <w:jc w:val="center"/>
        </w:trPr>
        <w:tc>
          <w:tcPr>
            <w:tcW w:w="1360" w:type="dxa"/>
            <w:tcBorders>
              <w:top w:val="single" w:sz="4" w:space="0" w:color="auto"/>
              <w:left w:val="single" w:sz="4" w:space="0" w:color="auto"/>
              <w:bottom w:val="single" w:sz="4" w:space="0" w:color="000000"/>
              <w:right w:val="single" w:sz="4" w:space="0" w:color="auto"/>
            </w:tcBorders>
            <w:shd w:val="clear" w:color="auto" w:fill="D9D9D9"/>
            <w:noWrap/>
            <w:vAlign w:val="center"/>
          </w:tcPr>
          <w:p w:rsidR="005D0A66" w:rsidRPr="004E4AF3" w:rsidRDefault="005D0A66" w:rsidP="0004025C">
            <w:pPr>
              <w:spacing w:after="0" w:line="240" w:lineRule="auto"/>
              <w:rPr>
                <w:rFonts w:ascii="Arial" w:eastAsia="Times New Roman" w:hAnsi="Arial" w:cs="Arial"/>
                <w:b/>
                <w:bCs/>
                <w:color w:val="000000"/>
                <w:sz w:val="20"/>
                <w:szCs w:val="20"/>
              </w:rPr>
            </w:pPr>
          </w:p>
        </w:tc>
        <w:tc>
          <w:tcPr>
            <w:tcW w:w="4630" w:type="dxa"/>
            <w:gridSpan w:val="3"/>
            <w:tcBorders>
              <w:top w:val="single" w:sz="4" w:space="0" w:color="auto"/>
              <w:left w:val="nil"/>
              <w:bottom w:val="single" w:sz="4" w:space="0" w:color="000000"/>
              <w:right w:val="dotted" w:sz="4" w:space="0" w:color="auto"/>
            </w:tcBorders>
            <w:shd w:val="clear" w:color="auto" w:fill="D9D9D9"/>
            <w:noWrap/>
            <w:vAlign w:val="center"/>
          </w:tcPr>
          <w:p w:rsidR="005D0A66" w:rsidRPr="004E4AF3" w:rsidRDefault="005D0A66" w:rsidP="0004025C">
            <w:pPr>
              <w:spacing w:after="0" w:line="240" w:lineRule="auto"/>
              <w:jc w:val="center"/>
              <w:rPr>
                <w:rFonts w:ascii="Arial" w:eastAsia="Times New Roman" w:hAnsi="Arial" w:cs="Arial"/>
                <w:b/>
                <w:bCs/>
                <w:color w:val="000000"/>
                <w:sz w:val="20"/>
                <w:szCs w:val="20"/>
              </w:rPr>
            </w:pPr>
            <w:r w:rsidRPr="004E4AF3">
              <w:rPr>
                <w:rFonts w:ascii="Arial" w:eastAsia="Times New Roman" w:hAnsi="Arial" w:cs="Arial"/>
                <w:b/>
                <w:bCs/>
                <w:color w:val="000000"/>
                <w:sz w:val="20"/>
                <w:szCs w:val="20"/>
              </w:rPr>
              <w:t>Baseline Predictor Models</w:t>
            </w:r>
          </w:p>
        </w:tc>
        <w:tc>
          <w:tcPr>
            <w:tcW w:w="1217" w:type="dxa"/>
            <w:tcBorders>
              <w:top w:val="single" w:sz="4" w:space="0" w:color="auto"/>
              <w:left w:val="dotted" w:sz="4" w:space="0" w:color="auto"/>
              <w:bottom w:val="nil"/>
              <w:right w:val="dotted" w:sz="4" w:space="0" w:color="auto"/>
            </w:tcBorders>
            <w:shd w:val="clear" w:color="auto" w:fill="D9D9D9"/>
          </w:tcPr>
          <w:p w:rsidR="005D0A66" w:rsidRPr="004E4AF3" w:rsidRDefault="005D0A66" w:rsidP="0004025C">
            <w:pPr>
              <w:spacing w:after="0" w:line="240" w:lineRule="auto"/>
              <w:jc w:val="center"/>
              <w:rPr>
                <w:rFonts w:ascii="Arial" w:eastAsia="Times New Roman" w:hAnsi="Arial" w:cs="Arial"/>
                <w:b/>
                <w:bCs/>
                <w:color w:val="000000"/>
                <w:sz w:val="20"/>
                <w:szCs w:val="20"/>
              </w:rPr>
            </w:pPr>
          </w:p>
        </w:tc>
        <w:tc>
          <w:tcPr>
            <w:tcW w:w="3373" w:type="dxa"/>
            <w:gridSpan w:val="2"/>
            <w:tcBorders>
              <w:top w:val="single" w:sz="4" w:space="0" w:color="auto"/>
              <w:left w:val="dotted" w:sz="4" w:space="0" w:color="auto"/>
              <w:bottom w:val="nil"/>
              <w:right w:val="single" w:sz="4" w:space="0" w:color="auto"/>
            </w:tcBorders>
            <w:shd w:val="clear" w:color="auto" w:fill="D9D9D9"/>
            <w:noWrap/>
            <w:vAlign w:val="bottom"/>
          </w:tcPr>
          <w:p w:rsidR="005D0A66" w:rsidRPr="004E4AF3" w:rsidRDefault="005D0A66" w:rsidP="0004025C">
            <w:pPr>
              <w:spacing w:after="0" w:line="240" w:lineRule="auto"/>
              <w:jc w:val="center"/>
              <w:rPr>
                <w:rFonts w:ascii="Arial" w:eastAsia="Times New Roman" w:hAnsi="Arial" w:cs="Arial"/>
                <w:b/>
                <w:bCs/>
                <w:color w:val="000000"/>
                <w:sz w:val="20"/>
                <w:szCs w:val="20"/>
              </w:rPr>
            </w:pPr>
            <w:r w:rsidRPr="004E4AF3">
              <w:rPr>
                <w:rFonts w:ascii="Arial" w:eastAsia="Times New Roman" w:hAnsi="Arial" w:cs="Arial"/>
                <w:b/>
                <w:bCs/>
                <w:color w:val="000000"/>
                <w:sz w:val="20"/>
                <w:szCs w:val="20"/>
              </w:rPr>
              <w:t>Baseline Backwards Selection Final Model</w:t>
            </w:r>
          </w:p>
        </w:tc>
        <w:tc>
          <w:tcPr>
            <w:tcW w:w="236" w:type="dxa"/>
            <w:tcBorders>
              <w:top w:val="single" w:sz="4" w:space="0" w:color="auto"/>
              <w:left w:val="dotted" w:sz="4" w:space="0" w:color="auto"/>
              <w:bottom w:val="nil"/>
              <w:right w:val="single" w:sz="4" w:space="0" w:color="auto"/>
            </w:tcBorders>
            <w:shd w:val="clear" w:color="auto" w:fill="D9D9D9"/>
          </w:tcPr>
          <w:p w:rsidR="005D0A66" w:rsidRPr="004E4AF3" w:rsidRDefault="005D0A66" w:rsidP="0004025C">
            <w:pPr>
              <w:spacing w:after="0" w:line="240" w:lineRule="auto"/>
              <w:jc w:val="center"/>
              <w:rPr>
                <w:rFonts w:ascii="Arial" w:eastAsia="Times New Roman" w:hAnsi="Arial" w:cs="Arial"/>
                <w:b/>
                <w:bCs/>
                <w:color w:val="000000"/>
                <w:sz w:val="20"/>
                <w:szCs w:val="20"/>
              </w:rPr>
            </w:pPr>
          </w:p>
        </w:tc>
      </w:tr>
      <w:tr w:rsidR="005D0A66" w:rsidRPr="004411C9" w:rsidTr="0004025C">
        <w:trPr>
          <w:trHeight w:val="260"/>
          <w:jc w:val="center"/>
        </w:trPr>
        <w:tc>
          <w:tcPr>
            <w:tcW w:w="1360" w:type="dxa"/>
            <w:vMerge w:val="restart"/>
            <w:tcBorders>
              <w:top w:val="single" w:sz="4" w:space="0" w:color="auto"/>
              <w:left w:val="single" w:sz="4" w:space="0" w:color="auto"/>
              <w:bottom w:val="single" w:sz="4" w:space="0" w:color="000000"/>
              <w:right w:val="single" w:sz="4" w:space="0" w:color="auto"/>
            </w:tcBorders>
            <w:shd w:val="clear" w:color="auto" w:fill="D9D9D9"/>
            <w:noWrap/>
            <w:vAlign w:val="center"/>
            <w:hideMark/>
          </w:tcPr>
          <w:p w:rsidR="005D0A66" w:rsidRPr="004E4AF3" w:rsidRDefault="005D0A66" w:rsidP="0004025C">
            <w:pPr>
              <w:spacing w:after="0" w:line="240" w:lineRule="auto"/>
              <w:rPr>
                <w:rFonts w:ascii="Arial" w:eastAsia="Times New Roman" w:hAnsi="Arial" w:cs="Arial"/>
                <w:b/>
                <w:bCs/>
                <w:color w:val="000000"/>
                <w:sz w:val="20"/>
                <w:szCs w:val="20"/>
              </w:rPr>
            </w:pPr>
            <w:r w:rsidRPr="004E4AF3">
              <w:rPr>
                <w:rFonts w:ascii="Arial" w:eastAsia="Times New Roman" w:hAnsi="Arial" w:cs="Arial"/>
                <w:b/>
                <w:bCs/>
                <w:color w:val="000000"/>
                <w:sz w:val="20"/>
                <w:szCs w:val="20"/>
              </w:rPr>
              <w:t>Outcome</w:t>
            </w:r>
          </w:p>
        </w:tc>
        <w:tc>
          <w:tcPr>
            <w:tcW w:w="1451" w:type="dxa"/>
            <w:vMerge w:val="restart"/>
            <w:tcBorders>
              <w:top w:val="single" w:sz="4" w:space="0" w:color="auto"/>
              <w:left w:val="nil"/>
              <w:bottom w:val="single" w:sz="4" w:space="0" w:color="000000"/>
              <w:right w:val="nil"/>
            </w:tcBorders>
            <w:shd w:val="clear" w:color="auto" w:fill="D9D9D9"/>
            <w:noWrap/>
            <w:vAlign w:val="center"/>
            <w:hideMark/>
          </w:tcPr>
          <w:p w:rsidR="005D0A66" w:rsidRPr="004E4AF3" w:rsidRDefault="005D0A66" w:rsidP="0004025C">
            <w:pPr>
              <w:spacing w:after="0" w:line="240" w:lineRule="auto"/>
              <w:jc w:val="center"/>
              <w:rPr>
                <w:rFonts w:ascii="Arial" w:eastAsia="Times New Roman" w:hAnsi="Arial" w:cs="Arial"/>
                <w:b/>
                <w:bCs/>
                <w:color w:val="000000"/>
                <w:sz w:val="20"/>
                <w:szCs w:val="20"/>
              </w:rPr>
            </w:pPr>
            <w:r w:rsidRPr="004E4AF3">
              <w:rPr>
                <w:rFonts w:ascii="Arial" w:eastAsia="Times New Roman" w:hAnsi="Arial" w:cs="Arial"/>
                <w:b/>
                <w:bCs/>
                <w:color w:val="000000"/>
                <w:sz w:val="20"/>
                <w:szCs w:val="20"/>
              </w:rPr>
              <w:t>Predictor</w:t>
            </w:r>
          </w:p>
        </w:tc>
        <w:tc>
          <w:tcPr>
            <w:tcW w:w="2045" w:type="dxa"/>
            <w:tcBorders>
              <w:top w:val="single" w:sz="4" w:space="0" w:color="auto"/>
              <w:left w:val="nil"/>
              <w:bottom w:val="nil"/>
              <w:right w:val="nil"/>
            </w:tcBorders>
            <w:shd w:val="clear" w:color="auto" w:fill="D9D9D9"/>
            <w:vAlign w:val="bottom"/>
          </w:tcPr>
          <w:p w:rsidR="005D0A66" w:rsidRPr="004E4AF3" w:rsidRDefault="005D0A66" w:rsidP="0004025C">
            <w:pPr>
              <w:spacing w:after="0" w:line="240" w:lineRule="auto"/>
              <w:jc w:val="center"/>
              <w:rPr>
                <w:rFonts w:ascii="Arial" w:eastAsia="Times New Roman" w:hAnsi="Arial" w:cs="Arial"/>
                <w:b/>
                <w:bCs/>
                <w:color w:val="000000"/>
                <w:sz w:val="20"/>
                <w:szCs w:val="20"/>
              </w:rPr>
            </w:pPr>
            <w:r w:rsidRPr="004E4AF3">
              <w:rPr>
                <w:rFonts w:ascii="Arial" w:eastAsia="Times New Roman" w:hAnsi="Arial" w:cs="Arial"/>
                <w:b/>
                <w:bCs/>
                <w:color w:val="000000"/>
                <w:sz w:val="20"/>
                <w:szCs w:val="20"/>
              </w:rPr>
              <w:t>Pseudo-</w:t>
            </w:r>
            <w:proofErr w:type="spellStart"/>
            <w:r w:rsidRPr="004E4AF3">
              <w:rPr>
                <w:rFonts w:ascii="Arial" w:eastAsia="Times New Roman" w:hAnsi="Arial" w:cs="Arial"/>
                <w:b/>
                <w:bCs/>
                <w:color w:val="000000"/>
                <w:sz w:val="20"/>
                <w:szCs w:val="20"/>
              </w:rPr>
              <w:t>Univariate</w:t>
            </w:r>
            <w:proofErr w:type="spellEnd"/>
            <w:r w:rsidRPr="004E4AF3">
              <w:rPr>
                <w:rFonts w:ascii="Arial" w:eastAsia="Times New Roman" w:hAnsi="Arial" w:cs="Arial"/>
                <w:b/>
                <w:bCs/>
                <w:strike/>
                <w:color w:val="000000"/>
                <w:sz w:val="20"/>
                <w:szCs w:val="20"/>
              </w:rPr>
              <w:t xml:space="preserve"> </w:t>
            </w:r>
            <w:r w:rsidRPr="004E4AF3">
              <w:rPr>
                <w:rFonts w:ascii="Arial" w:eastAsia="Times New Roman" w:hAnsi="Arial" w:cs="Arial"/>
                <w:b/>
                <w:bCs/>
                <w:color w:val="000000"/>
                <w:sz w:val="20"/>
                <w:szCs w:val="20"/>
              </w:rPr>
              <w:t>Effect Estimate</w:t>
            </w:r>
          </w:p>
        </w:tc>
        <w:tc>
          <w:tcPr>
            <w:tcW w:w="1134" w:type="dxa"/>
            <w:tcBorders>
              <w:top w:val="single" w:sz="4" w:space="0" w:color="auto"/>
              <w:left w:val="nil"/>
              <w:right w:val="dotted" w:sz="4" w:space="0" w:color="auto"/>
            </w:tcBorders>
            <w:shd w:val="clear" w:color="auto" w:fill="D9D9D9"/>
            <w:noWrap/>
            <w:vAlign w:val="bottom"/>
            <w:hideMark/>
          </w:tcPr>
          <w:p w:rsidR="005D0A66" w:rsidRPr="004E4AF3" w:rsidRDefault="005D0A66" w:rsidP="0004025C">
            <w:pPr>
              <w:spacing w:after="0" w:line="240" w:lineRule="auto"/>
              <w:jc w:val="center"/>
              <w:rPr>
                <w:rFonts w:ascii="Arial" w:eastAsia="Times New Roman" w:hAnsi="Arial" w:cs="Arial"/>
                <w:b/>
                <w:bCs/>
                <w:strike/>
                <w:color w:val="000000"/>
                <w:sz w:val="20"/>
                <w:szCs w:val="20"/>
              </w:rPr>
            </w:pPr>
          </w:p>
        </w:tc>
        <w:tc>
          <w:tcPr>
            <w:tcW w:w="1217" w:type="dxa"/>
            <w:tcBorders>
              <w:top w:val="single" w:sz="4" w:space="0" w:color="auto"/>
              <w:left w:val="dotted" w:sz="4" w:space="0" w:color="auto"/>
              <w:right w:val="dotted" w:sz="4" w:space="0" w:color="auto"/>
            </w:tcBorders>
            <w:shd w:val="clear" w:color="auto" w:fill="D9D9D9"/>
            <w:vAlign w:val="bottom"/>
          </w:tcPr>
          <w:p w:rsidR="005D0A66" w:rsidRPr="004E4AF3" w:rsidRDefault="005D0A66" w:rsidP="0004025C">
            <w:pPr>
              <w:spacing w:after="0" w:line="240" w:lineRule="auto"/>
              <w:jc w:val="center"/>
              <w:rPr>
                <w:rFonts w:ascii="Arial" w:eastAsia="Times New Roman" w:hAnsi="Arial" w:cs="Arial"/>
                <w:b/>
                <w:bCs/>
                <w:color w:val="000000"/>
                <w:sz w:val="20"/>
                <w:szCs w:val="20"/>
              </w:rPr>
            </w:pPr>
            <w:r w:rsidRPr="004E4AF3">
              <w:rPr>
                <w:rFonts w:ascii="Arial" w:eastAsia="Times New Roman" w:hAnsi="Arial" w:cs="Arial"/>
                <w:b/>
                <w:bCs/>
                <w:color w:val="000000"/>
                <w:sz w:val="20"/>
                <w:szCs w:val="20"/>
              </w:rPr>
              <w:t>Pseudo-</w:t>
            </w:r>
            <w:proofErr w:type="spellStart"/>
            <w:r w:rsidRPr="004E4AF3">
              <w:rPr>
                <w:rFonts w:ascii="Arial" w:eastAsia="Times New Roman" w:hAnsi="Arial" w:cs="Arial"/>
                <w:b/>
                <w:bCs/>
                <w:color w:val="000000"/>
                <w:sz w:val="20"/>
                <w:szCs w:val="20"/>
              </w:rPr>
              <w:t>univariate</w:t>
            </w:r>
            <w:proofErr w:type="spellEnd"/>
            <w:r w:rsidRPr="004E4AF3">
              <w:rPr>
                <w:rFonts w:ascii="Arial" w:eastAsia="Times New Roman" w:hAnsi="Arial" w:cs="Arial"/>
                <w:b/>
                <w:bCs/>
                <w:color w:val="000000"/>
                <w:sz w:val="20"/>
                <w:szCs w:val="20"/>
              </w:rPr>
              <w:t xml:space="preserve"> CV Selections</w:t>
            </w:r>
          </w:p>
        </w:tc>
        <w:tc>
          <w:tcPr>
            <w:tcW w:w="2045" w:type="dxa"/>
            <w:tcBorders>
              <w:top w:val="single" w:sz="4" w:space="0" w:color="auto"/>
              <w:left w:val="dotted" w:sz="4" w:space="0" w:color="auto"/>
              <w:bottom w:val="nil"/>
              <w:right w:val="nil"/>
            </w:tcBorders>
            <w:shd w:val="clear" w:color="auto" w:fill="D9D9D9"/>
            <w:noWrap/>
            <w:vAlign w:val="bottom"/>
            <w:hideMark/>
          </w:tcPr>
          <w:p w:rsidR="005D0A66" w:rsidRPr="004E4AF3" w:rsidRDefault="005D0A66" w:rsidP="0004025C">
            <w:pPr>
              <w:spacing w:after="0" w:line="240" w:lineRule="auto"/>
              <w:jc w:val="center"/>
              <w:rPr>
                <w:rFonts w:ascii="Arial" w:eastAsia="Times New Roman" w:hAnsi="Arial" w:cs="Arial"/>
                <w:b/>
                <w:bCs/>
                <w:color w:val="000000"/>
                <w:sz w:val="20"/>
                <w:szCs w:val="20"/>
              </w:rPr>
            </w:pPr>
            <w:r w:rsidRPr="004E4AF3">
              <w:rPr>
                <w:rFonts w:ascii="Arial" w:eastAsia="Times New Roman" w:hAnsi="Arial" w:cs="Arial"/>
                <w:b/>
                <w:bCs/>
                <w:color w:val="000000"/>
                <w:sz w:val="20"/>
                <w:szCs w:val="20"/>
              </w:rPr>
              <w:t>Multivariate Effect Estimate</w:t>
            </w:r>
          </w:p>
        </w:tc>
        <w:tc>
          <w:tcPr>
            <w:tcW w:w="1328" w:type="dxa"/>
            <w:tcBorders>
              <w:top w:val="single" w:sz="4" w:space="0" w:color="auto"/>
              <w:left w:val="nil"/>
              <w:bottom w:val="nil"/>
              <w:right w:val="single" w:sz="4" w:space="0" w:color="auto"/>
            </w:tcBorders>
            <w:shd w:val="clear" w:color="auto" w:fill="D9D9D9"/>
            <w:noWrap/>
            <w:vAlign w:val="bottom"/>
            <w:hideMark/>
          </w:tcPr>
          <w:p w:rsidR="005D0A66" w:rsidRPr="004E4AF3" w:rsidRDefault="005D0A66" w:rsidP="0004025C">
            <w:pPr>
              <w:spacing w:after="0" w:line="240" w:lineRule="auto"/>
              <w:jc w:val="center"/>
              <w:rPr>
                <w:rFonts w:ascii="Arial" w:eastAsia="Times New Roman" w:hAnsi="Arial" w:cs="Arial"/>
                <w:b/>
                <w:bCs/>
                <w:color w:val="000000"/>
                <w:sz w:val="20"/>
                <w:szCs w:val="20"/>
              </w:rPr>
            </w:pPr>
            <w:r w:rsidRPr="004E4AF3">
              <w:rPr>
                <w:rFonts w:ascii="Arial" w:eastAsia="Times New Roman" w:hAnsi="Arial" w:cs="Arial"/>
                <w:b/>
                <w:bCs/>
                <w:color w:val="000000"/>
                <w:sz w:val="20"/>
                <w:szCs w:val="20"/>
              </w:rPr>
              <w:t>Multivariate</w:t>
            </w:r>
          </w:p>
        </w:tc>
        <w:tc>
          <w:tcPr>
            <w:tcW w:w="236" w:type="dxa"/>
            <w:tcBorders>
              <w:top w:val="single" w:sz="4" w:space="0" w:color="auto"/>
              <w:left w:val="nil"/>
              <w:bottom w:val="nil"/>
              <w:right w:val="single" w:sz="4" w:space="0" w:color="auto"/>
            </w:tcBorders>
            <w:shd w:val="clear" w:color="auto" w:fill="D9D9D9"/>
            <w:vAlign w:val="bottom"/>
          </w:tcPr>
          <w:p w:rsidR="005D0A66" w:rsidRPr="004E4AF3" w:rsidRDefault="005D0A66" w:rsidP="0004025C">
            <w:pPr>
              <w:spacing w:after="0" w:line="240" w:lineRule="auto"/>
              <w:jc w:val="center"/>
              <w:rPr>
                <w:rFonts w:ascii="Arial" w:eastAsia="Times New Roman" w:hAnsi="Arial" w:cs="Arial"/>
                <w:b/>
                <w:bCs/>
                <w:color w:val="000000"/>
                <w:sz w:val="20"/>
                <w:szCs w:val="20"/>
              </w:rPr>
            </w:pPr>
            <w:r w:rsidRPr="004E4AF3">
              <w:rPr>
                <w:rFonts w:ascii="Arial" w:eastAsia="Times New Roman" w:hAnsi="Arial" w:cs="Arial"/>
                <w:b/>
                <w:bCs/>
                <w:color w:val="000000"/>
                <w:sz w:val="20"/>
                <w:szCs w:val="20"/>
              </w:rPr>
              <w:t>Multivariate CV Selections</w:t>
            </w:r>
          </w:p>
        </w:tc>
      </w:tr>
      <w:tr w:rsidR="005D0A66" w:rsidRPr="004411C9" w:rsidTr="0004025C">
        <w:trPr>
          <w:trHeight w:val="260"/>
          <w:jc w:val="center"/>
        </w:trPr>
        <w:tc>
          <w:tcPr>
            <w:tcW w:w="1360" w:type="dxa"/>
            <w:vMerge/>
            <w:tcBorders>
              <w:top w:val="single" w:sz="4" w:space="0" w:color="auto"/>
              <w:left w:val="single" w:sz="4" w:space="0" w:color="auto"/>
              <w:bottom w:val="single" w:sz="4" w:space="0" w:color="000000"/>
              <w:right w:val="single" w:sz="4" w:space="0" w:color="auto"/>
            </w:tcBorders>
            <w:shd w:val="clear" w:color="auto" w:fill="D9D9D9"/>
            <w:vAlign w:val="center"/>
            <w:hideMark/>
          </w:tcPr>
          <w:p w:rsidR="005D0A66" w:rsidRPr="004E4AF3" w:rsidRDefault="005D0A66" w:rsidP="0004025C">
            <w:pPr>
              <w:spacing w:after="0" w:line="240" w:lineRule="auto"/>
              <w:rPr>
                <w:rFonts w:ascii="Arial" w:eastAsia="Times New Roman" w:hAnsi="Arial" w:cs="Arial"/>
                <w:b/>
                <w:bCs/>
                <w:color w:val="000000"/>
                <w:sz w:val="20"/>
                <w:szCs w:val="20"/>
              </w:rPr>
            </w:pPr>
          </w:p>
        </w:tc>
        <w:tc>
          <w:tcPr>
            <w:tcW w:w="1451" w:type="dxa"/>
            <w:vMerge/>
            <w:tcBorders>
              <w:top w:val="single" w:sz="4" w:space="0" w:color="auto"/>
              <w:left w:val="nil"/>
              <w:bottom w:val="single" w:sz="4" w:space="0" w:color="000000"/>
              <w:right w:val="nil"/>
            </w:tcBorders>
            <w:shd w:val="clear" w:color="auto" w:fill="D9D9D9"/>
            <w:vAlign w:val="center"/>
            <w:hideMark/>
          </w:tcPr>
          <w:p w:rsidR="005D0A66" w:rsidRPr="004E4AF3" w:rsidRDefault="005D0A66" w:rsidP="0004025C">
            <w:pPr>
              <w:spacing w:after="0" w:line="240" w:lineRule="auto"/>
              <w:rPr>
                <w:rFonts w:ascii="Arial" w:eastAsia="Times New Roman" w:hAnsi="Arial" w:cs="Arial"/>
                <w:b/>
                <w:bCs/>
                <w:color w:val="000000"/>
                <w:sz w:val="20"/>
                <w:szCs w:val="20"/>
              </w:rPr>
            </w:pPr>
          </w:p>
        </w:tc>
        <w:tc>
          <w:tcPr>
            <w:tcW w:w="2045" w:type="dxa"/>
            <w:tcBorders>
              <w:top w:val="nil"/>
              <w:left w:val="nil"/>
              <w:bottom w:val="single" w:sz="4" w:space="0" w:color="auto"/>
              <w:right w:val="nil"/>
            </w:tcBorders>
            <w:shd w:val="clear" w:color="auto" w:fill="D9D9D9"/>
            <w:vAlign w:val="bottom"/>
          </w:tcPr>
          <w:p w:rsidR="005D0A66" w:rsidRPr="004E4AF3" w:rsidRDefault="005D0A66" w:rsidP="0004025C">
            <w:pPr>
              <w:spacing w:after="0" w:line="240" w:lineRule="auto"/>
              <w:jc w:val="center"/>
              <w:rPr>
                <w:rFonts w:ascii="Arial" w:eastAsia="Times New Roman" w:hAnsi="Arial" w:cs="Arial"/>
                <w:color w:val="000000"/>
                <w:sz w:val="20"/>
                <w:szCs w:val="20"/>
              </w:rPr>
            </w:pPr>
            <w:r w:rsidRPr="004E4AF3">
              <w:rPr>
                <w:rFonts w:ascii="Arial" w:eastAsia="Times New Roman" w:hAnsi="Arial" w:cs="Arial"/>
                <w:color w:val="000000"/>
                <w:sz w:val="20"/>
                <w:szCs w:val="20"/>
              </w:rPr>
              <w:t>(95% CI)</w:t>
            </w:r>
          </w:p>
        </w:tc>
        <w:tc>
          <w:tcPr>
            <w:tcW w:w="1134" w:type="dxa"/>
            <w:tcBorders>
              <w:left w:val="nil"/>
              <w:bottom w:val="single" w:sz="4" w:space="0" w:color="auto"/>
              <w:right w:val="dotted" w:sz="4" w:space="0" w:color="auto"/>
            </w:tcBorders>
            <w:shd w:val="clear" w:color="auto" w:fill="D9D9D9"/>
            <w:noWrap/>
            <w:vAlign w:val="bottom"/>
            <w:hideMark/>
          </w:tcPr>
          <w:p w:rsidR="005D0A66" w:rsidRPr="004E4AF3" w:rsidRDefault="005D0A66" w:rsidP="0004025C">
            <w:pPr>
              <w:spacing w:after="0" w:line="240" w:lineRule="auto"/>
              <w:jc w:val="center"/>
              <w:rPr>
                <w:rFonts w:ascii="Arial" w:eastAsia="Times New Roman" w:hAnsi="Arial" w:cs="Arial"/>
                <w:color w:val="000000"/>
                <w:sz w:val="20"/>
                <w:szCs w:val="20"/>
              </w:rPr>
            </w:pPr>
            <w:r w:rsidRPr="004E4AF3">
              <w:rPr>
                <w:rFonts w:ascii="Arial" w:eastAsia="Times New Roman" w:hAnsi="Arial" w:cs="Arial"/>
                <w:color w:val="000000"/>
                <w:sz w:val="20"/>
                <w:szCs w:val="20"/>
              </w:rPr>
              <w:t>p-value</w:t>
            </w:r>
          </w:p>
        </w:tc>
        <w:tc>
          <w:tcPr>
            <w:tcW w:w="1217" w:type="dxa"/>
            <w:tcBorders>
              <w:left w:val="dotted" w:sz="4" w:space="0" w:color="auto"/>
              <w:bottom w:val="single" w:sz="4" w:space="0" w:color="auto"/>
              <w:right w:val="dotted" w:sz="4" w:space="0" w:color="auto"/>
            </w:tcBorders>
            <w:shd w:val="clear" w:color="auto" w:fill="D9D9D9"/>
            <w:vAlign w:val="bottom"/>
          </w:tcPr>
          <w:p w:rsidR="005D0A66" w:rsidRPr="004E4AF3" w:rsidRDefault="005D0A66" w:rsidP="0004025C">
            <w:pPr>
              <w:spacing w:after="0" w:line="240" w:lineRule="auto"/>
              <w:jc w:val="center"/>
              <w:rPr>
                <w:rFonts w:ascii="Arial" w:eastAsia="Times New Roman" w:hAnsi="Arial" w:cs="Arial"/>
                <w:color w:val="000000"/>
                <w:sz w:val="20"/>
                <w:szCs w:val="20"/>
              </w:rPr>
            </w:pPr>
            <w:r w:rsidRPr="004E4AF3">
              <w:rPr>
                <w:rFonts w:ascii="Arial" w:eastAsia="Times New Roman" w:hAnsi="Arial" w:cs="Arial"/>
                <w:bCs/>
                <w:color w:val="000000"/>
                <w:sz w:val="20"/>
                <w:szCs w:val="20"/>
              </w:rPr>
              <w:t>N (%)</w:t>
            </w:r>
          </w:p>
        </w:tc>
        <w:tc>
          <w:tcPr>
            <w:tcW w:w="2045" w:type="dxa"/>
            <w:tcBorders>
              <w:top w:val="nil"/>
              <w:left w:val="dotted" w:sz="4" w:space="0" w:color="auto"/>
              <w:bottom w:val="single" w:sz="4" w:space="0" w:color="auto"/>
              <w:right w:val="nil"/>
            </w:tcBorders>
            <w:shd w:val="clear" w:color="auto" w:fill="D9D9D9"/>
            <w:noWrap/>
            <w:vAlign w:val="bottom"/>
            <w:hideMark/>
          </w:tcPr>
          <w:p w:rsidR="005D0A66" w:rsidRPr="004E4AF3" w:rsidRDefault="005D0A66" w:rsidP="0004025C">
            <w:pPr>
              <w:spacing w:after="0" w:line="240" w:lineRule="auto"/>
              <w:jc w:val="center"/>
              <w:rPr>
                <w:rFonts w:ascii="Arial" w:eastAsia="Times New Roman" w:hAnsi="Arial" w:cs="Arial"/>
                <w:color w:val="000000"/>
                <w:sz w:val="20"/>
                <w:szCs w:val="20"/>
              </w:rPr>
            </w:pPr>
            <w:r w:rsidRPr="004E4AF3">
              <w:rPr>
                <w:rFonts w:ascii="Arial" w:eastAsia="Times New Roman" w:hAnsi="Arial" w:cs="Arial"/>
                <w:color w:val="000000"/>
                <w:sz w:val="20"/>
                <w:szCs w:val="20"/>
              </w:rPr>
              <w:t>(95% CI)</w:t>
            </w:r>
          </w:p>
        </w:tc>
        <w:tc>
          <w:tcPr>
            <w:tcW w:w="1328" w:type="dxa"/>
            <w:tcBorders>
              <w:top w:val="nil"/>
              <w:left w:val="nil"/>
              <w:bottom w:val="single" w:sz="4" w:space="0" w:color="auto"/>
              <w:right w:val="single" w:sz="4" w:space="0" w:color="auto"/>
            </w:tcBorders>
            <w:shd w:val="clear" w:color="auto" w:fill="D9D9D9"/>
            <w:noWrap/>
            <w:vAlign w:val="bottom"/>
            <w:hideMark/>
          </w:tcPr>
          <w:p w:rsidR="005D0A66" w:rsidRPr="004E4AF3" w:rsidRDefault="005D0A66" w:rsidP="0004025C">
            <w:pPr>
              <w:spacing w:after="0" w:line="240" w:lineRule="auto"/>
              <w:jc w:val="center"/>
              <w:rPr>
                <w:rFonts w:ascii="Arial" w:eastAsia="Times New Roman" w:hAnsi="Arial" w:cs="Arial"/>
                <w:color w:val="000000"/>
                <w:sz w:val="20"/>
                <w:szCs w:val="20"/>
              </w:rPr>
            </w:pPr>
            <w:r w:rsidRPr="004E4AF3">
              <w:rPr>
                <w:rFonts w:ascii="Arial" w:eastAsia="Times New Roman" w:hAnsi="Arial" w:cs="Arial"/>
                <w:color w:val="000000"/>
                <w:sz w:val="20"/>
                <w:szCs w:val="20"/>
              </w:rPr>
              <w:t>p-value</w:t>
            </w:r>
          </w:p>
        </w:tc>
        <w:tc>
          <w:tcPr>
            <w:tcW w:w="236" w:type="dxa"/>
            <w:tcBorders>
              <w:top w:val="nil"/>
              <w:left w:val="nil"/>
              <w:bottom w:val="single" w:sz="4" w:space="0" w:color="auto"/>
              <w:right w:val="single" w:sz="4" w:space="0" w:color="auto"/>
            </w:tcBorders>
            <w:shd w:val="clear" w:color="auto" w:fill="D9D9D9"/>
            <w:vAlign w:val="bottom"/>
          </w:tcPr>
          <w:p w:rsidR="005D0A66" w:rsidRPr="004E4AF3" w:rsidRDefault="005D0A66" w:rsidP="0004025C">
            <w:pPr>
              <w:spacing w:after="0" w:line="240" w:lineRule="auto"/>
              <w:jc w:val="center"/>
              <w:rPr>
                <w:rFonts w:ascii="Arial" w:eastAsia="Times New Roman" w:hAnsi="Arial" w:cs="Arial"/>
                <w:color w:val="000000"/>
                <w:sz w:val="20"/>
                <w:szCs w:val="20"/>
              </w:rPr>
            </w:pPr>
            <w:r w:rsidRPr="004E4AF3">
              <w:rPr>
                <w:rFonts w:ascii="Arial" w:eastAsia="Times New Roman" w:hAnsi="Arial" w:cs="Arial"/>
                <w:bCs/>
                <w:color w:val="000000"/>
                <w:sz w:val="20"/>
                <w:szCs w:val="20"/>
              </w:rPr>
              <w:t>N (%)</w:t>
            </w:r>
          </w:p>
        </w:tc>
      </w:tr>
      <w:tr w:rsidR="005D0A66" w:rsidRPr="004411C9" w:rsidTr="0004025C">
        <w:trPr>
          <w:trHeight w:val="260"/>
          <w:jc w:val="center"/>
        </w:trPr>
        <w:tc>
          <w:tcPr>
            <w:tcW w:w="1360" w:type="dxa"/>
            <w:vMerge w:val="restart"/>
            <w:tcBorders>
              <w:top w:val="nil"/>
              <w:left w:val="single" w:sz="4" w:space="0" w:color="auto"/>
              <w:right w:val="single" w:sz="4" w:space="0" w:color="auto"/>
            </w:tcBorders>
            <w:shd w:val="clear" w:color="auto" w:fill="auto"/>
            <w:noWrap/>
            <w:hideMark/>
          </w:tcPr>
          <w:p w:rsidR="005D0A66" w:rsidRPr="004E4AF3" w:rsidRDefault="005D0A66" w:rsidP="0004025C">
            <w:pPr>
              <w:spacing w:after="0" w:line="240" w:lineRule="auto"/>
              <w:rPr>
                <w:rFonts w:ascii="Arial" w:eastAsia="Times New Roman" w:hAnsi="Arial" w:cs="Arial"/>
                <w:b/>
                <w:bCs/>
                <w:color w:val="000000"/>
                <w:sz w:val="18"/>
                <w:szCs w:val="18"/>
              </w:rPr>
            </w:pPr>
            <w:r w:rsidRPr="004E4AF3">
              <w:rPr>
                <w:rFonts w:ascii="Arial" w:eastAsia="Times New Roman" w:hAnsi="Arial" w:cs="Arial"/>
                <w:b/>
                <w:bCs/>
                <w:color w:val="000000"/>
                <w:sz w:val="18"/>
                <w:szCs w:val="18"/>
              </w:rPr>
              <w:t>MDS-UPDRS Total Score Off - Change from Baseline</w:t>
            </w:r>
          </w:p>
          <w:p w:rsidR="005D0A66" w:rsidRPr="004E4AF3" w:rsidRDefault="005D0A66" w:rsidP="0004025C">
            <w:pPr>
              <w:spacing w:after="0" w:line="240" w:lineRule="auto"/>
              <w:rPr>
                <w:rFonts w:eastAsia="Times New Roman"/>
                <w:color w:val="000000"/>
                <w:sz w:val="18"/>
                <w:szCs w:val="18"/>
              </w:rPr>
            </w:pPr>
            <w:r w:rsidRPr="004E4AF3">
              <w:rPr>
                <w:rFonts w:eastAsia="Times New Roman"/>
                <w:color w:val="000000"/>
                <w:sz w:val="18"/>
                <w:szCs w:val="18"/>
              </w:rPr>
              <w:t> </w:t>
            </w:r>
          </w:p>
          <w:p w:rsidR="005D0A66" w:rsidRPr="004E4AF3" w:rsidRDefault="005D0A66" w:rsidP="0004025C">
            <w:pPr>
              <w:spacing w:after="0" w:line="240" w:lineRule="auto"/>
              <w:rPr>
                <w:rFonts w:eastAsia="Times New Roman"/>
                <w:color w:val="000000"/>
                <w:sz w:val="18"/>
                <w:szCs w:val="18"/>
              </w:rPr>
            </w:pPr>
            <w:r w:rsidRPr="004E4AF3">
              <w:rPr>
                <w:rFonts w:eastAsia="Times New Roman"/>
                <w:color w:val="000000"/>
                <w:sz w:val="18"/>
                <w:szCs w:val="18"/>
              </w:rPr>
              <w:t> </w:t>
            </w:r>
          </w:p>
          <w:p w:rsidR="005D0A66" w:rsidRPr="004E4AF3" w:rsidRDefault="005D0A66" w:rsidP="0004025C">
            <w:pPr>
              <w:spacing w:after="0" w:line="240" w:lineRule="auto"/>
              <w:rPr>
                <w:rFonts w:eastAsia="Times New Roman"/>
                <w:color w:val="000000"/>
                <w:sz w:val="18"/>
                <w:szCs w:val="18"/>
              </w:rPr>
            </w:pPr>
            <w:r w:rsidRPr="004E4AF3">
              <w:rPr>
                <w:rFonts w:eastAsia="Times New Roman"/>
                <w:color w:val="000000"/>
                <w:sz w:val="18"/>
                <w:szCs w:val="18"/>
              </w:rPr>
              <w:t> </w:t>
            </w:r>
          </w:p>
          <w:p w:rsidR="005D0A66" w:rsidRPr="004E4AF3" w:rsidRDefault="005D0A66" w:rsidP="0004025C">
            <w:pPr>
              <w:spacing w:after="0" w:line="240" w:lineRule="auto"/>
              <w:rPr>
                <w:rFonts w:eastAsia="Times New Roman"/>
                <w:color w:val="000000"/>
                <w:sz w:val="18"/>
                <w:szCs w:val="18"/>
              </w:rPr>
            </w:pPr>
            <w:r w:rsidRPr="004E4AF3">
              <w:rPr>
                <w:rFonts w:eastAsia="Times New Roman"/>
                <w:color w:val="000000"/>
                <w:sz w:val="18"/>
                <w:szCs w:val="18"/>
              </w:rPr>
              <w:t> </w:t>
            </w:r>
          </w:p>
          <w:p w:rsidR="005D0A66" w:rsidRPr="004E4AF3" w:rsidRDefault="005D0A66" w:rsidP="0004025C">
            <w:pPr>
              <w:spacing w:after="0" w:line="240" w:lineRule="auto"/>
              <w:rPr>
                <w:rFonts w:eastAsia="Times New Roman"/>
                <w:color w:val="000000"/>
                <w:sz w:val="18"/>
                <w:szCs w:val="18"/>
              </w:rPr>
            </w:pPr>
            <w:r w:rsidRPr="004E4AF3">
              <w:rPr>
                <w:rFonts w:eastAsia="Times New Roman"/>
                <w:color w:val="000000"/>
                <w:sz w:val="18"/>
                <w:szCs w:val="18"/>
              </w:rPr>
              <w:t> </w:t>
            </w:r>
          </w:p>
          <w:p w:rsidR="005D0A66" w:rsidRPr="004E4AF3" w:rsidRDefault="005D0A66" w:rsidP="0004025C">
            <w:pPr>
              <w:spacing w:after="0" w:line="240" w:lineRule="auto"/>
              <w:rPr>
                <w:rFonts w:ascii="Arial" w:eastAsia="Times New Roman" w:hAnsi="Arial" w:cs="Arial"/>
                <w:b/>
                <w:bCs/>
                <w:color w:val="000000"/>
                <w:sz w:val="18"/>
                <w:szCs w:val="18"/>
              </w:rPr>
            </w:pPr>
            <w:r w:rsidRPr="004E4AF3">
              <w:rPr>
                <w:rFonts w:eastAsia="Times New Roman"/>
                <w:color w:val="000000"/>
                <w:sz w:val="18"/>
                <w:szCs w:val="18"/>
              </w:rPr>
              <w:t> </w:t>
            </w:r>
          </w:p>
        </w:tc>
        <w:tc>
          <w:tcPr>
            <w:tcW w:w="1451" w:type="dxa"/>
            <w:tcBorders>
              <w:top w:val="nil"/>
              <w:left w:val="nil"/>
              <w:bottom w:val="nil"/>
              <w:right w:val="nil"/>
            </w:tcBorders>
            <w:shd w:val="clear" w:color="auto" w:fill="auto"/>
            <w:vAlign w:val="center"/>
            <w:hideMark/>
          </w:tcPr>
          <w:p w:rsidR="005D0A66" w:rsidRPr="004411C9" w:rsidRDefault="005D0A66" w:rsidP="0004025C">
            <w:pPr>
              <w:spacing w:after="0" w:line="240" w:lineRule="auto"/>
              <w:jc w:val="center"/>
              <w:rPr>
                <w:rFonts w:eastAsia="Times New Roman" w:cs="Arial"/>
                <w:color w:val="000000"/>
                <w:sz w:val="16"/>
                <w:szCs w:val="16"/>
              </w:rPr>
            </w:pPr>
            <w:proofErr w:type="spellStart"/>
            <w:r w:rsidRPr="004411C9">
              <w:rPr>
                <w:sz w:val="16"/>
                <w:szCs w:val="16"/>
              </w:rPr>
              <w:t>abeta</w:t>
            </w:r>
            <w:proofErr w:type="spellEnd"/>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-0.0035 (-0.0062, -0.0008)</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0.0102</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777 (77.70%)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-0.0031 (-0.0058, -0.0005)</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0.0217</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286 (28.60%)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hideMark/>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nil"/>
              <w:right w:val="nil"/>
            </w:tcBorders>
            <w:shd w:val="clear" w:color="auto" w:fill="auto"/>
            <w:vAlign w:val="center"/>
            <w:hideMark/>
          </w:tcPr>
          <w:p w:rsidR="005D0A66" w:rsidRPr="004411C9" w:rsidRDefault="005D0A66" w:rsidP="0004025C">
            <w:pPr>
              <w:spacing w:after="0" w:line="240" w:lineRule="auto"/>
              <w:jc w:val="center"/>
              <w:rPr>
                <w:rFonts w:eastAsia="Times New Roman" w:cs="Arial"/>
                <w:color w:val="000000"/>
                <w:sz w:val="16"/>
                <w:szCs w:val="16"/>
              </w:rPr>
            </w:pPr>
            <w:r w:rsidRPr="004411C9">
              <w:rPr>
                <w:sz w:val="16"/>
                <w:szCs w:val="16"/>
              </w:rPr>
              <w:t>Age</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0.0703 (-0.0176, 0.1583)</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0.1170</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420 (42.00%)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olor w:val="000000"/>
                <w:sz w:val="16"/>
                <w:szCs w:val="16"/>
              </w:rPr>
            </w:pPr>
            <w:r w:rsidRPr="004411C9">
              <w:rPr>
                <w:rFonts w:eastAsia="Times New Roman" w:cs="Arial"/>
                <w:color w:val="000000"/>
                <w:sz w:val="16"/>
                <w:szCs w:val="16"/>
              </w:rPr>
              <w:t>NS [0.0438 [-0.0496, 0.1371)]</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NS [0.3576]</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7030A0"/>
                <w:sz w:val="16"/>
                <w:szCs w:val="16"/>
                <w:u w:val="single"/>
              </w:rPr>
            </w:pP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hideMark/>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nil"/>
              <w:right w:val="nil"/>
            </w:tcBorders>
            <w:shd w:val="clear" w:color="auto" w:fill="auto"/>
            <w:vAlign w:val="center"/>
            <w:hideMark/>
          </w:tcPr>
          <w:p w:rsidR="005D0A66" w:rsidRPr="004411C9" w:rsidRDefault="005D0A66" w:rsidP="0004025C">
            <w:pPr>
              <w:spacing w:after="0" w:line="240" w:lineRule="auto"/>
              <w:jc w:val="center"/>
              <w:rPr>
                <w:rFonts w:eastAsia="Times New Roman" w:cs="Arial"/>
                <w:color w:val="000000"/>
                <w:sz w:val="16"/>
                <w:szCs w:val="16"/>
              </w:rPr>
            </w:pPr>
            <w:r w:rsidRPr="004411C9">
              <w:rPr>
                <w:sz w:val="16"/>
                <w:szCs w:val="16"/>
              </w:rPr>
              <w:t>a-</w:t>
            </w:r>
            <w:proofErr w:type="spellStart"/>
            <w:r w:rsidRPr="004411C9">
              <w:rPr>
                <w:sz w:val="16"/>
                <w:szCs w:val="16"/>
              </w:rPr>
              <w:t>syn</w:t>
            </w:r>
            <w:proofErr w:type="spellEnd"/>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-0.0013 (-0.0026, -0.0001)</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0.0418</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586 (58.60%)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NS</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NS</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93 (9.30%)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nil"/>
              <w:right w:val="nil"/>
            </w:tcBorders>
            <w:shd w:val="clear" w:color="auto" w:fill="auto"/>
            <w:vAlign w:val="center"/>
          </w:tcPr>
          <w:p w:rsidR="005D0A66" w:rsidRPr="004411C9" w:rsidRDefault="005D0A66" w:rsidP="0004025C">
            <w:pPr>
              <w:spacing w:after="0" w:line="240" w:lineRule="auto"/>
              <w:jc w:val="center"/>
              <w:rPr>
                <w:sz w:val="16"/>
                <w:szCs w:val="16"/>
              </w:rPr>
            </w:pPr>
            <w:r w:rsidRPr="004411C9">
              <w:rPr>
                <w:sz w:val="16"/>
                <w:szCs w:val="16"/>
              </w:rPr>
              <w:t>BMI</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0.1663 (-0.0164, 0.3490)</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0.0744</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491 (49.10%)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NS</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NS</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8 (0.80%)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hideMark/>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nil"/>
              <w:right w:val="nil"/>
            </w:tcBorders>
            <w:shd w:val="clear" w:color="auto" w:fill="auto"/>
            <w:vAlign w:val="center"/>
            <w:hideMark/>
          </w:tcPr>
          <w:p w:rsidR="005D0A66" w:rsidRPr="004411C9" w:rsidRDefault="005D0A66" w:rsidP="0004025C">
            <w:pPr>
              <w:spacing w:after="0" w:line="240" w:lineRule="auto"/>
              <w:jc w:val="center"/>
              <w:rPr>
                <w:rFonts w:eastAsia="Times New Roman" w:cs="Arial"/>
                <w:color w:val="000000"/>
                <w:sz w:val="16"/>
                <w:szCs w:val="16"/>
              </w:rPr>
            </w:pPr>
            <w:r w:rsidRPr="004411C9">
              <w:rPr>
                <w:sz w:val="16"/>
                <w:szCs w:val="16"/>
              </w:rPr>
              <w:t>Clinical Site (US)</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1.3103 (-0.9846, 3.6052)</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0.2628</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258 (25.80%)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olor w:val="000000"/>
                <w:sz w:val="16"/>
                <w:szCs w:val="16"/>
              </w:rPr>
            </w:pPr>
            <w:r w:rsidRPr="004411C9">
              <w:rPr>
                <w:rFonts w:eastAsia="Times New Roman" w:cs="Arial"/>
                <w:color w:val="000000"/>
                <w:sz w:val="16"/>
                <w:szCs w:val="16"/>
              </w:rPr>
              <w:t>*</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8 (0.80%)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hideMark/>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nil"/>
              <w:right w:val="nil"/>
            </w:tcBorders>
            <w:shd w:val="clear" w:color="auto" w:fill="auto"/>
            <w:vAlign w:val="center"/>
            <w:hideMark/>
          </w:tcPr>
          <w:p w:rsidR="005D0A66" w:rsidRPr="004411C9" w:rsidRDefault="005D0A66" w:rsidP="0004025C">
            <w:pPr>
              <w:spacing w:after="0" w:line="240" w:lineRule="auto"/>
              <w:jc w:val="center"/>
              <w:rPr>
                <w:rFonts w:eastAsia="Times New Roman" w:cs="Arial"/>
                <w:color w:val="000000"/>
                <w:sz w:val="16"/>
                <w:szCs w:val="16"/>
              </w:rPr>
            </w:pPr>
            <w:r w:rsidRPr="004411C9">
              <w:rPr>
                <w:sz w:val="16"/>
                <w:szCs w:val="16"/>
              </w:rPr>
              <w:t>ESS</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-0.1126 (-0.3657, 0.1405)</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0.3828</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187 (18.70%)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olor w:val="000000"/>
                <w:sz w:val="16"/>
                <w:szCs w:val="16"/>
              </w:rPr>
            </w:pPr>
            <w:r w:rsidRPr="004411C9">
              <w:rPr>
                <w:rFonts w:eastAsia="Times New Roman" w:cs="Arial"/>
                <w:color w:val="000000"/>
                <w:sz w:val="16"/>
                <w:szCs w:val="16"/>
              </w:rPr>
              <w:t>*</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6 (0.60%)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hideMark/>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nil"/>
              <w:right w:val="nil"/>
            </w:tcBorders>
            <w:shd w:val="clear" w:color="auto" w:fill="auto"/>
            <w:vAlign w:val="center"/>
            <w:hideMark/>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GDS</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0.1774 (-0.1827, 0.5375)</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0.3338</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242 (24.20%)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12 (1.20%)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Gender (Male)</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2.4710 (0.7000, 4.2419)</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0.0063</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804 (80.40%)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1.9042 (0.0550, 3.7535)</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0.0436</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7030A0"/>
                <w:sz w:val="16"/>
                <w:szCs w:val="16"/>
                <w:u w:val="single"/>
              </w:rPr>
            </w:pP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HY (HY = 1)</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0.4147 (-1.5579, 2.3873)</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0.6800</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96 (9.60%)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14 (1.40%)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Mean Striatum</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-2.8628 (-5.0818, -0.6438)</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0.0115</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774 (77.40%)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-2.5317 (-4.8456, -0.2179)</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0.0320</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161 (16.10%)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proofErr w:type="spellStart"/>
            <w:r w:rsidRPr="004411C9">
              <w:rPr>
                <w:rFonts w:eastAsia="Times New Roman" w:cs="Arial"/>
                <w:color w:val="000000"/>
                <w:sz w:val="16"/>
                <w:szCs w:val="16"/>
              </w:rPr>
              <w:t>MoCA</w:t>
            </w:r>
            <w:proofErr w:type="spellEnd"/>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-0.3288 (-0.6919, 0.0342)</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0.0758</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480 (48.00%)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NS</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NS</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 (0%)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MODSEADL</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-0.1035 (-0.2676, 0.0606)</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0.2162</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290 (29.00%)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2 (0.20%)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p-tau</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-0.0325 (-0.1989, 0.1339)</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0.7014</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79 (7.90%)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41 (4.10%)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PIGD Score</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-2.6909 (-7.0477, 1.6658)</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0.2258</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343 (34.30%)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24 (2.40%)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RBDSQ</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0.1870 (-0.1406, 0.5146)</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0.2628</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248 (24.80%)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5 (0.50%)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SBP</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-0.0445 (-0.1103, 0.0213)</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0.1850</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315 (31.50%)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-0.0779 (-0.1468, -0.0090)</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0.0267</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 (0.10%)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SCOPA-AUT</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0.1521 (0.0022, 0.3021)</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0.0467</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578 (57.80%)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0.1413 (-0.0174, 0.3000)</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0.0809</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12 (1.20%)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STAI</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-0.0220 (-0.0701, 0.0260)</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0.3680</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190 (19.00%)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8 (0.80%)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t-tau</w:t>
            </w:r>
          </w:p>
        </w:tc>
        <w:tc>
          <w:tcPr>
            <w:tcW w:w="2045" w:type="dxa"/>
            <w:tcBorders>
              <w:top w:val="nil"/>
              <w:left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-0.0071 (-0.0221, 0.0079)</w:t>
            </w:r>
          </w:p>
        </w:tc>
        <w:tc>
          <w:tcPr>
            <w:tcW w:w="1134" w:type="dxa"/>
            <w:tcBorders>
              <w:top w:val="nil"/>
              <w:left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0.3549</w:t>
            </w:r>
          </w:p>
        </w:tc>
        <w:tc>
          <w:tcPr>
            <w:tcW w:w="1217" w:type="dxa"/>
            <w:tcBorders>
              <w:top w:val="nil"/>
              <w:left w:val="dotted" w:sz="4" w:space="0" w:color="auto"/>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196 (19.60%)</w:t>
            </w:r>
          </w:p>
        </w:tc>
        <w:tc>
          <w:tcPr>
            <w:tcW w:w="2045" w:type="dxa"/>
            <w:tcBorders>
              <w:top w:val="nil"/>
              <w:left w:val="dotted" w:sz="4" w:space="0" w:color="auto"/>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nil"/>
              <w:left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236" w:type="dxa"/>
            <w:tcBorders>
              <w:top w:val="nil"/>
              <w:left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30 (3.00%)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Tremor Score</w:t>
            </w:r>
          </w:p>
        </w:tc>
        <w:tc>
          <w:tcPr>
            <w:tcW w:w="2045" w:type="dxa"/>
            <w:tcBorders>
              <w:top w:val="nil"/>
              <w:left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-0.7227 (-3.4978, 2.0524)</w:t>
            </w:r>
          </w:p>
        </w:tc>
        <w:tc>
          <w:tcPr>
            <w:tcW w:w="1134" w:type="dxa"/>
            <w:tcBorders>
              <w:top w:val="nil"/>
              <w:left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0.6094</w:t>
            </w:r>
          </w:p>
        </w:tc>
        <w:tc>
          <w:tcPr>
            <w:tcW w:w="1217" w:type="dxa"/>
            <w:tcBorders>
              <w:top w:val="nil"/>
              <w:left w:val="dotted" w:sz="4" w:space="0" w:color="auto"/>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103 (10.30%)</w:t>
            </w:r>
          </w:p>
        </w:tc>
        <w:tc>
          <w:tcPr>
            <w:tcW w:w="2045" w:type="dxa"/>
            <w:tcBorders>
              <w:top w:val="nil"/>
              <w:left w:val="dotted" w:sz="4" w:space="0" w:color="auto"/>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nil"/>
              <w:left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236" w:type="dxa"/>
            <w:tcBorders>
              <w:top w:val="nil"/>
              <w:left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8 (0.80%)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hideMark/>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right w:val="nil"/>
            </w:tcBorders>
            <w:shd w:val="clear" w:color="auto" w:fill="auto"/>
            <w:vAlign w:val="center"/>
            <w:hideMark/>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UPSIT</w:t>
            </w:r>
          </w:p>
        </w:tc>
        <w:tc>
          <w:tcPr>
            <w:tcW w:w="2045" w:type="dxa"/>
            <w:tcBorders>
              <w:top w:val="nil"/>
              <w:left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1134" w:type="dxa"/>
            <w:tcBorders>
              <w:top w:val="nil"/>
              <w:left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0.0231</w:t>
            </w:r>
          </w:p>
        </w:tc>
        <w:tc>
          <w:tcPr>
            <w:tcW w:w="1217" w:type="dxa"/>
            <w:tcBorders>
              <w:top w:val="nil"/>
              <w:left w:val="dotted" w:sz="4" w:space="0" w:color="auto"/>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2045" w:type="dxa"/>
            <w:tcBorders>
              <w:top w:val="nil"/>
              <w:left w:val="dotted" w:sz="4" w:space="0" w:color="auto"/>
              <w:right w:val="nil"/>
            </w:tcBorders>
            <w:shd w:val="clear" w:color="auto" w:fill="auto"/>
            <w:noWrap/>
            <w:vAlign w:val="center"/>
          </w:tcPr>
          <w:p w:rsidR="005D0A66" w:rsidRPr="004411C9" w:rsidRDefault="005D0A66" w:rsidP="0004025C">
            <w:pPr>
              <w:spacing w:after="0" w:line="240" w:lineRule="auto"/>
              <w:jc w:val="center"/>
              <w:rPr>
                <w:rFonts w:eastAsia="Times New Roman"/>
                <w:color w:val="000000"/>
                <w:sz w:val="16"/>
                <w:szCs w:val="16"/>
              </w:rPr>
            </w:pPr>
            <w:r w:rsidRPr="004411C9">
              <w:rPr>
                <w:rFonts w:eastAsia="Times New Roman" w:cs="Arial"/>
                <w:color w:val="000000"/>
                <w:sz w:val="16"/>
                <w:szCs w:val="16"/>
              </w:rPr>
              <w:t>NS</w:t>
            </w:r>
          </w:p>
        </w:tc>
        <w:tc>
          <w:tcPr>
            <w:tcW w:w="1328" w:type="dxa"/>
            <w:tcBorders>
              <w:top w:val="nil"/>
              <w:left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NS</w:t>
            </w:r>
          </w:p>
        </w:tc>
        <w:tc>
          <w:tcPr>
            <w:tcW w:w="236" w:type="dxa"/>
            <w:tcBorders>
              <w:top w:val="nil"/>
              <w:left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r>
      <w:tr w:rsidR="005D0A66" w:rsidRPr="004411C9" w:rsidTr="0004025C">
        <w:trPr>
          <w:trHeight w:val="260"/>
          <w:jc w:val="center"/>
        </w:trPr>
        <w:tc>
          <w:tcPr>
            <w:tcW w:w="1360" w:type="dxa"/>
            <w:tcBorders>
              <w:left w:val="single" w:sz="4" w:space="0" w:color="auto"/>
              <w:right w:val="single" w:sz="4" w:space="0" w:color="auto"/>
            </w:tcBorders>
            <w:shd w:val="clear" w:color="auto" w:fill="auto"/>
            <w:noWrap/>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UPSIT (</w:t>
            </w:r>
            <w:proofErr w:type="spellStart"/>
            <w:r w:rsidRPr="004411C9">
              <w:rPr>
                <w:rFonts w:eastAsia="Times New Roman" w:cs="Arial"/>
                <w:color w:val="000000"/>
                <w:sz w:val="16"/>
                <w:szCs w:val="16"/>
              </w:rPr>
              <w:t>Hyposmia</w:t>
            </w:r>
            <w:proofErr w:type="spellEnd"/>
            <w:r w:rsidRPr="004411C9">
              <w:rPr>
                <w:rFonts w:eastAsia="Times New Roman" w:cs="Arial"/>
                <w:color w:val="000000"/>
                <w:sz w:val="16"/>
                <w:szCs w:val="16"/>
              </w:rPr>
              <w:t>)</w:t>
            </w:r>
          </w:p>
        </w:tc>
        <w:tc>
          <w:tcPr>
            <w:tcW w:w="2045" w:type="dxa"/>
            <w:tcBorders>
              <w:top w:val="nil"/>
              <w:left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-1.3548 (-4.3740, 1.6644)</w:t>
            </w:r>
          </w:p>
        </w:tc>
        <w:tc>
          <w:tcPr>
            <w:tcW w:w="1134" w:type="dxa"/>
            <w:tcBorders>
              <w:top w:val="nil"/>
              <w:left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1217" w:type="dxa"/>
            <w:tcBorders>
              <w:top w:val="nil"/>
              <w:left w:val="dotted" w:sz="4" w:space="0" w:color="auto"/>
              <w:right w:val="dotted" w:sz="4" w:space="0" w:color="auto"/>
            </w:tcBorders>
          </w:tcPr>
          <w:p w:rsidR="005D0A66" w:rsidRPr="004411C9" w:rsidRDefault="005D0A66" w:rsidP="0004025C">
            <w:pPr>
              <w:spacing w:after="0" w:line="240" w:lineRule="auto"/>
              <w:jc w:val="center"/>
              <w:rPr>
                <w:rFonts w:eastAsia="Times New Roman"/>
                <w:color w:val="000000"/>
                <w:sz w:val="16"/>
                <w:szCs w:val="16"/>
              </w:rPr>
            </w:pPr>
            <w:r w:rsidRPr="004411C9">
              <w:rPr>
                <w:rFonts w:eastAsia="Times New Roman" w:cs="Arial"/>
                <w:color w:val="000000"/>
                <w:sz w:val="16"/>
                <w:szCs w:val="16"/>
              </w:rPr>
              <w:t>657 (65.70%)</w:t>
            </w:r>
          </w:p>
        </w:tc>
        <w:tc>
          <w:tcPr>
            <w:tcW w:w="2045" w:type="dxa"/>
            <w:tcBorders>
              <w:top w:val="nil"/>
              <w:left w:val="dotted" w:sz="4" w:space="0" w:color="auto"/>
              <w:right w:val="nil"/>
            </w:tcBorders>
            <w:shd w:val="clear" w:color="auto" w:fill="auto"/>
            <w:noWrap/>
            <w:vAlign w:val="center"/>
          </w:tcPr>
          <w:p w:rsidR="005D0A66" w:rsidRPr="004411C9" w:rsidRDefault="005D0A66" w:rsidP="0004025C">
            <w:pPr>
              <w:spacing w:after="0" w:line="240" w:lineRule="auto"/>
              <w:jc w:val="center"/>
              <w:rPr>
                <w:rFonts w:eastAsia="Times New Roman"/>
                <w:color w:val="000000"/>
                <w:sz w:val="16"/>
                <w:szCs w:val="16"/>
              </w:rPr>
            </w:pPr>
          </w:p>
        </w:tc>
        <w:tc>
          <w:tcPr>
            <w:tcW w:w="1328" w:type="dxa"/>
            <w:tcBorders>
              <w:top w:val="nil"/>
              <w:left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236" w:type="dxa"/>
            <w:tcBorders>
              <w:top w:val="nil"/>
              <w:left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107 (10.70%)</w:t>
            </w:r>
          </w:p>
        </w:tc>
      </w:tr>
      <w:tr w:rsidR="005D0A66" w:rsidRPr="004411C9" w:rsidTr="0004025C">
        <w:trPr>
          <w:trHeight w:val="260"/>
          <w:jc w:val="center"/>
        </w:trPr>
        <w:tc>
          <w:tcPr>
            <w:tcW w:w="1360" w:type="dxa"/>
            <w:tcBorders>
              <w:left w:val="single" w:sz="4" w:space="0" w:color="auto"/>
              <w:right w:val="single" w:sz="4" w:space="0" w:color="auto"/>
            </w:tcBorders>
            <w:shd w:val="clear" w:color="auto" w:fill="auto"/>
            <w:noWrap/>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dotted" w:sz="4" w:space="0" w:color="auto"/>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UPSIT (Anosmia)</w:t>
            </w:r>
          </w:p>
        </w:tc>
        <w:tc>
          <w:tcPr>
            <w:tcW w:w="2045" w:type="dxa"/>
            <w:tcBorders>
              <w:top w:val="nil"/>
              <w:left w:val="nil"/>
              <w:bottom w:val="dotted" w:sz="4" w:space="0" w:color="auto"/>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1.1790 (-1.9744, 4.3324)</w:t>
            </w:r>
          </w:p>
        </w:tc>
        <w:tc>
          <w:tcPr>
            <w:tcW w:w="1134" w:type="dxa"/>
            <w:tcBorders>
              <w:top w:val="nil"/>
              <w:left w:val="nil"/>
              <w:bottom w:val="dotted" w:sz="4" w:space="0" w:color="auto"/>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1217" w:type="dxa"/>
            <w:tcBorders>
              <w:top w:val="nil"/>
              <w:left w:val="dotted" w:sz="4" w:space="0" w:color="auto"/>
              <w:bottom w:val="dotted" w:sz="4" w:space="0" w:color="auto"/>
              <w:right w:val="dotted" w:sz="4" w:space="0" w:color="auto"/>
            </w:tcBorders>
          </w:tcPr>
          <w:p w:rsidR="005D0A66" w:rsidRPr="004411C9" w:rsidRDefault="005D0A66" w:rsidP="0004025C">
            <w:pPr>
              <w:spacing w:after="0" w:line="240" w:lineRule="auto"/>
              <w:jc w:val="center"/>
              <w:rPr>
                <w:rFonts w:eastAsia="Times New Roman"/>
                <w:color w:val="000000"/>
                <w:sz w:val="16"/>
                <w:szCs w:val="16"/>
              </w:rPr>
            </w:pPr>
          </w:p>
        </w:tc>
        <w:tc>
          <w:tcPr>
            <w:tcW w:w="2045" w:type="dxa"/>
            <w:tcBorders>
              <w:top w:val="nil"/>
              <w:left w:val="dotted" w:sz="4" w:space="0" w:color="auto"/>
              <w:bottom w:val="dotted" w:sz="4" w:space="0" w:color="auto"/>
              <w:right w:val="nil"/>
            </w:tcBorders>
            <w:shd w:val="clear" w:color="auto" w:fill="auto"/>
            <w:noWrap/>
            <w:vAlign w:val="center"/>
          </w:tcPr>
          <w:p w:rsidR="005D0A66" w:rsidRPr="004411C9" w:rsidRDefault="005D0A66" w:rsidP="0004025C">
            <w:pPr>
              <w:spacing w:after="0" w:line="240" w:lineRule="auto"/>
              <w:jc w:val="center"/>
              <w:rPr>
                <w:rFonts w:eastAsia="Times New Roman"/>
                <w:color w:val="000000"/>
                <w:sz w:val="16"/>
                <w:szCs w:val="16"/>
              </w:rPr>
            </w:pPr>
          </w:p>
        </w:tc>
        <w:tc>
          <w:tcPr>
            <w:tcW w:w="1328" w:type="dxa"/>
            <w:tcBorders>
              <w:top w:val="nil"/>
              <w:left w:val="nil"/>
              <w:bottom w:val="dotted" w:sz="4" w:space="0" w:color="auto"/>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236" w:type="dxa"/>
            <w:tcBorders>
              <w:top w:val="nil"/>
              <w:left w:val="nil"/>
              <w:bottom w:val="dotted" w:sz="4" w:space="0" w:color="auto"/>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r>
      <w:tr w:rsidR="005D0A66" w:rsidRPr="004411C9" w:rsidTr="0004025C">
        <w:trPr>
          <w:trHeight w:val="260"/>
          <w:jc w:val="center"/>
        </w:trPr>
        <w:tc>
          <w:tcPr>
            <w:tcW w:w="1360" w:type="dxa"/>
            <w:tcBorders>
              <w:left w:val="single" w:sz="4" w:space="0" w:color="auto"/>
              <w:right w:val="single" w:sz="4" w:space="0" w:color="auto"/>
            </w:tcBorders>
            <w:shd w:val="clear" w:color="auto" w:fill="auto"/>
            <w:noWrap/>
          </w:tcPr>
          <w:p w:rsidR="005D0A66" w:rsidRPr="004E4AF3" w:rsidRDefault="005D0A66" w:rsidP="0004025C">
            <w:pPr>
              <w:spacing w:after="0" w:line="240" w:lineRule="auto"/>
              <w:rPr>
                <w:rFonts w:eastAsia="Times New Roman"/>
                <w:color w:val="000000"/>
                <w:sz w:val="18"/>
                <w:szCs w:val="18"/>
              </w:rPr>
            </w:pPr>
          </w:p>
        </w:tc>
        <w:tc>
          <w:tcPr>
            <w:tcW w:w="1451" w:type="dxa"/>
            <w:tcBorders>
              <w:top w:val="dotted" w:sz="4" w:space="0" w:color="auto"/>
              <w:left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Baseline Duration</w:t>
            </w:r>
          </w:p>
        </w:tc>
        <w:tc>
          <w:tcPr>
            <w:tcW w:w="2045" w:type="dxa"/>
            <w:tcBorders>
              <w:top w:val="dotted" w:sz="4" w:space="0" w:color="auto"/>
              <w:left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1134" w:type="dxa"/>
            <w:tcBorders>
              <w:top w:val="dotted" w:sz="4" w:space="0" w:color="auto"/>
              <w:left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1217" w:type="dxa"/>
            <w:tcBorders>
              <w:top w:val="dotted" w:sz="4" w:space="0" w:color="auto"/>
              <w:left w:val="dotted" w:sz="4" w:space="0" w:color="auto"/>
              <w:right w:val="dotted" w:sz="4" w:space="0" w:color="auto"/>
            </w:tcBorders>
          </w:tcPr>
          <w:p w:rsidR="005D0A66" w:rsidRPr="004411C9" w:rsidRDefault="005D0A66" w:rsidP="0004025C">
            <w:pPr>
              <w:spacing w:after="0" w:line="240" w:lineRule="auto"/>
              <w:jc w:val="center"/>
              <w:rPr>
                <w:rFonts w:eastAsia="Times New Roman"/>
                <w:color w:val="000000"/>
                <w:sz w:val="16"/>
                <w:szCs w:val="16"/>
              </w:rPr>
            </w:pPr>
          </w:p>
        </w:tc>
        <w:tc>
          <w:tcPr>
            <w:tcW w:w="2045" w:type="dxa"/>
            <w:tcBorders>
              <w:top w:val="dotted" w:sz="4" w:space="0" w:color="auto"/>
              <w:left w:val="dotted" w:sz="4" w:space="0" w:color="auto"/>
              <w:right w:val="nil"/>
            </w:tcBorders>
            <w:shd w:val="clear" w:color="auto" w:fill="auto"/>
            <w:noWrap/>
            <w:vAlign w:val="center"/>
          </w:tcPr>
          <w:p w:rsidR="005D0A66" w:rsidRPr="004411C9" w:rsidRDefault="005D0A66" w:rsidP="0004025C">
            <w:pPr>
              <w:spacing w:after="0" w:line="240" w:lineRule="auto"/>
              <w:jc w:val="center"/>
              <w:rPr>
                <w:rFonts w:eastAsia="Times New Roman"/>
                <w:color w:val="000000"/>
                <w:sz w:val="16"/>
                <w:szCs w:val="16"/>
              </w:rPr>
            </w:pPr>
            <w:r w:rsidRPr="004411C9">
              <w:rPr>
                <w:rFonts w:eastAsia="Times New Roman"/>
                <w:color w:val="000000"/>
                <w:sz w:val="16"/>
                <w:szCs w:val="16"/>
              </w:rPr>
              <w:t>0.1596 (0.0204, 0.2988)</w:t>
            </w:r>
          </w:p>
        </w:tc>
        <w:tc>
          <w:tcPr>
            <w:tcW w:w="1328" w:type="dxa"/>
            <w:tcBorders>
              <w:top w:val="dotted" w:sz="4" w:space="0" w:color="auto"/>
              <w:left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0.0246</w:t>
            </w:r>
          </w:p>
        </w:tc>
        <w:tc>
          <w:tcPr>
            <w:tcW w:w="236" w:type="dxa"/>
            <w:tcBorders>
              <w:top w:val="dotted" w:sz="4" w:space="0" w:color="auto"/>
              <w:left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r>
      <w:tr w:rsidR="005D0A66" w:rsidRPr="004411C9" w:rsidTr="0004025C">
        <w:trPr>
          <w:trHeight w:val="260"/>
          <w:jc w:val="center"/>
        </w:trPr>
        <w:tc>
          <w:tcPr>
            <w:tcW w:w="1360" w:type="dxa"/>
            <w:tcBorders>
              <w:left w:val="single" w:sz="4" w:space="0" w:color="auto"/>
              <w:bottom w:val="single" w:sz="4" w:space="0" w:color="auto"/>
              <w:right w:val="single" w:sz="4" w:space="0" w:color="auto"/>
            </w:tcBorders>
            <w:shd w:val="clear" w:color="auto" w:fill="auto"/>
            <w:noWrap/>
          </w:tcPr>
          <w:p w:rsidR="005D0A66" w:rsidRPr="004E4AF3" w:rsidRDefault="005D0A66" w:rsidP="0004025C">
            <w:pPr>
              <w:spacing w:after="0" w:line="240" w:lineRule="auto"/>
              <w:rPr>
                <w:rFonts w:eastAsia="Times New Roman"/>
                <w:color w:val="000000"/>
                <w:sz w:val="18"/>
                <w:szCs w:val="18"/>
              </w:rPr>
            </w:pPr>
          </w:p>
        </w:tc>
        <w:tc>
          <w:tcPr>
            <w:tcW w:w="1451" w:type="dxa"/>
            <w:tcBorders>
              <w:left w:val="nil"/>
              <w:bottom w:val="single" w:sz="4" w:space="0" w:color="auto"/>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Baseline UPDRS Tot Off</w:t>
            </w:r>
          </w:p>
        </w:tc>
        <w:tc>
          <w:tcPr>
            <w:tcW w:w="2045" w:type="dxa"/>
            <w:tcBorders>
              <w:left w:val="nil"/>
              <w:bottom w:val="single" w:sz="4" w:space="0" w:color="auto"/>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1134" w:type="dxa"/>
            <w:tcBorders>
              <w:left w:val="nil"/>
              <w:bottom w:val="single" w:sz="4" w:space="0" w:color="auto"/>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1217" w:type="dxa"/>
            <w:tcBorders>
              <w:left w:val="dotted" w:sz="4" w:space="0" w:color="auto"/>
              <w:bottom w:val="single" w:sz="4" w:space="0" w:color="auto"/>
              <w:right w:val="dotted" w:sz="4" w:space="0" w:color="auto"/>
            </w:tcBorders>
          </w:tcPr>
          <w:p w:rsidR="005D0A66" w:rsidRPr="004411C9" w:rsidRDefault="005D0A66" w:rsidP="0004025C">
            <w:pPr>
              <w:spacing w:after="0" w:line="240" w:lineRule="auto"/>
              <w:jc w:val="center"/>
              <w:rPr>
                <w:rFonts w:eastAsia="Times New Roman"/>
                <w:color w:val="000000"/>
                <w:sz w:val="16"/>
                <w:szCs w:val="16"/>
              </w:rPr>
            </w:pPr>
          </w:p>
        </w:tc>
        <w:tc>
          <w:tcPr>
            <w:tcW w:w="2045" w:type="dxa"/>
            <w:tcBorders>
              <w:left w:val="dotted" w:sz="4" w:space="0" w:color="auto"/>
              <w:bottom w:val="single" w:sz="4" w:space="0" w:color="auto"/>
              <w:right w:val="nil"/>
            </w:tcBorders>
            <w:shd w:val="clear" w:color="auto" w:fill="auto"/>
            <w:noWrap/>
            <w:vAlign w:val="center"/>
          </w:tcPr>
          <w:p w:rsidR="005D0A66" w:rsidRPr="004411C9" w:rsidRDefault="005D0A66" w:rsidP="0004025C">
            <w:pPr>
              <w:spacing w:after="0" w:line="240" w:lineRule="auto"/>
              <w:jc w:val="center"/>
              <w:rPr>
                <w:rFonts w:eastAsia="Times New Roman"/>
                <w:color w:val="000000"/>
                <w:sz w:val="16"/>
                <w:szCs w:val="16"/>
              </w:rPr>
            </w:pPr>
            <w:r w:rsidRPr="004411C9">
              <w:rPr>
                <w:rFonts w:eastAsia="Times New Roman"/>
                <w:color w:val="000000"/>
                <w:sz w:val="16"/>
                <w:szCs w:val="16"/>
              </w:rPr>
              <w:t>-0.1345 (-0.2097, -0.0593)</w:t>
            </w:r>
          </w:p>
        </w:tc>
        <w:tc>
          <w:tcPr>
            <w:tcW w:w="1328" w:type="dxa"/>
            <w:tcBorders>
              <w:left w:val="nil"/>
              <w:bottom w:val="single" w:sz="4" w:space="0" w:color="auto"/>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0.0005</w:t>
            </w:r>
          </w:p>
        </w:tc>
        <w:tc>
          <w:tcPr>
            <w:tcW w:w="236" w:type="dxa"/>
            <w:tcBorders>
              <w:left w:val="nil"/>
              <w:bottom w:val="single" w:sz="4" w:space="0" w:color="auto"/>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r>
      <w:tr w:rsidR="005D0A66" w:rsidRPr="004411C9" w:rsidTr="0004025C">
        <w:trPr>
          <w:trHeight w:val="260"/>
          <w:jc w:val="center"/>
        </w:trPr>
        <w:tc>
          <w:tcPr>
            <w:tcW w:w="1360" w:type="dxa"/>
            <w:vMerge w:val="restart"/>
            <w:tcBorders>
              <w:top w:val="nil"/>
              <w:left w:val="single" w:sz="4" w:space="0" w:color="auto"/>
              <w:right w:val="single" w:sz="4" w:space="0" w:color="auto"/>
            </w:tcBorders>
            <w:shd w:val="clear" w:color="auto" w:fill="auto"/>
            <w:noWrap/>
            <w:hideMark/>
          </w:tcPr>
          <w:p w:rsidR="005D0A66" w:rsidRPr="004E4AF3" w:rsidRDefault="005D0A66" w:rsidP="0004025C">
            <w:pPr>
              <w:spacing w:after="0" w:line="240" w:lineRule="auto"/>
              <w:rPr>
                <w:rFonts w:ascii="Arial" w:eastAsia="Times New Roman" w:hAnsi="Arial" w:cs="Arial"/>
                <w:b/>
                <w:bCs/>
                <w:color w:val="000000"/>
                <w:sz w:val="18"/>
                <w:szCs w:val="18"/>
              </w:rPr>
            </w:pPr>
            <w:r w:rsidRPr="004E4AF3">
              <w:rPr>
                <w:rFonts w:ascii="Arial" w:eastAsia="Times New Roman" w:hAnsi="Arial" w:cs="Arial"/>
                <w:b/>
                <w:bCs/>
                <w:color w:val="000000"/>
                <w:sz w:val="18"/>
                <w:szCs w:val="18"/>
              </w:rPr>
              <w:t>MDS-UPDRS Total Score On - Change from Baseline</w:t>
            </w:r>
          </w:p>
          <w:p w:rsidR="005D0A66" w:rsidRPr="004E4AF3" w:rsidRDefault="005D0A66" w:rsidP="0004025C">
            <w:pPr>
              <w:spacing w:after="0" w:line="240" w:lineRule="auto"/>
              <w:rPr>
                <w:rFonts w:eastAsia="Times New Roman"/>
                <w:color w:val="000000"/>
                <w:sz w:val="18"/>
                <w:szCs w:val="18"/>
              </w:rPr>
            </w:pPr>
            <w:r w:rsidRPr="004E4AF3">
              <w:rPr>
                <w:rFonts w:eastAsia="Times New Roman"/>
                <w:color w:val="000000"/>
                <w:sz w:val="18"/>
                <w:szCs w:val="18"/>
              </w:rPr>
              <w:t> </w:t>
            </w:r>
          </w:p>
          <w:p w:rsidR="005D0A66" w:rsidRPr="004E4AF3" w:rsidRDefault="005D0A66" w:rsidP="0004025C">
            <w:pPr>
              <w:spacing w:after="0" w:line="240" w:lineRule="auto"/>
              <w:rPr>
                <w:rFonts w:eastAsia="Times New Roman"/>
                <w:color w:val="000000"/>
                <w:sz w:val="18"/>
                <w:szCs w:val="18"/>
              </w:rPr>
            </w:pPr>
            <w:r w:rsidRPr="004E4AF3">
              <w:rPr>
                <w:rFonts w:eastAsia="Times New Roman"/>
                <w:color w:val="000000"/>
                <w:sz w:val="18"/>
                <w:szCs w:val="18"/>
              </w:rPr>
              <w:t> </w:t>
            </w:r>
          </w:p>
          <w:p w:rsidR="005D0A66" w:rsidRPr="004E4AF3" w:rsidRDefault="005D0A66" w:rsidP="0004025C">
            <w:pPr>
              <w:spacing w:after="0" w:line="240" w:lineRule="auto"/>
              <w:rPr>
                <w:rFonts w:eastAsia="Times New Roman"/>
                <w:color w:val="000000"/>
                <w:sz w:val="18"/>
                <w:szCs w:val="18"/>
              </w:rPr>
            </w:pPr>
            <w:r w:rsidRPr="004E4AF3">
              <w:rPr>
                <w:rFonts w:eastAsia="Times New Roman"/>
                <w:color w:val="000000"/>
                <w:sz w:val="18"/>
                <w:szCs w:val="18"/>
              </w:rPr>
              <w:t> </w:t>
            </w:r>
          </w:p>
          <w:p w:rsidR="005D0A66" w:rsidRPr="004E4AF3" w:rsidRDefault="005D0A66" w:rsidP="0004025C">
            <w:pPr>
              <w:spacing w:after="0" w:line="240" w:lineRule="auto"/>
              <w:rPr>
                <w:rFonts w:eastAsia="Times New Roman"/>
                <w:color w:val="000000"/>
                <w:sz w:val="18"/>
                <w:szCs w:val="18"/>
              </w:rPr>
            </w:pPr>
            <w:r w:rsidRPr="004E4AF3">
              <w:rPr>
                <w:rFonts w:eastAsia="Times New Roman"/>
                <w:color w:val="000000"/>
                <w:sz w:val="18"/>
                <w:szCs w:val="18"/>
              </w:rPr>
              <w:t> </w:t>
            </w:r>
          </w:p>
          <w:p w:rsidR="005D0A66" w:rsidRPr="004E4AF3" w:rsidRDefault="005D0A66" w:rsidP="0004025C">
            <w:pPr>
              <w:spacing w:after="0" w:line="240" w:lineRule="auto"/>
              <w:rPr>
                <w:rFonts w:eastAsia="Times New Roman"/>
                <w:color w:val="000000"/>
                <w:sz w:val="18"/>
                <w:szCs w:val="18"/>
              </w:rPr>
            </w:pPr>
            <w:r w:rsidRPr="004E4AF3">
              <w:rPr>
                <w:rFonts w:eastAsia="Times New Roman"/>
                <w:color w:val="000000"/>
                <w:sz w:val="18"/>
                <w:szCs w:val="18"/>
              </w:rPr>
              <w:t> </w:t>
            </w:r>
          </w:p>
          <w:p w:rsidR="005D0A66" w:rsidRPr="004E4AF3" w:rsidRDefault="005D0A66" w:rsidP="0004025C">
            <w:pPr>
              <w:spacing w:after="0" w:line="240" w:lineRule="auto"/>
              <w:rPr>
                <w:rFonts w:ascii="Arial" w:eastAsia="Times New Roman" w:hAnsi="Arial" w:cs="Arial"/>
                <w:b/>
                <w:bCs/>
                <w:color w:val="000000"/>
                <w:sz w:val="18"/>
                <w:szCs w:val="18"/>
              </w:rPr>
            </w:pPr>
            <w:r w:rsidRPr="004E4AF3">
              <w:rPr>
                <w:rFonts w:eastAsia="Times New Roman"/>
                <w:color w:val="000000"/>
                <w:sz w:val="18"/>
                <w:szCs w:val="18"/>
              </w:rPr>
              <w:t> </w:t>
            </w:r>
          </w:p>
        </w:tc>
        <w:tc>
          <w:tcPr>
            <w:tcW w:w="1451" w:type="dxa"/>
            <w:tcBorders>
              <w:top w:val="single" w:sz="4" w:space="0" w:color="auto"/>
              <w:left w:val="nil"/>
              <w:bottom w:val="nil"/>
              <w:right w:val="nil"/>
            </w:tcBorders>
            <w:shd w:val="clear" w:color="auto" w:fill="auto"/>
            <w:vAlign w:val="center"/>
            <w:hideMark/>
          </w:tcPr>
          <w:p w:rsidR="005D0A66" w:rsidRPr="004411C9" w:rsidRDefault="005D0A66" w:rsidP="0004025C">
            <w:pPr>
              <w:spacing w:after="0" w:line="240" w:lineRule="auto"/>
              <w:jc w:val="center"/>
              <w:rPr>
                <w:rFonts w:eastAsia="Times New Roman" w:cs="Arial"/>
                <w:color w:val="000000"/>
                <w:sz w:val="16"/>
                <w:szCs w:val="16"/>
              </w:rPr>
            </w:pPr>
            <w:proofErr w:type="spellStart"/>
            <w:r w:rsidRPr="004411C9">
              <w:rPr>
                <w:sz w:val="16"/>
                <w:szCs w:val="16"/>
              </w:rPr>
              <w:t>abeta</w:t>
            </w:r>
            <w:proofErr w:type="spellEnd"/>
          </w:p>
        </w:tc>
        <w:tc>
          <w:tcPr>
            <w:tcW w:w="2045" w:type="dxa"/>
            <w:tcBorders>
              <w:top w:val="single" w:sz="4" w:space="0" w:color="auto"/>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-0.0030 (-0.0056, -0.0003)</w:t>
            </w:r>
          </w:p>
        </w:tc>
        <w:tc>
          <w:tcPr>
            <w:tcW w:w="1134" w:type="dxa"/>
            <w:tcBorders>
              <w:top w:val="single" w:sz="4" w:space="0" w:color="auto"/>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0.0280</w:t>
            </w:r>
          </w:p>
        </w:tc>
        <w:tc>
          <w:tcPr>
            <w:tcW w:w="1217" w:type="dxa"/>
            <w:tcBorders>
              <w:top w:val="single" w:sz="4" w:space="0" w:color="auto"/>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657 (65.70%)</w:t>
            </w:r>
          </w:p>
        </w:tc>
        <w:tc>
          <w:tcPr>
            <w:tcW w:w="2045" w:type="dxa"/>
            <w:tcBorders>
              <w:top w:val="single" w:sz="4" w:space="0" w:color="auto"/>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-0.0028 (-0.0054, -0.0001)</w:t>
            </w:r>
          </w:p>
        </w:tc>
        <w:tc>
          <w:tcPr>
            <w:tcW w:w="1328" w:type="dxa"/>
            <w:tcBorders>
              <w:top w:val="single" w:sz="4" w:space="0" w:color="auto"/>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0.0407</w:t>
            </w:r>
          </w:p>
        </w:tc>
        <w:tc>
          <w:tcPr>
            <w:tcW w:w="236" w:type="dxa"/>
            <w:tcBorders>
              <w:top w:val="single" w:sz="4" w:space="0" w:color="auto"/>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75 (7.50%)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hideMark/>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nil"/>
              <w:right w:val="nil"/>
            </w:tcBorders>
            <w:shd w:val="clear" w:color="auto" w:fill="auto"/>
            <w:vAlign w:val="center"/>
            <w:hideMark/>
          </w:tcPr>
          <w:p w:rsidR="005D0A66" w:rsidRPr="004411C9" w:rsidRDefault="005D0A66" w:rsidP="0004025C">
            <w:pPr>
              <w:spacing w:after="0" w:line="240" w:lineRule="auto"/>
              <w:jc w:val="center"/>
              <w:rPr>
                <w:rFonts w:eastAsia="Times New Roman" w:cs="Arial"/>
                <w:color w:val="000000"/>
                <w:sz w:val="16"/>
                <w:szCs w:val="16"/>
              </w:rPr>
            </w:pPr>
            <w:r w:rsidRPr="004411C9">
              <w:rPr>
                <w:sz w:val="16"/>
                <w:szCs w:val="16"/>
              </w:rPr>
              <w:t>Age</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0.0702 (-0.0171, 0.1574)</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0.1150</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401 (40.10%)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olor w:val="000000"/>
                <w:sz w:val="16"/>
                <w:szCs w:val="16"/>
              </w:rPr>
            </w:pPr>
            <w:r w:rsidRPr="004411C9">
              <w:rPr>
                <w:rFonts w:eastAsia="Times New Roman" w:cs="Arial"/>
                <w:color w:val="000000"/>
                <w:sz w:val="16"/>
                <w:szCs w:val="16"/>
              </w:rPr>
              <w:t>NS [0.0354 (-0.0585, 0.1293)]</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NS [0.4596]</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hideMark/>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nil"/>
              <w:right w:val="nil"/>
            </w:tcBorders>
            <w:shd w:val="clear" w:color="auto" w:fill="auto"/>
            <w:vAlign w:val="center"/>
            <w:hideMark/>
          </w:tcPr>
          <w:p w:rsidR="005D0A66" w:rsidRPr="004411C9" w:rsidRDefault="005D0A66" w:rsidP="0004025C">
            <w:pPr>
              <w:spacing w:after="0" w:line="240" w:lineRule="auto"/>
              <w:jc w:val="center"/>
              <w:rPr>
                <w:rFonts w:eastAsia="Times New Roman" w:cs="Arial"/>
                <w:color w:val="000000"/>
                <w:sz w:val="16"/>
                <w:szCs w:val="16"/>
              </w:rPr>
            </w:pPr>
            <w:r w:rsidRPr="004411C9">
              <w:rPr>
                <w:sz w:val="16"/>
                <w:szCs w:val="16"/>
              </w:rPr>
              <w:t>a-</w:t>
            </w:r>
            <w:proofErr w:type="spellStart"/>
            <w:r w:rsidRPr="004411C9">
              <w:rPr>
                <w:sz w:val="16"/>
                <w:szCs w:val="16"/>
              </w:rPr>
              <w:t>syn</w:t>
            </w:r>
            <w:proofErr w:type="spellEnd"/>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-0.00128 (-0.00254, -0.00001)</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0.0481</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572 (57.20%)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NS</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NS</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93 (9.30%)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nil"/>
              <w:right w:val="nil"/>
            </w:tcBorders>
            <w:shd w:val="clear" w:color="auto" w:fill="auto"/>
            <w:vAlign w:val="center"/>
          </w:tcPr>
          <w:p w:rsidR="005D0A66" w:rsidRPr="004411C9" w:rsidRDefault="005D0A66" w:rsidP="0004025C">
            <w:pPr>
              <w:spacing w:after="0" w:line="240" w:lineRule="auto"/>
              <w:jc w:val="center"/>
              <w:rPr>
                <w:sz w:val="16"/>
                <w:szCs w:val="16"/>
              </w:rPr>
            </w:pPr>
            <w:r w:rsidRPr="004411C9">
              <w:rPr>
                <w:sz w:val="16"/>
                <w:szCs w:val="16"/>
              </w:rPr>
              <w:t>BMI</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0.1064 (-0.0751, 0.2878)</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0.2503</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270 (27.00%)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14 (1.40%)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hideMark/>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nil"/>
              <w:right w:val="nil"/>
            </w:tcBorders>
            <w:shd w:val="clear" w:color="auto" w:fill="auto"/>
            <w:vAlign w:val="center"/>
            <w:hideMark/>
          </w:tcPr>
          <w:p w:rsidR="005D0A66" w:rsidRPr="004411C9" w:rsidRDefault="005D0A66" w:rsidP="0004025C">
            <w:pPr>
              <w:spacing w:after="0" w:line="240" w:lineRule="auto"/>
              <w:jc w:val="center"/>
              <w:rPr>
                <w:rFonts w:eastAsia="Times New Roman" w:cs="Arial"/>
                <w:color w:val="000000"/>
                <w:sz w:val="16"/>
                <w:szCs w:val="16"/>
              </w:rPr>
            </w:pPr>
            <w:r w:rsidRPr="004411C9">
              <w:rPr>
                <w:sz w:val="16"/>
                <w:szCs w:val="16"/>
              </w:rPr>
              <w:t>Clinical Site (US)</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1.1314 (-1.0920, 3.3548)</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0.3183</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250 (25.00%)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olor w:val="000000"/>
                <w:sz w:val="16"/>
                <w:szCs w:val="16"/>
              </w:rPr>
            </w:pPr>
            <w:r w:rsidRPr="004411C9">
              <w:rPr>
                <w:rFonts w:eastAsia="Times New Roman" w:cs="Arial"/>
                <w:color w:val="000000"/>
                <w:sz w:val="16"/>
                <w:szCs w:val="16"/>
              </w:rPr>
              <w:t>*</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15 (1.50%)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hideMark/>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nil"/>
              <w:right w:val="nil"/>
            </w:tcBorders>
            <w:shd w:val="clear" w:color="auto" w:fill="auto"/>
            <w:vAlign w:val="center"/>
            <w:hideMark/>
          </w:tcPr>
          <w:p w:rsidR="005D0A66" w:rsidRPr="004411C9" w:rsidRDefault="005D0A66" w:rsidP="0004025C">
            <w:pPr>
              <w:spacing w:after="0" w:line="240" w:lineRule="auto"/>
              <w:jc w:val="center"/>
              <w:rPr>
                <w:rFonts w:eastAsia="Times New Roman" w:cs="Arial"/>
                <w:color w:val="000000"/>
                <w:sz w:val="16"/>
                <w:szCs w:val="16"/>
              </w:rPr>
            </w:pPr>
            <w:r w:rsidRPr="004411C9">
              <w:rPr>
                <w:sz w:val="16"/>
                <w:szCs w:val="16"/>
              </w:rPr>
              <w:t>ESS</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-0.1255 (-0.3775, 0.1266)</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0.3290</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220 (22.00%)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olor w:val="000000"/>
                <w:sz w:val="16"/>
                <w:szCs w:val="16"/>
              </w:rPr>
            </w:pPr>
            <w:r w:rsidRPr="004411C9">
              <w:rPr>
                <w:rFonts w:eastAsia="Times New Roman" w:cs="Arial"/>
                <w:color w:val="000000"/>
                <w:sz w:val="16"/>
                <w:szCs w:val="16"/>
              </w:rPr>
              <w:t>*</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6 (0.60%)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hideMark/>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nil"/>
              <w:right w:val="nil"/>
            </w:tcBorders>
            <w:shd w:val="clear" w:color="auto" w:fill="auto"/>
            <w:vAlign w:val="center"/>
            <w:hideMark/>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GDS</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0.1825 (-0.1748, 0.5398)</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0.3165</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269 (26.90%)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13 (1.30%)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Gender (Male)</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2.1592 (0.3992, 3.9191)</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0.0162</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725 (72.50%)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1.6797 (-0.1650, 3.5244)</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0.0743</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HY (HY = 1)</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0.2263 (-1.7404, 2.1929)</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0.8214</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94 (9.40%)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27 (2.70%)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Mean Striatum</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-2.0453 (-4.2259, 0.1352)</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0.0660</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511 (51.10%)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NS</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NS</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 (0%)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proofErr w:type="spellStart"/>
            <w:r w:rsidRPr="004411C9">
              <w:rPr>
                <w:rFonts w:eastAsia="Times New Roman" w:cs="Arial"/>
                <w:color w:val="000000"/>
                <w:sz w:val="16"/>
                <w:szCs w:val="16"/>
              </w:rPr>
              <w:t>MoCA</w:t>
            </w:r>
            <w:proofErr w:type="spellEnd"/>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-0.3836 (-0.7439, -0.0233)</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0.0370</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621 (62.10%)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-0.3482 (-0.7439, 0.0474)</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0.0844</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14 (1.40%)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MODSEADL</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-0.0715 (-0.2356, 0.0927)</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0.3931</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165 (16.50%)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3 (0.30%)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p-tau</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-0.0429 (-0.2074, 0.1216)</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0.6090</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113 (11.30%)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40 (4.00%)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PIGD Score</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-2.6408 (-6.9570, 1.6754)</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0.2302</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331 (33.10%)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13 (1.30%)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RBDSQ</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0.2229 (-0.1010, 0.5467)</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0.1773</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347 (34.70%)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NS</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NS</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2 (0.20%)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SBP</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-0.0356 (-0.1019, 0.0307)</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0.2918</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227 (22.70%)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 (0.10%)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SCOPA-AUT</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0.1396 (-0.0117, 0.2909)</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0.0705</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514 (51.40%)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0.1487 (-0.0105, 0.3079)</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0.0671</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7 (0.70%)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STAI</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-0.0209 (-0.0687, 0.0270)</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0.3925</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152 (15.20%)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6 (0.60%)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t-tau</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-0.0059 (-0.0207, 0.0089)</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0.4370</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168 (16.80%)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31 (3.10%)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Tremor Score</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-1.2634 (-4.0437, 1.5168)</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0.3728</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180 (18.00%)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 (0.10%)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UPSIT</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0.0379</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591 (59.10%)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NS</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NS</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49 (4.90%)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UPSIT (</w:t>
            </w:r>
            <w:proofErr w:type="spellStart"/>
            <w:r w:rsidRPr="004411C9">
              <w:rPr>
                <w:rFonts w:eastAsia="Times New Roman" w:cs="Arial"/>
                <w:color w:val="000000"/>
                <w:sz w:val="16"/>
                <w:szCs w:val="16"/>
              </w:rPr>
              <w:t>Hyposmia</w:t>
            </w:r>
            <w:proofErr w:type="spellEnd"/>
            <w:r w:rsidRPr="004411C9">
              <w:rPr>
                <w:rFonts w:eastAsia="Times New Roman" w:cs="Arial"/>
                <w:color w:val="000000"/>
                <w:sz w:val="16"/>
                <w:szCs w:val="16"/>
              </w:rPr>
              <w:t>)</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-0.2285 (-3.1993, 2.7422)</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1217" w:type="dxa"/>
            <w:tcBorders>
              <w:top w:val="nil"/>
              <w:left w:val="dotted" w:sz="4" w:space="0" w:color="auto"/>
              <w:bottom w:val="nil"/>
              <w:right w:val="dotted"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r>
      <w:tr w:rsidR="005D0A66" w:rsidRPr="004411C9" w:rsidTr="0004025C">
        <w:trPr>
          <w:trHeight w:val="297"/>
          <w:jc w:val="center"/>
        </w:trPr>
        <w:tc>
          <w:tcPr>
            <w:tcW w:w="1360" w:type="dxa"/>
            <w:vMerge/>
            <w:tcBorders>
              <w:left w:val="single" w:sz="4" w:space="0" w:color="auto"/>
              <w:right w:val="single" w:sz="4" w:space="0" w:color="auto"/>
            </w:tcBorders>
            <w:shd w:val="clear" w:color="auto" w:fill="auto"/>
            <w:noWrap/>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dotted" w:sz="4" w:space="0" w:color="auto"/>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UPSIT (Anosmia)</w:t>
            </w:r>
          </w:p>
        </w:tc>
        <w:tc>
          <w:tcPr>
            <w:tcW w:w="2045" w:type="dxa"/>
            <w:tcBorders>
              <w:top w:val="nil"/>
              <w:left w:val="nil"/>
              <w:bottom w:val="dotted" w:sz="4" w:space="0" w:color="auto"/>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2.1034 (-1.0028, 5.2096)</w:t>
            </w:r>
          </w:p>
        </w:tc>
        <w:tc>
          <w:tcPr>
            <w:tcW w:w="1134" w:type="dxa"/>
            <w:tcBorders>
              <w:top w:val="nil"/>
              <w:left w:val="nil"/>
              <w:bottom w:val="dotted" w:sz="4" w:space="0" w:color="auto"/>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1217" w:type="dxa"/>
            <w:tcBorders>
              <w:top w:val="nil"/>
              <w:left w:val="dotted" w:sz="4" w:space="0" w:color="auto"/>
              <w:bottom w:val="dotted" w:sz="4" w:space="0" w:color="auto"/>
              <w:right w:val="dotted"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c>
          <w:tcPr>
            <w:tcW w:w="2045" w:type="dxa"/>
            <w:tcBorders>
              <w:top w:val="nil"/>
              <w:left w:val="dotted" w:sz="4" w:space="0" w:color="auto"/>
              <w:bottom w:val="dotted" w:sz="4" w:space="0" w:color="auto"/>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1328" w:type="dxa"/>
            <w:tcBorders>
              <w:top w:val="nil"/>
              <w:left w:val="nil"/>
              <w:bottom w:val="dotted" w:sz="4" w:space="0" w:color="auto"/>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236" w:type="dxa"/>
            <w:tcBorders>
              <w:top w:val="nil"/>
              <w:left w:val="nil"/>
              <w:bottom w:val="dotted" w:sz="4" w:space="0" w:color="auto"/>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tcPr>
          <w:p w:rsidR="005D0A66" w:rsidRPr="004E4AF3" w:rsidRDefault="005D0A66" w:rsidP="0004025C">
            <w:pPr>
              <w:spacing w:after="0" w:line="240" w:lineRule="auto"/>
              <w:rPr>
                <w:rFonts w:eastAsia="Times New Roman"/>
                <w:color w:val="000000"/>
                <w:sz w:val="18"/>
                <w:szCs w:val="18"/>
              </w:rPr>
            </w:pPr>
          </w:p>
        </w:tc>
        <w:tc>
          <w:tcPr>
            <w:tcW w:w="1451" w:type="dxa"/>
            <w:tcBorders>
              <w:top w:val="dotted" w:sz="4" w:space="0" w:color="auto"/>
              <w:left w:val="nil"/>
              <w:bottom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Baseline Duration</w:t>
            </w:r>
          </w:p>
        </w:tc>
        <w:tc>
          <w:tcPr>
            <w:tcW w:w="2045" w:type="dxa"/>
            <w:tcBorders>
              <w:top w:val="dotted" w:sz="4" w:space="0" w:color="auto"/>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1134" w:type="dxa"/>
            <w:tcBorders>
              <w:top w:val="dotted" w:sz="4" w:space="0" w:color="auto"/>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1217" w:type="dxa"/>
            <w:tcBorders>
              <w:top w:val="dotted" w:sz="4" w:space="0" w:color="auto"/>
              <w:left w:val="dotted" w:sz="4" w:space="0" w:color="auto"/>
              <w:bottom w:val="nil"/>
              <w:right w:val="dotted"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c>
          <w:tcPr>
            <w:tcW w:w="2045" w:type="dxa"/>
            <w:tcBorders>
              <w:top w:val="dotted" w:sz="4" w:space="0" w:color="auto"/>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0.0980 (-0.0414, 0.2374)</w:t>
            </w:r>
          </w:p>
        </w:tc>
        <w:tc>
          <w:tcPr>
            <w:tcW w:w="1328" w:type="dxa"/>
            <w:tcBorders>
              <w:top w:val="dotted" w:sz="4" w:space="0" w:color="auto"/>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0.1681</w:t>
            </w:r>
          </w:p>
        </w:tc>
        <w:tc>
          <w:tcPr>
            <w:tcW w:w="236" w:type="dxa"/>
            <w:tcBorders>
              <w:top w:val="dotted" w:sz="4" w:space="0" w:color="auto"/>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r>
      <w:tr w:rsidR="005D0A66" w:rsidRPr="004411C9" w:rsidTr="0004025C">
        <w:trPr>
          <w:trHeight w:val="260"/>
          <w:jc w:val="center"/>
        </w:trPr>
        <w:tc>
          <w:tcPr>
            <w:tcW w:w="1360" w:type="dxa"/>
            <w:vMerge/>
            <w:tcBorders>
              <w:left w:val="single" w:sz="4" w:space="0" w:color="auto"/>
              <w:bottom w:val="single" w:sz="4" w:space="0" w:color="auto"/>
              <w:right w:val="single" w:sz="4" w:space="0" w:color="auto"/>
            </w:tcBorders>
            <w:shd w:val="clear" w:color="auto" w:fill="auto"/>
            <w:noWrap/>
            <w:hideMark/>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single" w:sz="4" w:space="0" w:color="auto"/>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Baseline UPDRS Tot On</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1217" w:type="dxa"/>
            <w:tcBorders>
              <w:top w:val="nil"/>
              <w:left w:val="dotted" w:sz="4" w:space="0" w:color="auto"/>
              <w:bottom w:val="single" w:sz="4" w:space="0" w:color="auto"/>
              <w:right w:val="dotted" w:sz="4" w:space="0" w:color="auto"/>
            </w:tcBorders>
          </w:tcPr>
          <w:p w:rsidR="005D0A66" w:rsidRPr="004411C9" w:rsidRDefault="005D0A66" w:rsidP="0004025C">
            <w:pPr>
              <w:spacing w:after="0" w:line="240" w:lineRule="auto"/>
              <w:jc w:val="center"/>
              <w:rPr>
                <w:rFonts w:eastAsia="Times New Roman"/>
                <w:color w:val="000000"/>
                <w:sz w:val="16"/>
                <w:szCs w:val="16"/>
              </w:rPr>
            </w:pPr>
          </w:p>
        </w:tc>
        <w:tc>
          <w:tcPr>
            <w:tcW w:w="2045" w:type="dxa"/>
            <w:tcBorders>
              <w:top w:val="nil"/>
              <w:left w:val="dotted" w:sz="4" w:space="0" w:color="auto"/>
              <w:bottom w:val="single" w:sz="4" w:space="0" w:color="auto"/>
              <w:right w:val="nil"/>
            </w:tcBorders>
            <w:shd w:val="clear" w:color="auto" w:fill="auto"/>
            <w:noWrap/>
            <w:vAlign w:val="center"/>
          </w:tcPr>
          <w:p w:rsidR="005D0A66" w:rsidRPr="004411C9" w:rsidRDefault="005D0A66" w:rsidP="0004025C">
            <w:pPr>
              <w:spacing w:after="0" w:line="240" w:lineRule="auto"/>
              <w:jc w:val="center"/>
              <w:rPr>
                <w:rFonts w:eastAsia="Times New Roman"/>
                <w:color w:val="000000"/>
                <w:sz w:val="16"/>
                <w:szCs w:val="16"/>
              </w:rPr>
            </w:pPr>
            <w:r w:rsidRPr="004411C9">
              <w:rPr>
                <w:rFonts w:eastAsia="Times New Roman"/>
                <w:color w:val="000000"/>
                <w:sz w:val="16"/>
                <w:szCs w:val="16"/>
              </w:rPr>
              <w:t>-0.1990 (-0.2721, -0.1260)</w:t>
            </w:r>
          </w:p>
        </w:tc>
        <w:tc>
          <w:tcPr>
            <w:tcW w:w="1328" w:type="dxa"/>
            <w:tcBorders>
              <w:top w:val="nil"/>
              <w:left w:val="nil"/>
              <w:bottom w:val="single" w:sz="4" w:space="0" w:color="auto"/>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&lt;0.0001</w:t>
            </w:r>
          </w:p>
        </w:tc>
        <w:tc>
          <w:tcPr>
            <w:tcW w:w="236" w:type="dxa"/>
            <w:tcBorders>
              <w:top w:val="nil"/>
              <w:left w:val="nil"/>
              <w:bottom w:val="single" w:sz="4" w:space="0" w:color="auto"/>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r>
      <w:tr w:rsidR="005D0A66" w:rsidRPr="004411C9" w:rsidTr="0004025C">
        <w:trPr>
          <w:trHeight w:val="260"/>
          <w:jc w:val="center"/>
        </w:trPr>
        <w:tc>
          <w:tcPr>
            <w:tcW w:w="1360" w:type="dxa"/>
            <w:vMerge w:val="restart"/>
            <w:tcBorders>
              <w:top w:val="nil"/>
              <w:left w:val="single" w:sz="4" w:space="0" w:color="auto"/>
              <w:right w:val="single" w:sz="4" w:space="0" w:color="auto"/>
            </w:tcBorders>
            <w:shd w:val="clear" w:color="auto" w:fill="auto"/>
            <w:noWrap/>
            <w:hideMark/>
          </w:tcPr>
          <w:p w:rsidR="005D0A66" w:rsidRPr="004E4AF3" w:rsidRDefault="005D0A66" w:rsidP="0004025C">
            <w:pPr>
              <w:spacing w:after="0" w:line="240" w:lineRule="auto"/>
              <w:rPr>
                <w:rFonts w:ascii="Arial" w:eastAsia="Times New Roman" w:hAnsi="Arial" w:cs="Arial"/>
                <w:b/>
                <w:bCs/>
                <w:color w:val="000000"/>
                <w:sz w:val="18"/>
                <w:szCs w:val="18"/>
              </w:rPr>
            </w:pPr>
            <w:r w:rsidRPr="004E4AF3">
              <w:rPr>
                <w:rFonts w:ascii="Arial" w:eastAsia="Times New Roman" w:hAnsi="Arial" w:cs="Arial"/>
                <w:b/>
                <w:bCs/>
                <w:color w:val="000000"/>
                <w:sz w:val="18"/>
                <w:szCs w:val="18"/>
              </w:rPr>
              <w:t>MDS-UPDRS Part III Score Off - Change from Baseline</w:t>
            </w:r>
          </w:p>
          <w:p w:rsidR="005D0A66" w:rsidRPr="004E4AF3" w:rsidRDefault="005D0A66" w:rsidP="0004025C">
            <w:pPr>
              <w:spacing w:after="0" w:line="240" w:lineRule="auto"/>
              <w:rPr>
                <w:rFonts w:eastAsia="Times New Roman"/>
                <w:color w:val="000000"/>
                <w:sz w:val="18"/>
                <w:szCs w:val="18"/>
              </w:rPr>
            </w:pPr>
            <w:r w:rsidRPr="004E4AF3">
              <w:rPr>
                <w:rFonts w:eastAsia="Times New Roman"/>
                <w:color w:val="000000"/>
                <w:sz w:val="18"/>
                <w:szCs w:val="18"/>
              </w:rPr>
              <w:t> </w:t>
            </w:r>
          </w:p>
          <w:p w:rsidR="005D0A66" w:rsidRPr="004E4AF3" w:rsidRDefault="005D0A66" w:rsidP="0004025C">
            <w:pPr>
              <w:spacing w:after="0" w:line="240" w:lineRule="auto"/>
              <w:rPr>
                <w:rFonts w:eastAsia="Times New Roman"/>
                <w:color w:val="000000"/>
                <w:sz w:val="18"/>
                <w:szCs w:val="18"/>
              </w:rPr>
            </w:pPr>
            <w:r w:rsidRPr="004E4AF3">
              <w:rPr>
                <w:rFonts w:eastAsia="Times New Roman"/>
                <w:color w:val="000000"/>
                <w:sz w:val="18"/>
                <w:szCs w:val="18"/>
              </w:rPr>
              <w:t> </w:t>
            </w:r>
          </w:p>
          <w:p w:rsidR="005D0A66" w:rsidRPr="004E4AF3" w:rsidRDefault="005D0A66" w:rsidP="0004025C">
            <w:pPr>
              <w:spacing w:after="0" w:line="240" w:lineRule="auto"/>
              <w:rPr>
                <w:rFonts w:eastAsia="Times New Roman"/>
                <w:color w:val="000000"/>
                <w:sz w:val="18"/>
                <w:szCs w:val="18"/>
              </w:rPr>
            </w:pPr>
            <w:r w:rsidRPr="004E4AF3">
              <w:rPr>
                <w:rFonts w:eastAsia="Times New Roman"/>
                <w:color w:val="000000"/>
                <w:sz w:val="18"/>
                <w:szCs w:val="18"/>
              </w:rPr>
              <w:t> </w:t>
            </w:r>
          </w:p>
          <w:p w:rsidR="005D0A66" w:rsidRPr="004E4AF3" w:rsidRDefault="005D0A66" w:rsidP="0004025C">
            <w:pPr>
              <w:spacing w:after="0" w:line="240" w:lineRule="auto"/>
              <w:rPr>
                <w:rFonts w:eastAsia="Times New Roman"/>
                <w:color w:val="000000"/>
                <w:sz w:val="18"/>
                <w:szCs w:val="18"/>
              </w:rPr>
            </w:pPr>
            <w:r w:rsidRPr="004E4AF3">
              <w:rPr>
                <w:rFonts w:eastAsia="Times New Roman"/>
                <w:color w:val="000000"/>
                <w:sz w:val="18"/>
                <w:szCs w:val="18"/>
              </w:rPr>
              <w:t> </w:t>
            </w:r>
          </w:p>
          <w:p w:rsidR="005D0A66" w:rsidRPr="004E4AF3" w:rsidRDefault="005D0A66" w:rsidP="0004025C">
            <w:pPr>
              <w:spacing w:after="0" w:line="240" w:lineRule="auto"/>
              <w:rPr>
                <w:rFonts w:eastAsia="Times New Roman"/>
                <w:color w:val="000000"/>
                <w:sz w:val="18"/>
                <w:szCs w:val="18"/>
              </w:rPr>
            </w:pPr>
            <w:r w:rsidRPr="004E4AF3">
              <w:rPr>
                <w:rFonts w:eastAsia="Times New Roman"/>
                <w:color w:val="000000"/>
                <w:sz w:val="18"/>
                <w:szCs w:val="18"/>
              </w:rPr>
              <w:t> </w:t>
            </w:r>
          </w:p>
          <w:p w:rsidR="005D0A66" w:rsidRPr="004E4AF3" w:rsidRDefault="005D0A66" w:rsidP="0004025C">
            <w:pPr>
              <w:spacing w:after="0" w:line="240" w:lineRule="auto"/>
              <w:rPr>
                <w:rFonts w:ascii="Arial" w:eastAsia="Times New Roman" w:hAnsi="Arial" w:cs="Arial"/>
                <w:b/>
                <w:bCs/>
                <w:color w:val="000000"/>
                <w:sz w:val="18"/>
                <w:szCs w:val="18"/>
              </w:rPr>
            </w:pPr>
            <w:r w:rsidRPr="004E4AF3">
              <w:rPr>
                <w:rFonts w:eastAsia="Times New Roman"/>
                <w:color w:val="000000"/>
                <w:sz w:val="18"/>
                <w:szCs w:val="18"/>
              </w:rPr>
              <w:t> </w:t>
            </w:r>
          </w:p>
        </w:tc>
        <w:tc>
          <w:tcPr>
            <w:tcW w:w="1451" w:type="dxa"/>
            <w:tcBorders>
              <w:top w:val="nil"/>
              <w:left w:val="nil"/>
              <w:bottom w:val="nil"/>
              <w:right w:val="nil"/>
            </w:tcBorders>
            <w:shd w:val="clear" w:color="auto" w:fill="auto"/>
            <w:vAlign w:val="center"/>
            <w:hideMark/>
          </w:tcPr>
          <w:p w:rsidR="005D0A66" w:rsidRPr="004411C9" w:rsidRDefault="005D0A66" w:rsidP="0004025C">
            <w:pPr>
              <w:spacing w:after="0" w:line="240" w:lineRule="auto"/>
              <w:jc w:val="center"/>
              <w:rPr>
                <w:rFonts w:eastAsia="Times New Roman" w:cs="Arial"/>
                <w:color w:val="000000"/>
                <w:sz w:val="16"/>
                <w:szCs w:val="16"/>
              </w:rPr>
            </w:pPr>
            <w:proofErr w:type="spellStart"/>
            <w:r w:rsidRPr="004411C9">
              <w:rPr>
                <w:sz w:val="16"/>
                <w:szCs w:val="16"/>
              </w:rPr>
              <w:t>abeta</w:t>
            </w:r>
            <w:proofErr w:type="spellEnd"/>
          </w:p>
        </w:tc>
        <w:tc>
          <w:tcPr>
            <w:tcW w:w="2045" w:type="dxa"/>
            <w:tcBorders>
              <w:top w:val="single" w:sz="4" w:space="0" w:color="auto"/>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-0.0021 (-0.0040, -0.0002)</w:t>
            </w:r>
          </w:p>
        </w:tc>
        <w:tc>
          <w:tcPr>
            <w:tcW w:w="1134" w:type="dxa"/>
            <w:tcBorders>
              <w:top w:val="single" w:sz="4" w:space="0" w:color="auto"/>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0.0278</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656 (65.60%)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-0.0021 (-0.0039, -0.0002)</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0.0284</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109 (10.90%)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hideMark/>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nil"/>
              <w:right w:val="nil"/>
            </w:tcBorders>
            <w:shd w:val="clear" w:color="auto" w:fill="auto"/>
            <w:vAlign w:val="center"/>
            <w:hideMark/>
          </w:tcPr>
          <w:p w:rsidR="005D0A66" w:rsidRPr="004411C9" w:rsidRDefault="005D0A66" w:rsidP="0004025C">
            <w:pPr>
              <w:spacing w:after="0" w:line="240" w:lineRule="auto"/>
              <w:jc w:val="center"/>
              <w:rPr>
                <w:rFonts w:eastAsia="Times New Roman" w:cs="Arial"/>
                <w:color w:val="000000"/>
                <w:sz w:val="16"/>
                <w:szCs w:val="16"/>
              </w:rPr>
            </w:pPr>
            <w:r w:rsidRPr="004411C9">
              <w:rPr>
                <w:sz w:val="16"/>
                <w:szCs w:val="16"/>
              </w:rPr>
              <w:t>Age</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0.0436 (-0.0184, 0.1057)</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0.1680</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346 (34.60%)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NS [0.0306 (-0.0339, 0.0951)]</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NS [0.3522]</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hideMark/>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nil"/>
              <w:right w:val="nil"/>
            </w:tcBorders>
            <w:shd w:val="clear" w:color="auto" w:fill="auto"/>
            <w:vAlign w:val="center"/>
            <w:hideMark/>
          </w:tcPr>
          <w:p w:rsidR="005D0A66" w:rsidRPr="004411C9" w:rsidRDefault="005D0A66" w:rsidP="0004025C">
            <w:pPr>
              <w:spacing w:after="0" w:line="240" w:lineRule="auto"/>
              <w:jc w:val="center"/>
              <w:rPr>
                <w:rFonts w:eastAsia="Times New Roman" w:cs="Arial"/>
                <w:color w:val="000000"/>
                <w:sz w:val="16"/>
                <w:szCs w:val="16"/>
              </w:rPr>
            </w:pPr>
            <w:r w:rsidRPr="004411C9">
              <w:rPr>
                <w:sz w:val="16"/>
                <w:szCs w:val="16"/>
              </w:rPr>
              <w:t>a-</w:t>
            </w:r>
            <w:proofErr w:type="spellStart"/>
            <w:r w:rsidRPr="004411C9">
              <w:rPr>
                <w:sz w:val="16"/>
                <w:szCs w:val="16"/>
              </w:rPr>
              <w:t>syn</w:t>
            </w:r>
            <w:proofErr w:type="spellEnd"/>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-0.0007 (-0.0016, 0.0002)</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0.1191</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430 (43.00%)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NS</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NS</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11 (1.10%)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nil"/>
              <w:right w:val="nil"/>
            </w:tcBorders>
            <w:shd w:val="clear" w:color="auto" w:fill="auto"/>
            <w:vAlign w:val="center"/>
          </w:tcPr>
          <w:p w:rsidR="005D0A66" w:rsidRPr="004411C9" w:rsidRDefault="005D0A66" w:rsidP="0004025C">
            <w:pPr>
              <w:spacing w:after="0" w:line="240" w:lineRule="auto"/>
              <w:jc w:val="center"/>
              <w:rPr>
                <w:sz w:val="16"/>
                <w:szCs w:val="16"/>
              </w:rPr>
            </w:pPr>
            <w:r w:rsidRPr="004411C9">
              <w:rPr>
                <w:sz w:val="16"/>
                <w:szCs w:val="16"/>
              </w:rPr>
              <w:t>BMI</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0.0350 (-0.0942, 0.1641)</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0.5953</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154 (15.40%)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42 (4.20%)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hideMark/>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nil"/>
              <w:right w:val="nil"/>
            </w:tcBorders>
            <w:shd w:val="clear" w:color="auto" w:fill="auto"/>
            <w:vAlign w:val="center"/>
            <w:hideMark/>
          </w:tcPr>
          <w:p w:rsidR="005D0A66" w:rsidRPr="004411C9" w:rsidRDefault="005D0A66" w:rsidP="0004025C">
            <w:pPr>
              <w:spacing w:after="0" w:line="240" w:lineRule="auto"/>
              <w:jc w:val="center"/>
              <w:rPr>
                <w:rFonts w:eastAsia="Times New Roman" w:cs="Arial"/>
                <w:color w:val="000000"/>
                <w:sz w:val="16"/>
                <w:szCs w:val="16"/>
              </w:rPr>
            </w:pPr>
            <w:r w:rsidRPr="004411C9">
              <w:rPr>
                <w:sz w:val="16"/>
                <w:szCs w:val="16"/>
              </w:rPr>
              <w:t>Clinical Site (US)</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2.0422 (0.4481, 3.6364)</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0.0121</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736 (73.60%)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1.1952 (0.2462, 3.5841)</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0.0246</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254 (25.40%)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hideMark/>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nil"/>
              <w:right w:val="nil"/>
            </w:tcBorders>
            <w:shd w:val="clear" w:color="auto" w:fill="auto"/>
            <w:vAlign w:val="center"/>
            <w:hideMark/>
          </w:tcPr>
          <w:p w:rsidR="005D0A66" w:rsidRPr="004411C9" w:rsidRDefault="005D0A66" w:rsidP="0004025C">
            <w:pPr>
              <w:spacing w:after="0" w:line="240" w:lineRule="auto"/>
              <w:jc w:val="center"/>
              <w:rPr>
                <w:rFonts w:eastAsia="Times New Roman" w:cs="Arial"/>
                <w:color w:val="000000"/>
                <w:sz w:val="16"/>
                <w:szCs w:val="16"/>
              </w:rPr>
            </w:pPr>
            <w:r w:rsidRPr="004411C9">
              <w:rPr>
                <w:sz w:val="16"/>
                <w:szCs w:val="16"/>
              </w:rPr>
              <w:t>ESS</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-0.1108 (-0.2855, 0.0639)</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0.2134</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292 (29.20%)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3 (0.30%)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hideMark/>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nil"/>
              <w:right w:val="nil"/>
            </w:tcBorders>
            <w:shd w:val="clear" w:color="auto" w:fill="auto"/>
            <w:vAlign w:val="center"/>
            <w:hideMark/>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GDS</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-0.0308 (-0.2753, 0.2136)</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0.8046</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95 (9.50%)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20 (2.00%)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Gender (Male)</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0.8969 (-0.3577, 2.1515)</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0.1610</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347 (34.70%)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NS [0.6142 (0.6671, 1.8955)]</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NS [0.3471]</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HY (HY = 1)</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-1.0725 (-2.5206, 0.3757)</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0.1464</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358 (35.80%)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NS</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NS</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 (0%)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Mean Striatum</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-1.8003 (3.3585, -0.2422)</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0.0236</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674 (67.40%)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-1.6005 (-3.1793, -0.0218)</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0.0469</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72 (7.20%)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proofErr w:type="spellStart"/>
            <w:r w:rsidRPr="004411C9">
              <w:rPr>
                <w:rFonts w:eastAsia="Times New Roman" w:cs="Arial"/>
                <w:color w:val="000000"/>
                <w:sz w:val="16"/>
                <w:szCs w:val="16"/>
              </w:rPr>
              <w:t>MoCA</w:t>
            </w:r>
            <w:proofErr w:type="spellEnd"/>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-0.1538 (-0.4106, 0.1029)</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0.2400</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267 (26.70%)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6 (0.60%)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MODSEADL</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-0.1204 (-0.2290, -0.0118)</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0.0299</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625 (62.50%)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NS</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NS</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68 (6.80%)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p-tau</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-0.0221 (-0.1395, 0.0954)</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0.7124</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59 (5.90%)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12 (1.20%)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PIGD Score</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-0.3681 (-3.2093, 2.4731)</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0.7993</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157 (15.70%)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64 (6.40%)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RBDSQ</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0.0027 (-0.2208, 0.2262)</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0.9810</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53 (5.30%)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15 (1.50%)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SBP</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-0.0165 (-0.0626, 0.0297)</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0.4836</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110 (11.00%)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2 (0.20%)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SCOPA-AUT</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0.0940 (-0.0032, 0.1912)</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0.0580</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550 (55.00%)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NS</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NS</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16 (1.60%)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STAI</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-0.0235 (-0.0563, 0.0093)</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0.1604</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341 (34.10%)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NS</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NS</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3 (0.30%)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t-tau</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-0.0027 (-0.0133, 0.0079)</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0.6199</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86 (8.60%)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12 (1.20%)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Tremor Score</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0.9381 (-1.0772, 2.9534)</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0.3612</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190 (19.00%)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11 (1.10%)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UPSIT</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0.3080</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235 (23.50%)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7 (0.70%)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UPSIT (</w:t>
            </w:r>
            <w:proofErr w:type="spellStart"/>
            <w:r w:rsidRPr="004411C9">
              <w:rPr>
                <w:rFonts w:eastAsia="Times New Roman" w:cs="Arial"/>
                <w:color w:val="000000"/>
                <w:sz w:val="16"/>
                <w:szCs w:val="16"/>
              </w:rPr>
              <w:t>Hyposmia</w:t>
            </w:r>
            <w:proofErr w:type="spellEnd"/>
            <w:r w:rsidRPr="004411C9">
              <w:rPr>
                <w:rFonts w:eastAsia="Times New Roman" w:cs="Arial"/>
                <w:color w:val="000000"/>
                <w:sz w:val="16"/>
                <w:szCs w:val="16"/>
              </w:rPr>
              <w:t>)</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0.1747 (-1.9715, 2.3209)</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1217" w:type="dxa"/>
            <w:tcBorders>
              <w:top w:val="nil"/>
              <w:left w:val="dotted" w:sz="4" w:space="0" w:color="auto"/>
              <w:bottom w:val="nil"/>
              <w:right w:val="dotted"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dotted" w:sz="4" w:space="0" w:color="auto"/>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UPSIT (Anosmia)</w:t>
            </w:r>
          </w:p>
        </w:tc>
        <w:tc>
          <w:tcPr>
            <w:tcW w:w="2045" w:type="dxa"/>
            <w:tcBorders>
              <w:top w:val="nil"/>
              <w:left w:val="nil"/>
              <w:bottom w:val="dotted" w:sz="4" w:space="0" w:color="auto"/>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1.1258 (-1.1170, 3.3686)</w:t>
            </w:r>
          </w:p>
        </w:tc>
        <w:tc>
          <w:tcPr>
            <w:tcW w:w="1134" w:type="dxa"/>
            <w:tcBorders>
              <w:top w:val="nil"/>
              <w:left w:val="nil"/>
              <w:bottom w:val="dotted" w:sz="4" w:space="0" w:color="auto"/>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1217" w:type="dxa"/>
            <w:tcBorders>
              <w:top w:val="nil"/>
              <w:left w:val="dotted" w:sz="4" w:space="0" w:color="auto"/>
              <w:bottom w:val="dotted" w:sz="4" w:space="0" w:color="auto"/>
              <w:right w:val="dotted"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c>
          <w:tcPr>
            <w:tcW w:w="2045" w:type="dxa"/>
            <w:tcBorders>
              <w:top w:val="nil"/>
              <w:left w:val="dotted" w:sz="4" w:space="0" w:color="auto"/>
              <w:bottom w:val="dotted" w:sz="4" w:space="0" w:color="auto"/>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1328" w:type="dxa"/>
            <w:tcBorders>
              <w:top w:val="nil"/>
              <w:left w:val="nil"/>
              <w:bottom w:val="dotted" w:sz="4" w:space="0" w:color="auto"/>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236" w:type="dxa"/>
            <w:tcBorders>
              <w:top w:val="nil"/>
              <w:left w:val="nil"/>
              <w:bottom w:val="dotted" w:sz="4" w:space="0" w:color="auto"/>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tcPr>
          <w:p w:rsidR="005D0A66" w:rsidRPr="004E4AF3" w:rsidRDefault="005D0A66" w:rsidP="0004025C">
            <w:pPr>
              <w:spacing w:after="0" w:line="240" w:lineRule="auto"/>
              <w:rPr>
                <w:rFonts w:eastAsia="Times New Roman"/>
                <w:color w:val="000000"/>
                <w:sz w:val="18"/>
                <w:szCs w:val="18"/>
              </w:rPr>
            </w:pPr>
          </w:p>
        </w:tc>
        <w:tc>
          <w:tcPr>
            <w:tcW w:w="1451" w:type="dxa"/>
            <w:tcBorders>
              <w:top w:val="dotted" w:sz="4" w:space="0" w:color="auto"/>
              <w:left w:val="nil"/>
              <w:bottom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Baseline Duration</w:t>
            </w:r>
          </w:p>
        </w:tc>
        <w:tc>
          <w:tcPr>
            <w:tcW w:w="2045" w:type="dxa"/>
            <w:tcBorders>
              <w:top w:val="dotted" w:sz="4" w:space="0" w:color="auto"/>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1134" w:type="dxa"/>
            <w:tcBorders>
              <w:top w:val="dotted" w:sz="4" w:space="0" w:color="auto"/>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1217" w:type="dxa"/>
            <w:tcBorders>
              <w:top w:val="dotted" w:sz="4" w:space="0" w:color="auto"/>
              <w:left w:val="dotted" w:sz="4" w:space="0" w:color="auto"/>
              <w:bottom w:val="nil"/>
              <w:right w:val="dotted"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c>
          <w:tcPr>
            <w:tcW w:w="2045" w:type="dxa"/>
            <w:tcBorders>
              <w:top w:val="dotted" w:sz="4" w:space="0" w:color="auto"/>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0.1377 (0.0405, 0.2349)</w:t>
            </w:r>
          </w:p>
        </w:tc>
        <w:tc>
          <w:tcPr>
            <w:tcW w:w="1328" w:type="dxa"/>
            <w:tcBorders>
              <w:top w:val="dotted" w:sz="4" w:space="0" w:color="auto"/>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0.0055</w:t>
            </w:r>
          </w:p>
        </w:tc>
        <w:tc>
          <w:tcPr>
            <w:tcW w:w="236" w:type="dxa"/>
            <w:tcBorders>
              <w:top w:val="dotted" w:sz="4" w:space="0" w:color="auto"/>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r>
      <w:tr w:rsidR="005D0A66" w:rsidRPr="004411C9" w:rsidTr="0004025C">
        <w:trPr>
          <w:trHeight w:val="260"/>
          <w:jc w:val="center"/>
        </w:trPr>
        <w:tc>
          <w:tcPr>
            <w:tcW w:w="1360" w:type="dxa"/>
            <w:vMerge/>
            <w:tcBorders>
              <w:left w:val="single" w:sz="4" w:space="0" w:color="auto"/>
              <w:bottom w:val="single" w:sz="4" w:space="0" w:color="auto"/>
              <w:right w:val="single" w:sz="4" w:space="0" w:color="auto"/>
            </w:tcBorders>
            <w:shd w:val="clear" w:color="auto" w:fill="auto"/>
            <w:noWrap/>
            <w:hideMark/>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single" w:sz="4" w:space="0" w:color="auto"/>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Baseline UPDRS III Off</w:t>
            </w:r>
          </w:p>
        </w:tc>
        <w:tc>
          <w:tcPr>
            <w:tcW w:w="2045" w:type="dxa"/>
            <w:tcBorders>
              <w:top w:val="nil"/>
              <w:left w:val="nil"/>
              <w:bottom w:val="single" w:sz="4" w:space="0" w:color="auto"/>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1134" w:type="dxa"/>
            <w:tcBorders>
              <w:top w:val="nil"/>
              <w:left w:val="nil"/>
              <w:bottom w:val="single" w:sz="4" w:space="0" w:color="auto"/>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1217" w:type="dxa"/>
            <w:tcBorders>
              <w:top w:val="nil"/>
              <w:left w:val="dotted" w:sz="4" w:space="0" w:color="auto"/>
              <w:bottom w:val="single" w:sz="4" w:space="0" w:color="auto"/>
              <w:right w:val="dotted"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c>
          <w:tcPr>
            <w:tcW w:w="2045" w:type="dxa"/>
            <w:tcBorders>
              <w:top w:val="nil"/>
              <w:left w:val="dotted" w:sz="4" w:space="0" w:color="auto"/>
              <w:bottom w:val="single" w:sz="4" w:space="0" w:color="auto"/>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-0.1849 (-0.2567, -0.1131)</w:t>
            </w:r>
          </w:p>
        </w:tc>
        <w:tc>
          <w:tcPr>
            <w:tcW w:w="1328" w:type="dxa"/>
            <w:tcBorders>
              <w:top w:val="nil"/>
              <w:left w:val="nil"/>
              <w:bottom w:val="single" w:sz="4" w:space="0" w:color="auto"/>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&lt;0.0001</w:t>
            </w:r>
          </w:p>
        </w:tc>
        <w:tc>
          <w:tcPr>
            <w:tcW w:w="236" w:type="dxa"/>
            <w:tcBorders>
              <w:top w:val="nil"/>
              <w:left w:val="nil"/>
              <w:bottom w:val="single" w:sz="4" w:space="0" w:color="auto"/>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r>
      <w:tr w:rsidR="005D0A66" w:rsidRPr="004411C9" w:rsidTr="0004025C">
        <w:trPr>
          <w:trHeight w:val="260"/>
          <w:jc w:val="center"/>
        </w:trPr>
        <w:tc>
          <w:tcPr>
            <w:tcW w:w="1360" w:type="dxa"/>
            <w:vMerge w:val="restart"/>
            <w:tcBorders>
              <w:top w:val="nil"/>
              <w:left w:val="single" w:sz="4" w:space="0" w:color="auto"/>
              <w:right w:val="single" w:sz="4" w:space="0" w:color="auto"/>
            </w:tcBorders>
            <w:shd w:val="clear" w:color="auto" w:fill="auto"/>
            <w:noWrap/>
            <w:hideMark/>
          </w:tcPr>
          <w:p w:rsidR="005D0A66" w:rsidRPr="004E4AF3" w:rsidRDefault="005D0A66" w:rsidP="0004025C">
            <w:pPr>
              <w:spacing w:after="0" w:line="240" w:lineRule="auto"/>
              <w:rPr>
                <w:rFonts w:ascii="Arial" w:eastAsia="Times New Roman" w:hAnsi="Arial" w:cs="Arial"/>
                <w:b/>
                <w:bCs/>
                <w:color w:val="000000"/>
                <w:sz w:val="18"/>
                <w:szCs w:val="18"/>
              </w:rPr>
            </w:pPr>
            <w:r w:rsidRPr="004E4AF3">
              <w:rPr>
                <w:rFonts w:ascii="Arial" w:eastAsia="Times New Roman" w:hAnsi="Arial" w:cs="Arial"/>
                <w:b/>
                <w:bCs/>
                <w:color w:val="000000"/>
                <w:sz w:val="18"/>
                <w:szCs w:val="18"/>
              </w:rPr>
              <w:t>MDS-UPDRS Part III Score On - Change from Baseline</w:t>
            </w:r>
          </w:p>
          <w:p w:rsidR="005D0A66" w:rsidRPr="004E4AF3" w:rsidRDefault="005D0A66" w:rsidP="0004025C">
            <w:pPr>
              <w:spacing w:after="0" w:line="240" w:lineRule="auto"/>
              <w:rPr>
                <w:rFonts w:eastAsia="Times New Roman"/>
                <w:color w:val="000000"/>
                <w:sz w:val="18"/>
                <w:szCs w:val="18"/>
              </w:rPr>
            </w:pPr>
            <w:r w:rsidRPr="004E4AF3">
              <w:rPr>
                <w:rFonts w:eastAsia="Times New Roman"/>
                <w:color w:val="000000"/>
                <w:sz w:val="18"/>
                <w:szCs w:val="18"/>
              </w:rPr>
              <w:t> </w:t>
            </w:r>
          </w:p>
          <w:p w:rsidR="005D0A66" w:rsidRPr="004E4AF3" w:rsidRDefault="005D0A66" w:rsidP="0004025C">
            <w:pPr>
              <w:spacing w:after="0" w:line="240" w:lineRule="auto"/>
              <w:rPr>
                <w:rFonts w:eastAsia="Times New Roman"/>
                <w:color w:val="000000"/>
                <w:sz w:val="18"/>
                <w:szCs w:val="18"/>
              </w:rPr>
            </w:pPr>
            <w:r w:rsidRPr="004E4AF3">
              <w:rPr>
                <w:rFonts w:eastAsia="Times New Roman"/>
                <w:color w:val="000000"/>
                <w:sz w:val="18"/>
                <w:szCs w:val="18"/>
              </w:rPr>
              <w:t> </w:t>
            </w:r>
          </w:p>
          <w:p w:rsidR="005D0A66" w:rsidRPr="004E4AF3" w:rsidRDefault="005D0A66" w:rsidP="0004025C">
            <w:pPr>
              <w:spacing w:after="0" w:line="240" w:lineRule="auto"/>
              <w:rPr>
                <w:rFonts w:eastAsia="Times New Roman"/>
                <w:color w:val="000000"/>
                <w:sz w:val="18"/>
                <w:szCs w:val="18"/>
              </w:rPr>
            </w:pPr>
            <w:r w:rsidRPr="004E4AF3">
              <w:rPr>
                <w:rFonts w:eastAsia="Times New Roman"/>
                <w:color w:val="000000"/>
                <w:sz w:val="18"/>
                <w:szCs w:val="18"/>
              </w:rPr>
              <w:t> </w:t>
            </w:r>
          </w:p>
          <w:p w:rsidR="005D0A66" w:rsidRPr="004E4AF3" w:rsidRDefault="005D0A66" w:rsidP="0004025C">
            <w:pPr>
              <w:spacing w:after="0" w:line="240" w:lineRule="auto"/>
              <w:rPr>
                <w:rFonts w:eastAsia="Times New Roman"/>
                <w:color w:val="000000"/>
                <w:sz w:val="18"/>
                <w:szCs w:val="18"/>
              </w:rPr>
            </w:pPr>
            <w:r w:rsidRPr="004E4AF3">
              <w:rPr>
                <w:rFonts w:eastAsia="Times New Roman"/>
                <w:color w:val="000000"/>
                <w:sz w:val="18"/>
                <w:szCs w:val="18"/>
              </w:rPr>
              <w:t> </w:t>
            </w:r>
          </w:p>
          <w:p w:rsidR="005D0A66" w:rsidRPr="004E4AF3" w:rsidRDefault="005D0A66" w:rsidP="0004025C">
            <w:pPr>
              <w:spacing w:after="0" w:line="240" w:lineRule="auto"/>
              <w:rPr>
                <w:rFonts w:eastAsia="Times New Roman"/>
                <w:color w:val="000000"/>
                <w:sz w:val="18"/>
                <w:szCs w:val="18"/>
              </w:rPr>
            </w:pPr>
            <w:r w:rsidRPr="004E4AF3">
              <w:rPr>
                <w:rFonts w:eastAsia="Times New Roman"/>
                <w:color w:val="000000"/>
                <w:sz w:val="18"/>
                <w:szCs w:val="18"/>
              </w:rPr>
              <w:t> </w:t>
            </w:r>
          </w:p>
          <w:p w:rsidR="005D0A66" w:rsidRPr="004E4AF3" w:rsidRDefault="005D0A66" w:rsidP="0004025C">
            <w:pPr>
              <w:spacing w:after="0" w:line="240" w:lineRule="auto"/>
              <w:rPr>
                <w:rFonts w:ascii="Arial" w:eastAsia="Times New Roman" w:hAnsi="Arial" w:cs="Arial"/>
                <w:b/>
                <w:bCs/>
                <w:color w:val="000000"/>
                <w:sz w:val="18"/>
                <w:szCs w:val="18"/>
              </w:rPr>
            </w:pPr>
            <w:r w:rsidRPr="004E4AF3">
              <w:rPr>
                <w:rFonts w:eastAsia="Times New Roman"/>
                <w:color w:val="000000"/>
                <w:sz w:val="18"/>
                <w:szCs w:val="18"/>
              </w:rPr>
              <w:t> </w:t>
            </w:r>
          </w:p>
        </w:tc>
        <w:tc>
          <w:tcPr>
            <w:tcW w:w="1451" w:type="dxa"/>
            <w:tcBorders>
              <w:top w:val="nil"/>
              <w:left w:val="nil"/>
              <w:bottom w:val="nil"/>
              <w:right w:val="nil"/>
            </w:tcBorders>
            <w:shd w:val="clear" w:color="auto" w:fill="auto"/>
            <w:vAlign w:val="center"/>
            <w:hideMark/>
          </w:tcPr>
          <w:p w:rsidR="005D0A66" w:rsidRPr="004411C9" w:rsidRDefault="005D0A66" w:rsidP="0004025C">
            <w:pPr>
              <w:spacing w:after="0" w:line="240" w:lineRule="auto"/>
              <w:jc w:val="center"/>
              <w:rPr>
                <w:rFonts w:eastAsia="Times New Roman" w:cs="Arial"/>
                <w:color w:val="000000"/>
                <w:sz w:val="16"/>
                <w:szCs w:val="16"/>
              </w:rPr>
            </w:pPr>
            <w:proofErr w:type="spellStart"/>
            <w:r w:rsidRPr="004411C9">
              <w:rPr>
                <w:sz w:val="16"/>
                <w:szCs w:val="16"/>
              </w:rPr>
              <w:t>abeta</w:t>
            </w:r>
            <w:proofErr w:type="spellEnd"/>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-0.0018 (-0.0037, 0.0001))</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0.0629</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512 (51.20%)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-0.0019 (-0.0038, -0.0001)</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0.0417</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8 (0.80%)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vAlign w:val="bottom"/>
            <w:hideMark/>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nil"/>
              <w:right w:val="nil"/>
            </w:tcBorders>
            <w:shd w:val="clear" w:color="auto" w:fill="auto"/>
            <w:vAlign w:val="center"/>
            <w:hideMark/>
          </w:tcPr>
          <w:p w:rsidR="005D0A66" w:rsidRPr="004411C9" w:rsidRDefault="005D0A66" w:rsidP="0004025C">
            <w:pPr>
              <w:spacing w:after="0" w:line="240" w:lineRule="auto"/>
              <w:jc w:val="center"/>
              <w:rPr>
                <w:rFonts w:eastAsia="Times New Roman" w:cs="Arial"/>
                <w:color w:val="000000"/>
                <w:sz w:val="16"/>
                <w:szCs w:val="16"/>
              </w:rPr>
            </w:pPr>
            <w:r w:rsidRPr="004411C9">
              <w:rPr>
                <w:sz w:val="16"/>
                <w:szCs w:val="16"/>
              </w:rPr>
              <w:t>Age</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0.0319 (-0.0302, 0.0939)</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0.3138</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224 (22.40%)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 [0.0320 (-0.0323, 0.0963)]</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 [0.3288]</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vAlign w:val="bottom"/>
            <w:hideMark/>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nil"/>
              <w:right w:val="nil"/>
            </w:tcBorders>
            <w:shd w:val="clear" w:color="auto" w:fill="auto"/>
            <w:vAlign w:val="center"/>
            <w:hideMark/>
          </w:tcPr>
          <w:p w:rsidR="005D0A66" w:rsidRPr="004411C9" w:rsidRDefault="005D0A66" w:rsidP="0004025C">
            <w:pPr>
              <w:spacing w:after="0" w:line="240" w:lineRule="auto"/>
              <w:jc w:val="center"/>
              <w:rPr>
                <w:rFonts w:eastAsia="Times New Roman" w:cs="Arial"/>
                <w:color w:val="000000"/>
                <w:sz w:val="16"/>
                <w:szCs w:val="16"/>
              </w:rPr>
            </w:pPr>
            <w:r w:rsidRPr="004411C9">
              <w:rPr>
                <w:sz w:val="16"/>
                <w:szCs w:val="16"/>
              </w:rPr>
              <w:t>a-</w:t>
            </w:r>
            <w:proofErr w:type="spellStart"/>
            <w:r w:rsidRPr="004411C9">
              <w:rPr>
                <w:sz w:val="16"/>
                <w:szCs w:val="16"/>
              </w:rPr>
              <w:t>syn</w:t>
            </w:r>
            <w:proofErr w:type="spellEnd"/>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-0.0007 (-0.0016, 0.0002)</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0.1053</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438 (43.80%)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NS</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NS</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15 (1.50%)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vAlign w:val="bottom"/>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nil"/>
              <w:right w:val="nil"/>
            </w:tcBorders>
            <w:shd w:val="clear" w:color="auto" w:fill="auto"/>
            <w:vAlign w:val="center"/>
          </w:tcPr>
          <w:p w:rsidR="005D0A66" w:rsidRPr="004411C9" w:rsidRDefault="005D0A66" w:rsidP="0004025C">
            <w:pPr>
              <w:spacing w:after="0" w:line="240" w:lineRule="auto"/>
              <w:jc w:val="center"/>
              <w:rPr>
                <w:sz w:val="16"/>
                <w:szCs w:val="16"/>
              </w:rPr>
            </w:pPr>
            <w:r w:rsidRPr="004411C9">
              <w:rPr>
                <w:sz w:val="16"/>
                <w:szCs w:val="16"/>
              </w:rPr>
              <w:t>BMI</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0.0248 (-0.1037, 0.1533)</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0.7052</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139 (13.90%)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47 (4.70%)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vAlign w:val="bottom"/>
            <w:hideMark/>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nil"/>
              <w:right w:val="nil"/>
            </w:tcBorders>
            <w:shd w:val="clear" w:color="auto" w:fill="auto"/>
            <w:vAlign w:val="center"/>
            <w:hideMark/>
          </w:tcPr>
          <w:p w:rsidR="005D0A66" w:rsidRPr="004411C9" w:rsidRDefault="005D0A66" w:rsidP="0004025C">
            <w:pPr>
              <w:spacing w:after="0" w:line="240" w:lineRule="auto"/>
              <w:jc w:val="center"/>
              <w:rPr>
                <w:rFonts w:eastAsia="Times New Roman" w:cs="Arial"/>
                <w:color w:val="000000"/>
                <w:sz w:val="16"/>
                <w:szCs w:val="16"/>
              </w:rPr>
            </w:pPr>
            <w:r w:rsidRPr="004411C9">
              <w:rPr>
                <w:sz w:val="16"/>
                <w:szCs w:val="16"/>
              </w:rPr>
              <w:t>Clinical Site (US)</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1.9321 (0.3793, 3.4848)</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0.0148</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704 (70.40%)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1.9541 (0.3446, 3.5636)</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0.0174</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209 (20.90%)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vAlign w:val="bottom"/>
            <w:hideMark/>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nil"/>
              <w:right w:val="nil"/>
            </w:tcBorders>
            <w:shd w:val="clear" w:color="auto" w:fill="auto"/>
            <w:vAlign w:val="center"/>
            <w:hideMark/>
          </w:tcPr>
          <w:p w:rsidR="005D0A66" w:rsidRPr="004411C9" w:rsidRDefault="005D0A66" w:rsidP="0004025C">
            <w:pPr>
              <w:spacing w:after="0" w:line="240" w:lineRule="auto"/>
              <w:jc w:val="center"/>
              <w:rPr>
                <w:rFonts w:eastAsia="Times New Roman" w:cs="Arial"/>
                <w:color w:val="000000"/>
                <w:sz w:val="16"/>
                <w:szCs w:val="16"/>
              </w:rPr>
            </w:pPr>
            <w:r w:rsidRPr="004411C9">
              <w:rPr>
                <w:sz w:val="16"/>
                <w:szCs w:val="16"/>
              </w:rPr>
              <w:t>ESS</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-0.1465 (-0.3214, 0.0284)</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0.1005</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439 (43.90%)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-0.1572 (-0.3351, 0.0207)</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0.0833</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5 (0.50%)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vAlign w:val="bottom"/>
            <w:hideMark/>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nil"/>
              <w:right w:val="nil"/>
            </w:tcBorders>
            <w:shd w:val="clear" w:color="auto" w:fill="auto"/>
            <w:vAlign w:val="center"/>
            <w:hideMark/>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GDS</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-0.0309 (-0.2751, 0.2133)</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0.8042</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128 (12.80%)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54 (5.40%)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vAlign w:val="bottom"/>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Gender (Male)</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0.9623 (-0.2899, 2.2146)</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0.1319</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384 (38.40%)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NS [0.7485 (-0.5336, 2.0306)]</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NS [0.2522]</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vAlign w:val="bottom"/>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HY (HY = 1)</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-0.8419 (-2.2934, 0.6096)</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0.2554</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243 (24.30%)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 (0.10%)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vAlign w:val="bottom"/>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Mean Striatum</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-0.8990 (-2.4458, 0.6477)</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0.2544</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260 (26.00%)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3 (0.30%)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vAlign w:val="bottom"/>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proofErr w:type="spellStart"/>
            <w:r w:rsidRPr="004411C9">
              <w:rPr>
                <w:rFonts w:eastAsia="Times New Roman" w:cs="Arial"/>
                <w:color w:val="000000"/>
                <w:sz w:val="16"/>
                <w:szCs w:val="16"/>
              </w:rPr>
              <w:t>MoCA</w:t>
            </w:r>
            <w:proofErr w:type="spellEnd"/>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-0.2205 (-0.4774, 0.0363)</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0.0923</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447 (44.70%)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NS</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NS</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3 (0.30%)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vAlign w:val="bottom"/>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MODSEADL</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-0.0820 (-0.1914, 0.0274)</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0.1418</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282 (37.30%)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NS</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NS</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 (0%)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vAlign w:val="bottom"/>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p-tau</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-0.0442 (-0.1616, 0.0733)</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0.4611</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124 (12.40%)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6 (0.60%)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vAlign w:val="bottom"/>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PIGD Score</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-1.4680 (-4.2889, 1.3528)</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0.3074</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251 (25.10%)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22 (2.20%)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vAlign w:val="bottom"/>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RBDSQ</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0.0004 (-0.2225, 0.2233)</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0.9970</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55 (5.50%)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11 (1.10%)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vAlign w:val="bottom"/>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SBP</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-0.0027 (-0.0495, 0.0440)</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0.9087</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55 (5.50%)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12 (1.20%)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vAlign w:val="bottom"/>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SCOPA-AUT</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0.0610 (-0.0382, 0.1603)</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0.2281</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238 (23.80%)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 (0%)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vAlign w:val="bottom"/>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STAI</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-0.0318 (-0.0645, 0.0010)</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0.0576</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528 (52.80%)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NS</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NS</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32 (3.20%)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vAlign w:val="bottom"/>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t-tau</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-0.0039 (-0.0145, 0.0067)</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0.4726</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138 (13.80%)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9 (0.90%)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vAlign w:val="bottom"/>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Tremor Score</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0.2344 (-1.7997, 2.2686)</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0.8211</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56 (5.60%)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21 (2.10%)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vAlign w:val="bottom"/>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UPSIT</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0.2298</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288 (28.80%)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11 (1.10%)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vAlign w:val="bottom"/>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UPSIT (</w:t>
            </w:r>
            <w:proofErr w:type="spellStart"/>
            <w:r w:rsidRPr="004411C9">
              <w:rPr>
                <w:rFonts w:eastAsia="Times New Roman" w:cs="Arial"/>
                <w:color w:val="000000"/>
                <w:sz w:val="16"/>
                <w:szCs w:val="16"/>
              </w:rPr>
              <w:t>Hyposmia</w:t>
            </w:r>
            <w:proofErr w:type="spellEnd"/>
            <w:r w:rsidRPr="004411C9">
              <w:rPr>
                <w:rFonts w:eastAsia="Times New Roman" w:cs="Arial"/>
                <w:color w:val="000000"/>
                <w:sz w:val="16"/>
                <w:szCs w:val="16"/>
              </w:rPr>
              <w:t>)</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0.9171 (-1.2029, 3.0372)</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1217" w:type="dxa"/>
            <w:tcBorders>
              <w:top w:val="nil"/>
              <w:left w:val="dotted" w:sz="4" w:space="0" w:color="auto"/>
              <w:bottom w:val="nil"/>
              <w:right w:val="dotted"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vAlign w:val="bottom"/>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dotted" w:sz="4" w:space="0" w:color="auto"/>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UPSIT (Anosmia)</w:t>
            </w:r>
          </w:p>
        </w:tc>
        <w:tc>
          <w:tcPr>
            <w:tcW w:w="2045" w:type="dxa"/>
            <w:tcBorders>
              <w:top w:val="nil"/>
              <w:left w:val="nil"/>
              <w:bottom w:val="dotted" w:sz="4" w:space="0" w:color="auto"/>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1.7453 (-0.4735, 3.9642)</w:t>
            </w:r>
          </w:p>
        </w:tc>
        <w:tc>
          <w:tcPr>
            <w:tcW w:w="1134" w:type="dxa"/>
            <w:tcBorders>
              <w:top w:val="nil"/>
              <w:left w:val="nil"/>
              <w:bottom w:val="dotted" w:sz="4" w:space="0" w:color="auto"/>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1217" w:type="dxa"/>
            <w:tcBorders>
              <w:top w:val="nil"/>
              <w:left w:val="dotted" w:sz="4" w:space="0" w:color="auto"/>
              <w:bottom w:val="dotted" w:sz="4" w:space="0" w:color="auto"/>
              <w:right w:val="dotted"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c>
          <w:tcPr>
            <w:tcW w:w="2045" w:type="dxa"/>
            <w:tcBorders>
              <w:top w:val="nil"/>
              <w:left w:val="dotted" w:sz="4" w:space="0" w:color="auto"/>
              <w:bottom w:val="dotted" w:sz="4" w:space="0" w:color="auto"/>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1328" w:type="dxa"/>
            <w:tcBorders>
              <w:top w:val="nil"/>
              <w:left w:val="nil"/>
              <w:bottom w:val="dotted" w:sz="4" w:space="0" w:color="auto"/>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236" w:type="dxa"/>
            <w:tcBorders>
              <w:top w:val="nil"/>
              <w:left w:val="nil"/>
              <w:bottom w:val="dotted" w:sz="4" w:space="0" w:color="auto"/>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vAlign w:val="bottom"/>
          </w:tcPr>
          <w:p w:rsidR="005D0A66" w:rsidRPr="004E4AF3" w:rsidRDefault="005D0A66" w:rsidP="0004025C">
            <w:pPr>
              <w:spacing w:after="0" w:line="240" w:lineRule="auto"/>
              <w:rPr>
                <w:rFonts w:eastAsia="Times New Roman"/>
                <w:color w:val="000000"/>
                <w:sz w:val="18"/>
                <w:szCs w:val="18"/>
              </w:rPr>
            </w:pPr>
          </w:p>
        </w:tc>
        <w:tc>
          <w:tcPr>
            <w:tcW w:w="1451" w:type="dxa"/>
            <w:tcBorders>
              <w:top w:val="dotted" w:sz="4" w:space="0" w:color="auto"/>
              <w:left w:val="nil"/>
              <w:bottom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Baseline Duration</w:t>
            </w:r>
          </w:p>
        </w:tc>
        <w:tc>
          <w:tcPr>
            <w:tcW w:w="2045" w:type="dxa"/>
            <w:tcBorders>
              <w:top w:val="dotted" w:sz="4" w:space="0" w:color="auto"/>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1134" w:type="dxa"/>
            <w:tcBorders>
              <w:top w:val="dotted" w:sz="4" w:space="0" w:color="auto"/>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1217" w:type="dxa"/>
            <w:tcBorders>
              <w:top w:val="dotted" w:sz="4" w:space="0" w:color="auto"/>
              <w:left w:val="dotted" w:sz="4" w:space="0" w:color="auto"/>
              <w:bottom w:val="nil"/>
              <w:right w:val="dotted"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c>
          <w:tcPr>
            <w:tcW w:w="2045" w:type="dxa"/>
            <w:tcBorders>
              <w:top w:val="dotted" w:sz="4" w:space="0" w:color="auto"/>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0.1239 (0.0252, 0.2227)</w:t>
            </w:r>
          </w:p>
        </w:tc>
        <w:tc>
          <w:tcPr>
            <w:tcW w:w="1328" w:type="dxa"/>
            <w:tcBorders>
              <w:top w:val="dotted" w:sz="4" w:space="0" w:color="auto"/>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0.0140</w:t>
            </w:r>
          </w:p>
        </w:tc>
        <w:tc>
          <w:tcPr>
            <w:tcW w:w="236" w:type="dxa"/>
            <w:tcBorders>
              <w:top w:val="dotted" w:sz="4" w:space="0" w:color="auto"/>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r>
      <w:tr w:rsidR="005D0A66" w:rsidRPr="004411C9" w:rsidTr="0004025C">
        <w:trPr>
          <w:trHeight w:val="260"/>
          <w:jc w:val="center"/>
        </w:trPr>
        <w:tc>
          <w:tcPr>
            <w:tcW w:w="1360" w:type="dxa"/>
            <w:vMerge/>
            <w:tcBorders>
              <w:left w:val="single" w:sz="4" w:space="0" w:color="auto"/>
              <w:bottom w:val="single" w:sz="4" w:space="0" w:color="auto"/>
              <w:right w:val="single" w:sz="4" w:space="0" w:color="auto"/>
            </w:tcBorders>
            <w:shd w:val="clear" w:color="auto" w:fill="auto"/>
            <w:noWrap/>
            <w:vAlign w:val="bottom"/>
            <w:hideMark/>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single" w:sz="4" w:space="0" w:color="auto"/>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Baseline UPDRS III On</w:t>
            </w:r>
          </w:p>
        </w:tc>
        <w:tc>
          <w:tcPr>
            <w:tcW w:w="2045" w:type="dxa"/>
            <w:tcBorders>
              <w:top w:val="nil"/>
              <w:left w:val="nil"/>
              <w:bottom w:val="single" w:sz="4" w:space="0" w:color="auto"/>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1134" w:type="dxa"/>
            <w:tcBorders>
              <w:top w:val="nil"/>
              <w:left w:val="nil"/>
              <w:bottom w:val="single" w:sz="4" w:space="0" w:color="auto"/>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1217" w:type="dxa"/>
            <w:tcBorders>
              <w:top w:val="nil"/>
              <w:left w:val="dotted" w:sz="4" w:space="0" w:color="auto"/>
              <w:bottom w:val="single" w:sz="4" w:space="0" w:color="auto"/>
              <w:right w:val="dotted"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c>
          <w:tcPr>
            <w:tcW w:w="2045" w:type="dxa"/>
            <w:tcBorders>
              <w:top w:val="nil"/>
              <w:left w:val="dotted" w:sz="4" w:space="0" w:color="auto"/>
              <w:bottom w:val="single" w:sz="4" w:space="0" w:color="auto"/>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-0.2497 (-0.3199, -0.1795)</w:t>
            </w:r>
          </w:p>
        </w:tc>
        <w:tc>
          <w:tcPr>
            <w:tcW w:w="1328" w:type="dxa"/>
            <w:tcBorders>
              <w:top w:val="nil"/>
              <w:left w:val="nil"/>
              <w:bottom w:val="single" w:sz="4" w:space="0" w:color="auto"/>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&lt;0.0001</w:t>
            </w:r>
          </w:p>
        </w:tc>
        <w:tc>
          <w:tcPr>
            <w:tcW w:w="236" w:type="dxa"/>
            <w:tcBorders>
              <w:top w:val="nil"/>
              <w:left w:val="nil"/>
              <w:bottom w:val="single" w:sz="4" w:space="0" w:color="auto"/>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r>
      <w:tr w:rsidR="005D0A66" w:rsidRPr="004411C9" w:rsidTr="0004025C">
        <w:trPr>
          <w:trHeight w:val="260"/>
          <w:jc w:val="center"/>
        </w:trPr>
        <w:tc>
          <w:tcPr>
            <w:tcW w:w="1360" w:type="dxa"/>
            <w:vMerge w:val="restart"/>
            <w:tcBorders>
              <w:top w:val="nil"/>
              <w:left w:val="single" w:sz="4" w:space="0" w:color="auto"/>
              <w:right w:val="single" w:sz="4" w:space="0" w:color="auto"/>
            </w:tcBorders>
            <w:shd w:val="clear" w:color="auto" w:fill="auto"/>
            <w:noWrap/>
            <w:hideMark/>
          </w:tcPr>
          <w:p w:rsidR="005D0A66" w:rsidRPr="004E4AF3" w:rsidRDefault="005D0A66" w:rsidP="0004025C">
            <w:pPr>
              <w:spacing w:after="0" w:line="240" w:lineRule="auto"/>
              <w:rPr>
                <w:rFonts w:ascii="Arial" w:eastAsia="Times New Roman" w:hAnsi="Arial" w:cs="Arial"/>
                <w:b/>
                <w:bCs/>
                <w:color w:val="000000"/>
                <w:sz w:val="18"/>
                <w:szCs w:val="18"/>
              </w:rPr>
            </w:pPr>
            <w:r w:rsidRPr="004E4AF3">
              <w:rPr>
                <w:rFonts w:ascii="Arial" w:eastAsia="Times New Roman" w:hAnsi="Arial" w:cs="Arial"/>
                <w:b/>
                <w:bCs/>
                <w:color w:val="000000"/>
                <w:sz w:val="18"/>
                <w:szCs w:val="18"/>
              </w:rPr>
              <w:t>Mean Putamen - % Change from Baseline</w:t>
            </w:r>
          </w:p>
          <w:p w:rsidR="005D0A66" w:rsidRPr="004E4AF3" w:rsidRDefault="005D0A66" w:rsidP="0004025C">
            <w:pPr>
              <w:spacing w:after="0" w:line="240" w:lineRule="auto"/>
              <w:rPr>
                <w:rFonts w:eastAsia="Times New Roman"/>
                <w:color w:val="000000"/>
                <w:sz w:val="18"/>
                <w:szCs w:val="18"/>
              </w:rPr>
            </w:pPr>
            <w:r w:rsidRPr="004E4AF3">
              <w:rPr>
                <w:rFonts w:eastAsia="Times New Roman"/>
                <w:color w:val="000000"/>
                <w:sz w:val="18"/>
                <w:szCs w:val="18"/>
              </w:rPr>
              <w:t> </w:t>
            </w:r>
          </w:p>
          <w:p w:rsidR="005D0A66" w:rsidRPr="004E4AF3" w:rsidRDefault="005D0A66" w:rsidP="0004025C">
            <w:pPr>
              <w:spacing w:after="0" w:line="240" w:lineRule="auto"/>
              <w:rPr>
                <w:rFonts w:eastAsia="Times New Roman"/>
                <w:color w:val="000000"/>
                <w:sz w:val="18"/>
                <w:szCs w:val="18"/>
              </w:rPr>
            </w:pPr>
            <w:r w:rsidRPr="004E4AF3">
              <w:rPr>
                <w:rFonts w:eastAsia="Times New Roman"/>
                <w:color w:val="000000"/>
                <w:sz w:val="18"/>
                <w:szCs w:val="18"/>
              </w:rPr>
              <w:t> </w:t>
            </w:r>
          </w:p>
          <w:p w:rsidR="005D0A66" w:rsidRPr="004E4AF3" w:rsidRDefault="005D0A66" w:rsidP="0004025C">
            <w:pPr>
              <w:spacing w:after="0" w:line="240" w:lineRule="auto"/>
              <w:rPr>
                <w:rFonts w:eastAsia="Times New Roman"/>
                <w:color w:val="000000"/>
                <w:sz w:val="18"/>
                <w:szCs w:val="18"/>
              </w:rPr>
            </w:pPr>
            <w:r w:rsidRPr="004E4AF3">
              <w:rPr>
                <w:rFonts w:eastAsia="Times New Roman"/>
                <w:color w:val="000000"/>
                <w:sz w:val="18"/>
                <w:szCs w:val="18"/>
              </w:rPr>
              <w:t> </w:t>
            </w:r>
          </w:p>
          <w:p w:rsidR="005D0A66" w:rsidRPr="004E4AF3" w:rsidRDefault="005D0A66" w:rsidP="0004025C">
            <w:pPr>
              <w:spacing w:after="0" w:line="240" w:lineRule="auto"/>
              <w:rPr>
                <w:rFonts w:eastAsia="Times New Roman"/>
                <w:color w:val="000000"/>
                <w:sz w:val="18"/>
                <w:szCs w:val="18"/>
              </w:rPr>
            </w:pPr>
            <w:r w:rsidRPr="004E4AF3">
              <w:rPr>
                <w:rFonts w:eastAsia="Times New Roman"/>
                <w:color w:val="000000"/>
                <w:sz w:val="18"/>
                <w:szCs w:val="18"/>
              </w:rPr>
              <w:t> </w:t>
            </w:r>
          </w:p>
          <w:p w:rsidR="005D0A66" w:rsidRPr="004E4AF3" w:rsidRDefault="005D0A66" w:rsidP="0004025C">
            <w:pPr>
              <w:spacing w:after="0" w:line="240" w:lineRule="auto"/>
              <w:rPr>
                <w:rFonts w:eastAsia="Times New Roman"/>
                <w:color w:val="000000"/>
                <w:sz w:val="18"/>
                <w:szCs w:val="18"/>
              </w:rPr>
            </w:pPr>
            <w:r w:rsidRPr="004E4AF3">
              <w:rPr>
                <w:rFonts w:eastAsia="Times New Roman"/>
                <w:color w:val="000000"/>
                <w:sz w:val="18"/>
                <w:szCs w:val="18"/>
              </w:rPr>
              <w:t> </w:t>
            </w:r>
          </w:p>
          <w:p w:rsidR="005D0A66" w:rsidRPr="004E4AF3" w:rsidRDefault="005D0A66" w:rsidP="0004025C">
            <w:pPr>
              <w:spacing w:after="0" w:line="240" w:lineRule="auto"/>
              <w:rPr>
                <w:rFonts w:ascii="Arial" w:eastAsia="Times New Roman" w:hAnsi="Arial" w:cs="Arial"/>
                <w:b/>
                <w:bCs/>
                <w:color w:val="000000"/>
                <w:sz w:val="18"/>
                <w:szCs w:val="18"/>
              </w:rPr>
            </w:pPr>
            <w:r w:rsidRPr="004E4AF3">
              <w:rPr>
                <w:rFonts w:eastAsia="Times New Roman"/>
                <w:color w:val="000000"/>
                <w:sz w:val="18"/>
                <w:szCs w:val="18"/>
              </w:rPr>
              <w:t> </w:t>
            </w:r>
          </w:p>
        </w:tc>
        <w:tc>
          <w:tcPr>
            <w:tcW w:w="1451" w:type="dxa"/>
            <w:tcBorders>
              <w:top w:val="nil"/>
              <w:left w:val="nil"/>
              <w:bottom w:val="nil"/>
              <w:right w:val="nil"/>
            </w:tcBorders>
            <w:shd w:val="clear" w:color="auto" w:fill="auto"/>
            <w:vAlign w:val="center"/>
            <w:hideMark/>
          </w:tcPr>
          <w:p w:rsidR="005D0A66" w:rsidRPr="004411C9" w:rsidRDefault="005D0A66" w:rsidP="0004025C">
            <w:pPr>
              <w:spacing w:after="0" w:line="240" w:lineRule="auto"/>
              <w:jc w:val="center"/>
              <w:rPr>
                <w:rFonts w:eastAsia="Times New Roman" w:cs="Arial"/>
                <w:color w:val="000000"/>
                <w:sz w:val="16"/>
                <w:szCs w:val="16"/>
              </w:rPr>
            </w:pPr>
            <w:proofErr w:type="spellStart"/>
            <w:r w:rsidRPr="004411C9">
              <w:rPr>
                <w:sz w:val="16"/>
                <w:szCs w:val="16"/>
              </w:rPr>
              <w:t>abeta</w:t>
            </w:r>
            <w:proofErr w:type="spellEnd"/>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0.0060 (0.0005, 0.0116)</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0.0339</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675 (67.50%)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0.0055 (-0.0001, 0.0111)</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0.0526</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127 (12.70%)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vAlign w:val="bottom"/>
            <w:hideMark/>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nil"/>
              <w:right w:val="nil"/>
            </w:tcBorders>
            <w:shd w:val="clear" w:color="auto" w:fill="auto"/>
            <w:vAlign w:val="center"/>
            <w:hideMark/>
          </w:tcPr>
          <w:p w:rsidR="005D0A66" w:rsidRPr="004411C9" w:rsidRDefault="005D0A66" w:rsidP="0004025C">
            <w:pPr>
              <w:spacing w:after="0" w:line="240" w:lineRule="auto"/>
              <w:jc w:val="center"/>
              <w:rPr>
                <w:rFonts w:eastAsia="Times New Roman" w:cs="Arial"/>
                <w:color w:val="000000"/>
                <w:sz w:val="16"/>
                <w:szCs w:val="16"/>
              </w:rPr>
            </w:pPr>
            <w:r w:rsidRPr="004411C9">
              <w:rPr>
                <w:sz w:val="16"/>
                <w:szCs w:val="16"/>
              </w:rPr>
              <w:t>Age</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-0.0892 (-0.2735, 0.0951)</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0.3424</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259 (25.90%)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 [-0.1052 (-0.2983, 0.0878)]</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 [0.2847]</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vAlign w:val="bottom"/>
            <w:hideMark/>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nil"/>
              <w:right w:val="nil"/>
            </w:tcBorders>
            <w:shd w:val="clear" w:color="auto" w:fill="auto"/>
            <w:vAlign w:val="center"/>
            <w:hideMark/>
          </w:tcPr>
          <w:p w:rsidR="005D0A66" w:rsidRPr="004411C9" w:rsidRDefault="005D0A66" w:rsidP="0004025C">
            <w:pPr>
              <w:spacing w:after="0" w:line="240" w:lineRule="auto"/>
              <w:jc w:val="center"/>
              <w:rPr>
                <w:rFonts w:eastAsia="Times New Roman" w:cs="Arial"/>
                <w:color w:val="000000"/>
                <w:sz w:val="16"/>
                <w:szCs w:val="16"/>
              </w:rPr>
            </w:pPr>
            <w:r w:rsidRPr="004411C9">
              <w:rPr>
                <w:sz w:val="16"/>
                <w:szCs w:val="16"/>
              </w:rPr>
              <w:t>a-</w:t>
            </w:r>
            <w:proofErr w:type="spellStart"/>
            <w:r w:rsidRPr="004411C9">
              <w:rPr>
                <w:sz w:val="16"/>
                <w:szCs w:val="16"/>
              </w:rPr>
              <w:t>syn</w:t>
            </w:r>
            <w:proofErr w:type="spellEnd"/>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0.0018 (-0.0010, 0.0045)</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0.2020</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318 (31.80%)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5 (0.50%)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vAlign w:val="bottom"/>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nil"/>
              <w:right w:val="nil"/>
            </w:tcBorders>
            <w:shd w:val="clear" w:color="auto" w:fill="auto"/>
            <w:vAlign w:val="center"/>
          </w:tcPr>
          <w:p w:rsidR="005D0A66" w:rsidRPr="004411C9" w:rsidRDefault="005D0A66" w:rsidP="0004025C">
            <w:pPr>
              <w:spacing w:after="0" w:line="240" w:lineRule="auto"/>
              <w:jc w:val="center"/>
              <w:rPr>
                <w:sz w:val="16"/>
                <w:szCs w:val="16"/>
              </w:rPr>
            </w:pPr>
            <w:r w:rsidRPr="004411C9">
              <w:rPr>
                <w:sz w:val="16"/>
                <w:szCs w:val="16"/>
              </w:rPr>
              <w:t>BMI</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-0.1643 (-0.5459, 0.2173)</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0.3980</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220 (22.00%)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14 (1.40%)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vAlign w:val="bottom"/>
            <w:hideMark/>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nil"/>
              <w:right w:val="nil"/>
            </w:tcBorders>
            <w:shd w:val="clear" w:color="auto" w:fill="auto"/>
            <w:vAlign w:val="center"/>
            <w:hideMark/>
          </w:tcPr>
          <w:p w:rsidR="005D0A66" w:rsidRPr="004411C9" w:rsidRDefault="005D0A66" w:rsidP="0004025C">
            <w:pPr>
              <w:spacing w:after="0" w:line="240" w:lineRule="auto"/>
              <w:jc w:val="center"/>
              <w:rPr>
                <w:rFonts w:eastAsia="Times New Roman" w:cs="Arial"/>
                <w:color w:val="000000"/>
                <w:sz w:val="16"/>
                <w:szCs w:val="16"/>
              </w:rPr>
            </w:pPr>
            <w:r w:rsidRPr="004411C9">
              <w:rPr>
                <w:sz w:val="16"/>
                <w:szCs w:val="16"/>
              </w:rPr>
              <w:t>Clinical Site (US)</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2.7520 (-1.9649, 7.4689)</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0.2524</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274 (27.40%)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2 (0.20%)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vAlign w:val="bottom"/>
            <w:hideMark/>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nil"/>
              <w:right w:val="nil"/>
            </w:tcBorders>
            <w:shd w:val="clear" w:color="auto" w:fill="auto"/>
            <w:vAlign w:val="center"/>
            <w:hideMark/>
          </w:tcPr>
          <w:p w:rsidR="005D0A66" w:rsidRPr="004411C9" w:rsidRDefault="005D0A66" w:rsidP="0004025C">
            <w:pPr>
              <w:spacing w:after="0" w:line="240" w:lineRule="auto"/>
              <w:jc w:val="center"/>
              <w:rPr>
                <w:rFonts w:eastAsia="Times New Roman" w:cs="Arial"/>
                <w:color w:val="000000"/>
                <w:sz w:val="16"/>
                <w:szCs w:val="16"/>
              </w:rPr>
            </w:pPr>
            <w:r w:rsidRPr="004411C9">
              <w:rPr>
                <w:sz w:val="16"/>
                <w:szCs w:val="16"/>
              </w:rPr>
              <w:t>ESS</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-0.4840 (-1.0132, 0.0453)</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0.0730</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466 (46.60%)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NS</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NS</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2 (0.20%)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vAlign w:val="bottom"/>
            <w:hideMark/>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nil"/>
              <w:right w:val="nil"/>
            </w:tcBorders>
            <w:shd w:val="clear" w:color="auto" w:fill="auto"/>
            <w:vAlign w:val="center"/>
            <w:hideMark/>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GDS</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-0.2271 (-0.9408, 0.4865)</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0.5322</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185 (18.50%)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8 (0.80%)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vAlign w:val="bottom"/>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Gender (Male)</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1.0072 (-2.7172, 4.7317)</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0.5956</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125 (12.50%)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 [1.9656 (-1.9023, 5.8335)]</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 [0.3186]</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vAlign w:val="bottom"/>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HY (HY = 1)</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2.3358 (-1.3313, 6.0029)</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0.2115</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314 (31.40%)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3 (0.30%)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vAlign w:val="bottom"/>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Mean Putamen</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-15.7191 (-22.0544, -9.3838)</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&lt;0.0001</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992 (99.20%)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-17.1848 (-23.6240, -10.7457)</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&lt;0.0001</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978 (97.80%)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vAlign w:val="bottom"/>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proofErr w:type="spellStart"/>
            <w:r w:rsidRPr="004411C9">
              <w:rPr>
                <w:rFonts w:eastAsia="Times New Roman" w:cs="Arial"/>
                <w:color w:val="000000"/>
                <w:sz w:val="16"/>
                <w:szCs w:val="16"/>
              </w:rPr>
              <w:t>MoCA</w:t>
            </w:r>
            <w:proofErr w:type="spellEnd"/>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0.0555 (-0.7111, 0.8221)</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0.8870</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71 (7.10%)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19 (1.90%)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vAlign w:val="bottom"/>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MODSEADL</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0.2015 (-0.1061, 0.5091)</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0.1988</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277 (27.70%)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NS</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NS</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3 (0.30%)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vAlign w:val="bottom"/>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p-tau</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0.1671 (-0.1953, 0.5295)</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0.3656</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215 (21.50%)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26 (2.60%)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vAlign w:val="bottom"/>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PIGD Score</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-2.3506 (-10.3081, 5.6070)</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0.5621</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192 (19.20%)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48 (4.80%)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vAlign w:val="bottom"/>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RBDSQ</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-0.9601 (-1.6256, -0.2946)</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0.0048</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833 (83.30%)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-1.0837 (-1.7730, -0.3945)</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0.0021</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560 (56.00%)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vAlign w:val="bottom"/>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SBP</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0.0891 (-0.0485, 0.2268)</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0.2040</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259 (25.90%)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 (0%)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vAlign w:val="bottom"/>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SCOPA-AUT</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-0.1534 (-0.4520, 0.1452)</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0.3135</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328 (32.80%)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29 (2.90%)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vAlign w:val="bottom"/>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STAI</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-0.0342 (-0.1312, 0.0627)</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0.4881</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271 (27.10%)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29 (2.90%)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vAlign w:val="bottom"/>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t-tau</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0.0137 (-0.0191, 0.0465)</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0.4125</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207 (20.70%)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36 (3.60%)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vAlign w:val="bottom"/>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Tremor Score</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2.6902 (-2.8959, 8.2762)</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0.3447</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229 (22.90%)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 (0%)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vAlign w:val="bottom"/>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UPSIT</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0.2316</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373 (37.30%)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40 (4.00%)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vAlign w:val="bottom"/>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UPSIT (</w:t>
            </w:r>
            <w:proofErr w:type="spellStart"/>
            <w:r w:rsidRPr="004411C9">
              <w:rPr>
                <w:rFonts w:eastAsia="Times New Roman" w:cs="Arial"/>
                <w:color w:val="000000"/>
                <w:sz w:val="16"/>
                <w:szCs w:val="16"/>
              </w:rPr>
              <w:t>Hyposmia</w:t>
            </w:r>
            <w:proofErr w:type="spellEnd"/>
            <w:r w:rsidRPr="004411C9">
              <w:rPr>
                <w:rFonts w:eastAsia="Times New Roman" w:cs="Arial"/>
                <w:color w:val="000000"/>
                <w:sz w:val="16"/>
                <w:szCs w:val="16"/>
              </w:rPr>
              <w:t>)</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2.9512 (-3.3957, 9.2982)</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1217" w:type="dxa"/>
            <w:tcBorders>
              <w:top w:val="nil"/>
              <w:left w:val="dotted" w:sz="4" w:space="0" w:color="auto"/>
              <w:bottom w:val="nil"/>
              <w:right w:val="dotted"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vAlign w:val="bottom"/>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dotted" w:sz="4" w:space="0" w:color="auto"/>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UPSIT (Anosmia)</w:t>
            </w:r>
          </w:p>
        </w:tc>
        <w:tc>
          <w:tcPr>
            <w:tcW w:w="2045" w:type="dxa"/>
            <w:tcBorders>
              <w:top w:val="nil"/>
              <w:left w:val="nil"/>
              <w:bottom w:val="dotted" w:sz="4" w:space="0" w:color="auto"/>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-0.2143 (-6.8186, 6.3899)</w:t>
            </w:r>
          </w:p>
        </w:tc>
        <w:tc>
          <w:tcPr>
            <w:tcW w:w="1134" w:type="dxa"/>
            <w:tcBorders>
              <w:top w:val="nil"/>
              <w:left w:val="nil"/>
              <w:bottom w:val="dotted" w:sz="4" w:space="0" w:color="auto"/>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1217" w:type="dxa"/>
            <w:tcBorders>
              <w:top w:val="nil"/>
              <w:left w:val="dotted" w:sz="4" w:space="0" w:color="auto"/>
              <w:bottom w:val="dotted" w:sz="4" w:space="0" w:color="auto"/>
              <w:right w:val="dotted"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c>
          <w:tcPr>
            <w:tcW w:w="2045" w:type="dxa"/>
            <w:tcBorders>
              <w:top w:val="nil"/>
              <w:left w:val="dotted" w:sz="4" w:space="0" w:color="auto"/>
              <w:bottom w:val="dotted" w:sz="4" w:space="0" w:color="auto"/>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1328" w:type="dxa"/>
            <w:tcBorders>
              <w:top w:val="nil"/>
              <w:left w:val="nil"/>
              <w:bottom w:val="dotted" w:sz="4" w:space="0" w:color="auto"/>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236" w:type="dxa"/>
            <w:tcBorders>
              <w:top w:val="nil"/>
              <w:left w:val="nil"/>
              <w:bottom w:val="dotted" w:sz="4" w:space="0" w:color="auto"/>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r>
      <w:tr w:rsidR="005D0A66" w:rsidRPr="004411C9" w:rsidTr="0004025C">
        <w:trPr>
          <w:trHeight w:val="260"/>
          <w:jc w:val="center"/>
        </w:trPr>
        <w:tc>
          <w:tcPr>
            <w:tcW w:w="1360" w:type="dxa"/>
            <w:vMerge/>
            <w:tcBorders>
              <w:left w:val="single" w:sz="4" w:space="0" w:color="auto"/>
              <w:bottom w:val="single" w:sz="4" w:space="0" w:color="auto"/>
              <w:right w:val="single" w:sz="4" w:space="0" w:color="auto"/>
            </w:tcBorders>
            <w:shd w:val="clear" w:color="auto" w:fill="auto"/>
            <w:noWrap/>
            <w:vAlign w:val="bottom"/>
            <w:hideMark/>
          </w:tcPr>
          <w:p w:rsidR="005D0A66" w:rsidRPr="004E4AF3" w:rsidRDefault="005D0A66" w:rsidP="0004025C">
            <w:pPr>
              <w:spacing w:after="0" w:line="240" w:lineRule="auto"/>
              <w:rPr>
                <w:rFonts w:eastAsia="Times New Roman"/>
                <w:color w:val="000000"/>
                <w:sz w:val="18"/>
                <w:szCs w:val="18"/>
              </w:rPr>
            </w:pPr>
          </w:p>
        </w:tc>
        <w:tc>
          <w:tcPr>
            <w:tcW w:w="1451" w:type="dxa"/>
            <w:tcBorders>
              <w:top w:val="dotted" w:sz="4" w:space="0" w:color="auto"/>
              <w:left w:val="nil"/>
              <w:bottom w:val="single" w:sz="4" w:space="0" w:color="auto"/>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Baseline Duration</w:t>
            </w:r>
          </w:p>
        </w:tc>
        <w:tc>
          <w:tcPr>
            <w:tcW w:w="2045" w:type="dxa"/>
            <w:tcBorders>
              <w:top w:val="dotted" w:sz="4" w:space="0" w:color="auto"/>
              <w:left w:val="nil"/>
              <w:bottom w:val="single" w:sz="4" w:space="0" w:color="auto"/>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1134" w:type="dxa"/>
            <w:tcBorders>
              <w:top w:val="dotted" w:sz="4" w:space="0" w:color="auto"/>
              <w:left w:val="nil"/>
              <w:bottom w:val="single" w:sz="4" w:space="0" w:color="auto"/>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1217" w:type="dxa"/>
            <w:tcBorders>
              <w:top w:val="dotted" w:sz="4" w:space="0" w:color="auto"/>
              <w:left w:val="dotted" w:sz="4" w:space="0" w:color="auto"/>
              <w:bottom w:val="single" w:sz="4" w:space="0" w:color="auto"/>
              <w:right w:val="dotted"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c>
          <w:tcPr>
            <w:tcW w:w="2045" w:type="dxa"/>
            <w:tcBorders>
              <w:top w:val="dotted" w:sz="4" w:space="0" w:color="auto"/>
              <w:left w:val="dotted" w:sz="4" w:space="0" w:color="auto"/>
              <w:bottom w:val="single" w:sz="4" w:space="0" w:color="auto"/>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0.0858 (-0.1971, 0.3686)</w:t>
            </w:r>
          </w:p>
        </w:tc>
        <w:tc>
          <w:tcPr>
            <w:tcW w:w="1328" w:type="dxa"/>
            <w:tcBorders>
              <w:top w:val="dotted" w:sz="4" w:space="0" w:color="auto"/>
              <w:left w:val="nil"/>
              <w:bottom w:val="single" w:sz="4" w:space="0" w:color="auto"/>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0.5517</w:t>
            </w:r>
          </w:p>
        </w:tc>
        <w:tc>
          <w:tcPr>
            <w:tcW w:w="236" w:type="dxa"/>
            <w:tcBorders>
              <w:top w:val="dotted" w:sz="4" w:space="0" w:color="auto"/>
              <w:left w:val="nil"/>
              <w:bottom w:val="single" w:sz="4" w:space="0" w:color="auto"/>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r>
      <w:tr w:rsidR="005D0A66" w:rsidRPr="004411C9" w:rsidTr="0004025C">
        <w:trPr>
          <w:trHeight w:val="260"/>
          <w:jc w:val="center"/>
        </w:trPr>
        <w:tc>
          <w:tcPr>
            <w:tcW w:w="1360" w:type="dxa"/>
            <w:vMerge w:val="restart"/>
            <w:tcBorders>
              <w:top w:val="nil"/>
              <w:left w:val="single" w:sz="4" w:space="0" w:color="auto"/>
              <w:right w:val="single" w:sz="4" w:space="0" w:color="auto"/>
            </w:tcBorders>
            <w:shd w:val="clear" w:color="auto" w:fill="auto"/>
            <w:noWrap/>
            <w:hideMark/>
          </w:tcPr>
          <w:p w:rsidR="005D0A66" w:rsidRPr="004E4AF3" w:rsidRDefault="005D0A66" w:rsidP="0004025C">
            <w:pPr>
              <w:spacing w:after="0" w:line="240" w:lineRule="auto"/>
              <w:rPr>
                <w:rFonts w:ascii="Arial" w:eastAsia="Times New Roman" w:hAnsi="Arial" w:cs="Arial"/>
                <w:b/>
                <w:bCs/>
                <w:color w:val="000000"/>
                <w:sz w:val="18"/>
                <w:szCs w:val="18"/>
              </w:rPr>
            </w:pPr>
            <w:r w:rsidRPr="004E4AF3">
              <w:rPr>
                <w:rFonts w:ascii="Arial" w:eastAsia="Times New Roman" w:hAnsi="Arial" w:cs="Arial"/>
                <w:b/>
                <w:bCs/>
                <w:color w:val="000000"/>
                <w:sz w:val="18"/>
                <w:szCs w:val="18"/>
              </w:rPr>
              <w:t>Mean Striatum - % Change from Baseline</w:t>
            </w:r>
          </w:p>
          <w:p w:rsidR="005D0A66" w:rsidRPr="004E4AF3" w:rsidRDefault="005D0A66" w:rsidP="0004025C">
            <w:pPr>
              <w:spacing w:after="0" w:line="240" w:lineRule="auto"/>
              <w:rPr>
                <w:rFonts w:eastAsia="Times New Roman"/>
                <w:color w:val="000000"/>
                <w:sz w:val="18"/>
                <w:szCs w:val="18"/>
              </w:rPr>
            </w:pPr>
            <w:r w:rsidRPr="004E4AF3">
              <w:rPr>
                <w:rFonts w:eastAsia="Times New Roman"/>
                <w:color w:val="000000"/>
                <w:sz w:val="18"/>
                <w:szCs w:val="18"/>
              </w:rPr>
              <w:t> </w:t>
            </w:r>
          </w:p>
          <w:p w:rsidR="005D0A66" w:rsidRPr="004E4AF3" w:rsidRDefault="005D0A66" w:rsidP="0004025C">
            <w:pPr>
              <w:spacing w:after="0" w:line="240" w:lineRule="auto"/>
              <w:rPr>
                <w:rFonts w:eastAsia="Times New Roman"/>
                <w:color w:val="000000"/>
                <w:sz w:val="18"/>
                <w:szCs w:val="18"/>
              </w:rPr>
            </w:pPr>
            <w:r w:rsidRPr="004E4AF3">
              <w:rPr>
                <w:rFonts w:eastAsia="Times New Roman"/>
                <w:color w:val="000000"/>
                <w:sz w:val="18"/>
                <w:szCs w:val="18"/>
              </w:rPr>
              <w:t> </w:t>
            </w:r>
          </w:p>
          <w:p w:rsidR="005D0A66" w:rsidRPr="004E4AF3" w:rsidRDefault="005D0A66" w:rsidP="0004025C">
            <w:pPr>
              <w:spacing w:after="0" w:line="240" w:lineRule="auto"/>
              <w:rPr>
                <w:rFonts w:eastAsia="Times New Roman"/>
                <w:color w:val="000000"/>
                <w:sz w:val="18"/>
                <w:szCs w:val="18"/>
              </w:rPr>
            </w:pPr>
            <w:r w:rsidRPr="004E4AF3">
              <w:rPr>
                <w:rFonts w:eastAsia="Times New Roman"/>
                <w:color w:val="000000"/>
                <w:sz w:val="18"/>
                <w:szCs w:val="18"/>
              </w:rPr>
              <w:t> </w:t>
            </w:r>
          </w:p>
          <w:p w:rsidR="005D0A66" w:rsidRPr="004E4AF3" w:rsidRDefault="005D0A66" w:rsidP="0004025C">
            <w:pPr>
              <w:spacing w:after="0" w:line="240" w:lineRule="auto"/>
              <w:rPr>
                <w:rFonts w:eastAsia="Times New Roman"/>
                <w:color w:val="000000"/>
              </w:rPr>
            </w:pPr>
            <w:r w:rsidRPr="004E4AF3">
              <w:rPr>
                <w:rFonts w:eastAsia="Times New Roman"/>
                <w:color w:val="000000"/>
              </w:rPr>
              <w:t> </w:t>
            </w:r>
          </w:p>
          <w:p w:rsidR="005D0A66" w:rsidRPr="004E4AF3" w:rsidRDefault="005D0A66" w:rsidP="0004025C">
            <w:pPr>
              <w:spacing w:after="0" w:line="240" w:lineRule="auto"/>
              <w:rPr>
                <w:rFonts w:eastAsia="Times New Roman"/>
                <w:color w:val="000000"/>
              </w:rPr>
            </w:pPr>
            <w:r w:rsidRPr="004E4AF3">
              <w:rPr>
                <w:rFonts w:eastAsia="Times New Roman"/>
                <w:color w:val="000000"/>
              </w:rPr>
              <w:t> </w:t>
            </w:r>
          </w:p>
          <w:p w:rsidR="005D0A66" w:rsidRPr="004E4AF3" w:rsidRDefault="005D0A66" w:rsidP="0004025C">
            <w:pPr>
              <w:spacing w:after="0" w:line="240" w:lineRule="auto"/>
              <w:rPr>
                <w:rFonts w:ascii="Arial" w:eastAsia="Times New Roman" w:hAnsi="Arial" w:cs="Arial"/>
                <w:b/>
                <w:bCs/>
                <w:color w:val="000000"/>
                <w:sz w:val="18"/>
                <w:szCs w:val="18"/>
              </w:rPr>
            </w:pPr>
            <w:r w:rsidRPr="004E4AF3">
              <w:rPr>
                <w:rFonts w:eastAsia="Times New Roman"/>
                <w:color w:val="000000"/>
              </w:rPr>
              <w:t> </w:t>
            </w:r>
          </w:p>
        </w:tc>
        <w:tc>
          <w:tcPr>
            <w:tcW w:w="1451" w:type="dxa"/>
            <w:tcBorders>
              <w:top w:val="single" w:sz="4" w:space="0" w:color="auto"/>
              <w:left w:val="nil"/>
              <w:bottom w:val="nil"/>
              <w:right w:val="nil"/>
            </w:tcBorders>
            <w:shd w:val="clear" w:color="auto" w:fill="auto"/>
            <w:vAlign w:val="center"/>
            <w:hideMark/>
          </w:tcPr>
          <w:p w:rsidR="005D0A66" w:rsidRPr="004411C9" w:rsidRDefault="005D0A66" w:rsidP="0004025C">
            <w:pPr>
              <w:spacing w:after="0" w:line="240" w:lineRule="auto"/>
              <w:jc w:val="center"/>
              <w:rPr>
                <w:rFonts w:eastAsia="Times New Roman" w:cs="Arial"/>
                <w:color w:val="000000"/>
                <w:sz w:val="16"/>
                <w:szCs w:val="16"/>
              </w:rPr>
            </w:pPr>
            <w:proofErr w:type="spellStart"/>
            <w:r w:rsidRPr="004411C9">
              <w:rPr>
                <w:sz w:val="16"/>
                <w:szCs w:val="16"/>
              </w:rPr>
              <w:t>abeta</w:t>
            </w:r>
            <w:proofErr w:type="spellEnd"/>
          </w:p>
        </w:tc>
        <w:tc>
          <w:tcPr>
            <w:tcW w:w="2045" w:type="dxa"/>
            <w:tcBorders>
              <w:top w:val="single" w:sz="4" w:space="0" w:color="auto"/>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0.0045 (0.0003, 0.0088)</w:t>
            </w:r>
          </w:p>
        </w:tc>
        <w:tc>
          <w:tcPr>
            <w:tcW w:w="1134" w:type="dxa"/>
            <w:tcBorders>
              <w:top w:val="single" w:sz="4" w:space="0" w:color="auto"/>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0.0360</w:t>
            </w:r>
          </w:p>
        </w:tc>
        <w:tc>
          <w:tcPr>
            <w:tcW w:w="1217" w:type="dxa"/>
            <w:tcBorders>
              <w:top w:val="single" w:sz="4" w:space="0" w:color="auto"/>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614 (61.40%)</w:t>
            </w:r>
          </w:p>
        </w:tc>
        <w:tc>
          <w:tcPr>
            <w:tcW w:w="2045" w:type="dxa"/>
            <w:tcBorders>
              <w:top w:val="single" w:sz="4" w:space="0" w:color="auto"/>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0.0039 (-0.0003, 0.0081)</w:t>
            </w:r>
          </w:p>
        </w:tc>
        <w:tc>
          <w:tcPr>
            <w:tcW w:w="1328" w:type="dxa"/>
            <w:tcBorders>
              <w:top w:val="single" w:sz="4" w:space="0" w:color="auto"/>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0.0708</w:t>
            </w:r>
          </w:p>
        </w:tc>
        <w:tc>
          <w:tcPr>
            <w:tcW w:w="236" w:type="dxa"/>
            <w:tcBorders>
              <w:top w:val="single" w:sz="4" w:space="0" w:color="auto"/>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98 (9.80%)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vAlign w:val="bottom"/>
            <w:hideMark/>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nil"/>
              <w:right w:val="nil"/>
            </w:tcBorders>
            <w:shd w:val="clear" w:color="auto" w:fill="auto"/>
            <w:vAlign w:val="center"/>
            <w:hideMark/>
          </w:tcPr>
          <w:p w:rsidR="005D0A66" w:rsidRPr="004411C9" w:rsidRDefault="005D0A66" w:rsidP="0004025C">
            <w:pPr>
              <w:spacing w:after="0" w:line="240" w:lineRule="auto"/>
              <w:jc w:val="center"/>
              <w:rPr>
                <w:rFonts w:eastAsia="Times New Roman" w:cs="Arial"/>
                <w:color w:val="000000"/>
                <w:sz w:val="16"/>
                <w:szCs w:val="16"/>
              </w:rPr>
            </w:pPr>
            <w:r w:rsidRPr="004411C9">
              <w:rPr>
                <w:sz w:val="16"/>
                <w:szCs w:val="16"/>
              </w:rPr>
              <w:t>Age</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-0.0925 (-0.2329, 0.0480)</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0.1960</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304 (30.40%)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NS [-0.1038 (-0.2499, 0.0423)]</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NS [0.1630]</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vAlign w:val="bottom"/>
            <w:hideMark/>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nil"/>
              <w:right w:val="nil"/>
            </w:tcBorders>
            <w:shd w:val="clear" w:color="auto" w:fill="auto"/>
            <w:vAlign w:val="center"/>
            <w:hideMark/>
          </w:tcPr>
          <w:p w:rsidR="005D0A66" w:rsidRPr="004411C9" w:rsidRDefault="005D0A66" w:rsidP="0004025C">
            <w:pPr>
              <w:spacing w:after="0" w:line="240" w:lineRule="auto"/>
              <w:jc w:val="center"/>
              <w:rPr>
                <w:rFonts w:eastAsia="Times New Roman" w:cs="Arial"/>
                <w:color w:val="000000"/>
                <w:sz w:val="16"/>
                <w:szCs w:val="16"/>
              </w:rPr>
            </w:pPr>
            <w:r w:rsidRPr="004411C9">
              <w:rPr>
                <w:sz w:val="16"/>
                <w:szCs w:val="16"/>
              </w:rPr>
              <w:t>a-</w:t>
            </w:r>
            <w:proofErr w:type="spellStart"/>
            <w:r w:rsidRPr="004411C9">
              <w:rPr>
                <w:sz w:val="16"/>
                <w:szCs w:val="16"/>
              </w:rPr>
              <w:t>syn</w:t>
            </w:r>
            <w:proofErr w:type="spellEnd"/>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0.0010 (-0.0011, 0.0031)</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0.3575</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203 (20.30%)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5 (0.50%)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vAlign w:val="bottom"/>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nil"/>
              <w:right w:val="nil"/>
            </w:tcBorders>
            <w:shd w:val="clear" w:color="auto" w:fill="auto"/>
            <w:vAlign w:val="center"/>
          </w:tcPr>
          <w:p w:rsidR="005D0A66" w:rsidRPr="004411C9" w:rsidRDefault="005D0A66" w:rsidP="0004025C">
            <w:pPr>
              <w:spacing w:after="0" w:line="240" w:lineRule="auto"/>
              <w:jc w:val="center"/>
              <w:rPr>
                <w:sz w:val="16"/>
                <w:szCs w:val="16"/>
              </w:rPr>
            </w:pPr>
            <w:r w:rsidRPr="004411C9">
              <w:rPr>
                <w:sz w:val="16"/>
                <w:szCs w:val="16"/>
              </w:rPr>
              <w:t>BMI</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-0.0315 (-0.3089, 0.2458)</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0.8231</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86 (8.60%)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23 (2.30%)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vAlign w:val="bottom"/>
            <w:hideMark/>
          </w:tcPr>
          <w:p w:rsidR="005D0A66" w:rsidRPr="004E4AF3" w:rsidRDefault="005D0A66" w:rsidP="0004025C">
            <w:pPr>
              <w:spacing w:after="0" w:line="240" w:lineRule="auto"/>
              <w:rPr>
                <w:rFonts w:eastAsia="Times New Roman"/>
                <w:color w:val="000000"/>
                <w:sz w:val="18"/>
                <w:szCs w:val="18"/>
              </w:rPr>
            </w:pPr>
          </w:p>
        </w:tc>
        <w:tc>
          <w:tcPr>
            <w:tcW w:w="1451" w:type="dxa"/>
            <w:tcBorders>
              <w:top w:val="nil"/>
              <w:left w:val="nil"/>
              <w:bottom w:val="nil"/>
              <w:right w:val="nil"/>
            </w:tcBorders>
            <w:shd w:val="clear" w:color="auto" w:fill="auto"/>
            <w:vAlign w:val="center"/>
            <w:hideMark/>
          </w:tcPr>
          <w:p w:rsidR="005D0A66" w:rsidRPr="004411C9" w:rsidRDefault="005D0A66" w:rsidP="0004025C">
            <w:pPr>
              <w:spacing w:after="0" w:line="240" w:lineRule="auto"/>
              <w:jc w:val="center"/>
              <w:rPr>
                <w:rFonts w:eastAsia="Times New Roman" w:cs="Arial"/>
                <w:color w:val="000000"/>
                <w:sz w:val="16"/>
                <w:szCs w:val="16"/>
              </w:rPr>
            </w:pPr>
            <w:r w:rsidRPr="004411C9">
              <w:rPr>
                <w:sz w:val="16"/>
                <w:szCs w:val="16"/>
              </w:rPr>
              <w:t>Clinical Site (US)</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0.8462 (-2.7074, 4.3998)</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0.6396</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149 (14.90%)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36 (3.60%)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vAlign w:val="bottom"/>
            <w:hideMark/>
          </w:tcPr>
          <w:p w:rsidR="005D0A66" w:rsidRPr="004E4AF3" w:rsidRDefault="005D0A66" w:rsidP="0004025C">
            <w:pPr>
              <w:spacing w:after="0" w:line="240" w:lineRule="auto"/>
              <w:rPr>
                <w:rFonts w:eastAsia="Times New Roman"/>
                <w:color w:val="000000"/>
              </w:rPr>
            </w:pPr>
          </w:p>
        </w:tc>
        <w:tc>
          <w:tcPr>
            <w:tcW w:w="1451" w:type="dxa"/>
            <w:tcBorders>
              <w:top w:val="nil"/>
              <w:left w:val="nil"/>
              <w:bottom w:val="nil"/>
              <w:right w:val="nil"/>
            </w:tcBorders>
            <w:shd w:val="clear" w:color="auto" w:fill="auto"/>
            <w:vAlign w:val="center"/>
            <w:hideMark/>
          </w:tcPr>
          <w:p w:rsidR="005D0A66" w:rsidRPr="004411C9" w:rsidRDefault="005D0A66" w:rsidP="0004025C">
            <w:pPr>
              <w:spacing w:after="0" w:line="240" w:lineRule="auto"/>
              <w:jc w:val="center"/>
              <w:rPr>
                <w:rFonts w:eastAsia="Times New Roman" w:cs="Arial"/>
                <w:color w:val="000000"/>
                <w:sz w:val="16"/>
                <w:szCs w:val="16"/>
              </w:rPr>
            </w:pPr>
            <w:r w:rsidRPr="004411C9">
              <w:rPr>
                <w:sz w:val="16"/>
                <w:szCs w:val="16"/>
              </w:rPr>
              <w:t>ESS</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-0.1990 (-0.6012, 0.2032)</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0.3308</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214 (21.40%)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5 (0.50%)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vAlign w:val="bottom"/>
            <w:hideMark/>
          </w:tcPr>
          <w:p w:rsidR="005D0A66" w:rsidRPr="004E4AF3" w:rsidRDefault="005D0A66" w:rsidP="0004025C">
            <w:pPr>
              <w:spacing w:after="0" w:line="240" w:lineRule="auto"/>
              <w:rPr>
                <w:rFonts w:eastAsia="Times New Roman"/>
                <w:color w:val="000000"/>
              </w:rPr>
            </w:pPr>
          </w:p>
        </w:tc>
        <w:tc>
          <w:tcPr>
            <w:tcW w:w="1451" w:type="dxa"/>
            <w:tcBorders>
              <w:top w:val="nil"/>
              <w:left w:val="nil"/>
              <w:bottom w:val="nil"/>
              <w:right w:val="nil"/>
            </w:tcBorders>
            <w:shd w:val="clear" w:color="auto" w:fill="auto"/>
            <w:vAlign w:val="center"/>
            <w:hideMark/>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GDS</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-0.3795 (-0.9135, 0.1545)</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0.1629</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329 (32.90%)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NS</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NS</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13 (1.30%)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vAlign w:val="bottom"/>
          </w:tcPr>
          <w:p w:rsidR="005D0A66" w:rsidRPr="004E4AF3" w:rsidRDefault="005D0A66" w:rsidP="0004025C">
            <w:pPr>
              <w:spacing w:after="0" w:line="240" w:lineRule="auto"/>
              <w:rPr>
                <w:rFonts w:eastAsia="Times New Roman"/>
                <w:color w:val="000000"/>
              </w:rPr>
            </w:pPr>
          </w:p>
        </w:tc>
        <w:tc>
          <w:tcPr>
            <w:tcW w:w="1451" w:type="dxa"/>
            <w:tcBorders>
              <w:top w:val="nil"/>
              <w:left w:val="nil"/>
              <w:bottom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Gender (Male)</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-0.0264 (-2.8404, 2.7876)</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0.9853</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81 (8.10%)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 [0.8985 (-1.9990, 3.7959)]</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 [0.5420]</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vAlign w:val="bottom"/>
          </w:tcPr>
          <w:p w:rsidR="005D0A66" w:rsidRPr="004E4AF3" w:rsidRDefault="005D0A66" w:rsidP="0004025C">
            <w:pPr>
              <w:spacing w:after="0" w:line="240" w:lineRule="auto"/>
              <w:rPr>
                <w:rFonts w:eastAsia="Times New Roman"/>
                <w:color w:val="000000"/>
              </w:rPr>
            </w:pPr>
          </w:p>
        </w:tc>
        <w:tc>
          <w:tcPr>
            <w:tcW w:w="1451" w:type="dxa"/>
            <w:tcBorders>
              <w:top w:val="nil"/>
              <w:left w:val="nil"/>
              <w:bottom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HY (HY = 1)</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1.8940 (-0.8534, 4.6414)</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0.1758</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334 (33.40%)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NS</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NS</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5 (0.50%)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vAlign w:val="bottom"/>
          </w:tcPr>
          <w:p w:rsidR="005D0A66" w:rsidRPr="004E4AF3" w:rsidRDefault="005D0A66" w:rsidP="0004025C">
            <w:pPr>
              <w:spacing w:after="0" w:line="240" w:lineRule="auto"/>
              <w:rPr>
                <w:rFonts w:eastAsia="Times New Roman"/>
                <w:color w:val="000000"/>
              </w:rPr>
            </w:pPr>
          </w:p>
        </w:tc>
        <w:tc>
          <w:tcPr>
            <w:tcW w:w="1451" w:type="dxa"/>
            <w:tcBorders>
              <w:top w:val="nil"/>
              <w:left w:val="nil"/>
              <w:bottom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Mean Striatum</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-5.2263 (-8.7353, -</w:t>
            </w:r>
            <w:r w:rsidRPr="004411C9">
              <w:rPr>
                <w:rFonts w:eastAsia="Times New Roman" w:cs="Arial"/>
                <w:color w:val="000000"/>
                <w:sz w:val="16"/>
                <w:szCs w:val="16"/>
              </w:rPr>
              <w:lastRenderedPageBreak/>
              <w:t>1.7174)</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lastRenderedPageBreak/>
              <w:t>0.0036</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674 (67.40%)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-6.2020 (-9.7532, -</w:t>
            </w:r>
            <w:r w:rsidRPr="004411C9">
              <w:rPr>
                <w:rFonts w:eastAsia="Times New Roman" w:cs="Arial"/>
                <w:color w:val="000000"/>
                <w:sz w:val="16"/>
                <w:szCs w:val="16"/>
              </w:rPr>
              <w:lastRenderedPageBreak/>
              <w:t>2.6508)</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lastRenderedPageBreak/>
              <w:t>0.0007</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654 (65.40%)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vAlign w:val="bottom"/>
          </w:tcPr>
          <w:p w:rsidR="005D0A66" w:rsidRPr="004E4AF3" w:rsidRDefault="005D0A66" w:rsidP="0004025C">
            <w:pPr>
              <w:spacing w:after="0" w:line="240" w:lineRule="auto"/>
              <w:rPr>
                <w:rFonts w:eastAsia="Times New Roman"/>
                <w:color w:val="000000"/>
              </w:rPr>
            </w:pPr>
          </w:p>
        </w:tc>
        <w:tc>
          <w:tcPr>
            <w:tcW w:w="1451" w:type="dxa"/>
            <w:tcBorders>
              <w:top w:val="nil"/>
              <w:left w:val="nil"/>
              <w:bottom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proofErr w:type="spellStart"/>
            <w:r w:rsidRPr="004411C9">
              <w:rPr>
                <w:rFonts w:eastAsia="Times New Roman" w:cs="Arial"/>
                <w:color w:val="000000"/>
                <w:sz w:val="16"/>
                <w:szCs w:val="16"/>
              </w:rPr>
              <w:t>MoCA</w:t>
            </w:r>
            <w:proofErr w:type="spellEnd"/>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-0.1489 (-0.7256, 0.4278)</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0.6117</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95 (9.50%)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7 (0.70%)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vAlign w:val="bottom"/>
          </w:tcPr>
          <w:p w:rsidR="005D0A66" w:rsidRPr="004E4AF3" w:rsidRDefault="005D0A66" w:rsidP="0004025C">
            <w:pPr>
              <w:spacing w:after="0" w:line="240" w:lineRule="auto"/>
              <w:rPr>
                <w:rFonts w:eastAsia="Times New Roman"/>
                <w:color w:val="000000"/>
              </w:rPr>
            </w:pPr>
          </w:p>
        </w:tc>
        <w:tc>
          <w:tcPr>
            <w:tcW w:w="1451" w:type="dxa"/>
            <w:tcBorders>
              <w:top w:val="nil"/>
              <w:left w:val="nil"/>
              <w:bottom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MODSEADL</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0.2744 (0.0451, 0.5038)</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0.0192</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687 (68.70%)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0.2417 (0.0037, 0.4797)</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0.0466</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95 (9.50%)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vAlign w:val="bottom"/>
          </w:tcPr>
          <w:p w:rsidR="005D0A66" w:rsidRPr="004E4AF3" w:rsidRDefault="005D0A66" w:rsidP="0004025C">
            <w:pPr>
              <w:spacing w:after="0" w:line="240" w:lineRule="auto"/>
              <w:rPr>
                <w:rFonts w:eastAsia="Times New Roman"/>
                <w:color w:val="000000"/>
              </w:rPr>
            </w:pPr>
          </w:p>
        </w:tc>
        <w:tc>
          <w:tcPr>
            <w:tcW w:w="1451" w:type="dxa"/>
            <w:tcBorders>
              <w:top w:val="nil"/>
              <w:left w:val="nil"/>
              <w:bottom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p-tau</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0.1045 (-0.1661, 0.3751)</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0.4475</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208 (20.80%)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18 (1.80%)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vAlign w:val="bottom"/>
          </w:tcPr>
          <w:p w:rsidR="005D0A66" w:rsidRPr="004E4AF3" w:rsidRDefault="005D0A66" w:rsidP="0004025C">
            <w:pPr>
              <w:spacing w:after="0" w:line="240" w:lineRule="auto"/>
              <w:rPr>
                <w:rFonts w:eastAsia="Times New Roman"/>
                <w:color w:val="000000"/>
              </w:rPr>
            </w:pPr>
          </w:p>
        </w:tc>
        <w:tc>
          <w:tcPr>
            <w:tcW w:w="1451" w:type="dxa"/>
            <w:tcBorders>
              <w:top w:val="nil"/>
              <w:left w:val="nil"/>
              <w:bottom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PIGD Score</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-3.1364 (-9.1145, 2.8417)</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0.3026</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312 (31.20%)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57 (5.70%)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vAlign w:val="bottom"/>
          </w:tcPr>
          <w:p w:rsidR="005D0A66" w:rsidRPr="004E4AF3" w:rsidRDefault="005D0A66" w:rsidP="0004025C">
            <w:pPr>
              <w:spacing w:after="0" w:line="240" w:lineRule="auto"/>
              <w:rPr>
                <w:rFonts w:eastAsia="Times New Roman"/>
                <w:color w:val="000000"/>
              </w:rPr>
            </w:pPr>
          </w:p>
        </w:tc>
        <w:tc>
          <w:tcPr>
            <w:tcW w:w="1451" w:type="dxa"/>
            <w:tcBorders>
              <w:top w:val="nil"/>
              <w:left w:val="nil"/>
              <w:bottom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RBDSQ</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-0.9296 (-1.4272, -0.4321)</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0.0003</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958 (95.80%)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-1.0030 (-1.5268, -0.4793)</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0.0002</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853 (85.30%)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vAlign w:val="bottom"/>
          </w:tcPr>
          <w:p w:rsidR="005D0A66" w:rsidRPr="004E4AF3" w:rsidRDefault="005D0A66" w:rsidP="0004025C">
            <w:pPr>
              <w:spacing w:after="0" w:line="240" w:lineRule="auto"/>
              <w:rPr>
                <w:rFonts w:eastAsia="Times New Roman"/>
                <w:color w:val="000000"/>
              </w:rPr>
            </w:pPr>
          </w:p>
        </w:tc>
        <w:tc>
          <w:tcPr>
            <w:tcW w:w="1451" w:type="dxa"/>
            <w:tcBorders>
              <w:top w:val="nil"/>
              <w:left w:val="nil"/>
              <w:bottom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SBP</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0.0959 (-0.0083, 0.2002)</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0.0711</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488 (48.80%)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0.1154 (0.0074, 0.2235)</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0.0364</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35 (3.50%)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vAlign w:val="bottom"/>
          </w:tcPr>
          <w:p w:rsidR="005D0A66" w:rsidRPr="004E4AF3" w:rsidRDefault="005D0A66" w:rsidP="0004025C">
            <w:pPr>
              <w:spacing w:after="0" w:line="240" w:lineRule="auto"/>
              <w:rPr>
                <w:rFonts w:eastAsia="Times New Roman"/>
                <w:color w:val="000000"/>
              </w:rPr>
            </w:pPr>
          </w:p>
        </w:tc>
        <w:tc>
          <w:tcPr>
            <w:tcW w:w="1451" w:type="dxa"/>
            <w:tcBorders>
              <w:top w:val="nil"/>
              <w:left w:val="nil"/>
              <w:bottom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SCOPA-AUT</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-0.1796 (-0.3985, 0.0393)</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0.1075</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485 (48.50%)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NS</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NS</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48 (4.80%)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vAlign w:val="bottom"/>
          </w:tcPr>
          <w:p w:rsidR="005D0A66" w:rsidRPr="004E4AF3" w:rsidRDefault="005D0A66" w:rsidP="0004025C">
            <w:pPr>
              <w:spacing w:after="0" w:line="240" w:lineRule="auto"/>
              <w:rPr>
                <w:rFonts w:eastAsia="Times New Roman"/>
                <w:color w:val="000000"/>
              </w:rPr>
            </w:pPr>
          </w:p>
        </w:tc>
        <w:tc>
          <w:tcPr>
            <w:tcW w:w="1451" w:type="dxa"/>
            <w:tcBorders>
              <w:top w:val="nil"/>
              <w:left w:val="nil"/>
              <w:bottom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STAI</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-0.0252 (-0.0981, 0.0478)</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0.4978</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288 (28.80%)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35 (3.50%)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vAlign w:val="bottom"/>
          </w:tcPr>
          <w:p w:rsidR="005D0A66" w:rsidRPr="004E4AF3" w:rsidRDefault="005D0A66" w:rsidP="0004025C">
            <w:pPr>
              <w:spacing w:after="0" w:line="240" w:lineRule="auto"/>
              <w:rPr>
                <w:rFonts w:eastAsia="Times New Roman"/>
                <w:color w:val="000000"/>
              </w:rPr>
            </w:pPr>
          </w:p>
        </w:tc>
        <w:tc>
          <w:tcPr>
            <w:tcW w:w="1451" w:type="dxa"/>
            <w:tcBorders>
              <w:top w:val="nil"/>
              <w:left w:val="nil"/>
              <w:bottom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t-tau</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0.0087 (-0.0160, 0.0334)</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0.4904</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196 (19.60%)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39 (3.90%)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vAlign w:val="bottom"/>
          </w:tcPr>
          <w:p w:rsidR="005D0A66" w:rsidRPr="004E4AF3" w:rsidRDefault="005D0A66" w:rsidP="0004025C">
            <w:pPr>
              <w:spacing w:after="0" w:line="240" w:lineRule="auto"/>
              <w:rPr>
                <w:rFonts w:eastAsia="Times New Roman"/>
                <w:color w:val="000000"/>
              </w:rPr>
            </w:pPr>
          </w:p>
        </w:tc>
        <w:tc>
          <w:tcPr>
            <w:tcW w:w="1451" w:type="dxa"/>
            <w:tcBorders>
              <w:top w:val="nil"/>
              <w:left w:val="nil"/>
              <w:bottom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Tremor Score</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2.0497 (-2.1528, 6.2523)</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0.3378</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220 (22.00%)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2 (0.20%)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vAlign w:val="bottom"/>
          </w:tcPr>
          <w:p w:rsidR="005D0A66" w:rsidRPr="004E4AF3" w:rsidRDefault="005D0A66" w:rsidP="0004025C">
            <w:pPr>
              <w:spacing w:after="0" w:line="240" w:lineRule="auto"/>
              <w:rPr>
                <w:rFonts w:eastAsia="Times New Roman"/>
                <w:color w:val="000000"/>
              </w:rPr>
            </w:pPr>
          </w:p>
        </w:tc>
        <w:tc>
          <w:tcPr>
            <w:tcW w:w="1451" w:type="dxa"/>
            <w:tcBorders>
              <w:top w:val="nil"/>
              <w:left w:val="nil"/>
              <w:bottom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UPSIT</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0.2199</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400 (40.00%)</w:t>
            </w: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37 (3.70%)</w:t>
            </w: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vAlign w:val="bottom"/>
          </w:tcPr>
          <w:p w:rsidR="005D0A66" w:rsidRPr="004E4AF3" w:rsidRDefault="005D0A66" w:rsidP="0004025C">
            <w:pPr>
              <w:spacing w:after="0" w:line="240" w:lineRule="auto"/>
              <w:rPr>
                <w:rFonts w:eastAsia="Times New Roman"/>
                <w:color w:val="000000"/>
              </w:rPr>
            </w:pPr>
          </w:p>
        </w:tc>
        <w:tc>
          <w:tcPr>
            <w:tcW w:w="1451" w:type="dxa"/>
            <w:tcBorders>
              <w:top w:val="nil"/>
              <w:left w:val="nil"/>
              <w:bottom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UPSIT (</w:t>
            </w:r>
            <w:proofErr w:type="spellStart"/>
            <w:r w:rsidRPr="004411C9">
              <w:rPr>
                <w:rFonts w:eastAsia="Times New Roman" w:cs="Arial"/>
                <w:color w:val="000000"/>
                <w:sz w:val="16"/>
                <w:szCs w:val="16"/>
              </w:rPr>
              <w:t>Hyposmia</w:t>
            </w:r>
            <w:proofErr w:type="spellEnd"/>
            <w:r w:rsidRPr="004411C9">
              <w:rPr>
                <w:rFonts w:eastAsia="Times New Roman" w:cs="Arial"/>
                <w:color w:val="000000"/>
                <w:sz w:val="16"/>
                <w:szCs w:val="16"/>
              </w:rPr>
              <w:t>)</w:t>
            </w:r>
          </w:p>
        </w:tc>
        <w:tc>
          <w:tcPr>
            <w:tcW w:w="204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2.0668 (-2.7102, 6.8438)</w:t>
            </w:r>
          </w:p>
        </w:tc>
        <w:tc>
          <w:tcPr>
            <w:tcW w:w="1134"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1217" w:type="dxa"/>
            <w:tcBorders>
              <w:top w:val="nil"/>
              <w:left w:val="dotted" w:sz="4" w:space="0" w:color="auto"/>
              <w:bottom w:val="nil"/>
              <w:right w:val="dotted"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c>
          <w:tcPr>
            <w:tcW w:w="2045"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236"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r>
      <w:tr w:rsidR="005D0A66" w:rsidRPr="004411C9" w:rsidTr="0004025C">
        <w:trPr>
          <w:trHeight w:val="260"/>
          <w:jc w:val="center"/>
        </w:trPr>
        <w:tc>
          <w:tcPr>
            <w:tcW w:w="1360" w:type="dxa"/>
            <w:vMerge/>
            <w:tcBorders>
              <w:left w:val="single" w:sz="4" w:space="0" w:color="auto"/>
              <w:right w:val="single" w:sz="4" w:space="0" w:color="auto"/>
            </w:tcBorders>
            <w:shd w:val="clear" w:color="auto" w:fill="auto"/>
            <w:noWrap/>
            <w:vAlign w:val="bottom"/>
          </w:tcPr>
          <w:p w:rsidR="005D0A66" w:rsidRPr="004E4AF3" w:rsidRDefault="005D0A66" w:rsidP="0004025C">
            <w:pPr>
              <w:spacing w:after="0" w:line="240" w:lineRule="auto"/>
              <w:rPr>
                <w:rFonts w:eastAsia="Times New Roman"/>
                <w:color w:val="000000"/>
              </w:rPr>
            </w:pPr>
          </w:p>
        </w:tc>
        <w:tc>
          <w:tcPr>
            <w:tcW w:w="1451" w:type="dxa"/>
            <w:tcBorders>
              <w:top w:val="nil"/>
              <w:left w:val="nil"/>
              <w:bottom w:val="dotted" w:sz="4" w:space="0" w:color="auto"/>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UPSIT (Anosmia)</w:t>
            </w:r>
          </w:p>
        </w:tc>
        <w:tc>
          <w:tcPr>
            <w:tcW w:w="2045" w:type="dxa"/>
            <w:tcBorders>
              <w:top w:val="nil"/>
              <w:left w:val="nil"/>
              <w:bottom w:val="dotted" w:sz="4" w:space="0" w:color="auto"/>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-0.4112 (-5.3757, 4.5532)</w:t>
            </w:r>
          </w:p>
        </w:tc>
        <w:tc>
          <w:tcPr>
            <w:tcW w:w="1134" w:type="dxa"/>
            <w:tcBorders>
              <w:top w:val="nil"/>
              <w:left w:val="nil"/>
              <w:bottom w:val="dotted" w:sz="4" w:space="0" w:color="auto"/>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1217" w:type="dxa"/>
            <w:tcBorders>
              <w:top w:val="nil"/>
              <w:left w:val="dotted" w:sz="4" w:space="0" w:color="auto"/>
              <w:bottom w:val="dotted" w:sz="4" w:space="0" w:color="auto"/>
              <w:right w:val="dotted"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c>
          <w:tcPr>
            <w:tcW w:w="2045" w:type="dxa"/>
            <w:tcBorders>
              <w:top w:val="nil"/>
              <w:left w:val="dotted" w:sz="4" w:space="0" w:color="auto"/>
              <w:bottom w:val="dotted" w:sz="4" w:space="0" w:color="auto"/>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1328" w:type="dxa"/>
            <w:tcBorders>
              <w:top w:val="nil"/>
              <w:left w:val="nil"/>
              <w:bottom w:val="dotted" w:sz="4" w:space="0" w:color="auto"/>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236" w:type="dxa"/>
            <w:tcBorders>
              <w:top w:val="nil"/>
              <w:left w:val="nil"/>
              <w:bottom w:val="dotted" w:sz="4" w:space="0" w:color="auto"/>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r>
      <w:tr w:rsidR="005D0A66" w:rsidRPr="004411C9" w:rsidTr="0004025C">
        <w:trPr>
          <w:trHeight w:val="260"/>
          <w:jc w:val="center"/>
        </w:trPr>
        <w:tc>
          <w:tcPr>
            <w:tcW w:w="1360" w:type="dxa"/>
            <w:vMerge/>
            <w:tcBorders>
              <w:left w:val="single" w:sz="4" w:space="0" w:color="auto"/>
              <w:bottom w:val="single" w:sz="4" w:space="0" w:color="auto"/>
              <w:right w:val="single" w:sz="4" w:space="0" w:color="auto"/>
            </w:tcBorders>
            <w:shd w:val="clear" w:color="auto" w:fill="auto"/>
            <w:noWrap/>
            <w:vAlign w:val="bottom"/>
            <w:hideMark/>
          </w:tcPr>
          <w:p w:rsidR="005D0A66" w:rsidRPr="004E4AF3" w:rsidRDefault="005D0A66" w:rsidP="0004025C">
            <w:pPr>
              <w:spacing w:after="0" w:line="240" w:lineRule="auto"/>
              <w:rPr>
                <w:rFonts w:eastAsia="Times New Roman"/>
                <w:color w:val="000000"/>
              </w:rPr>
            </w:pPr>
          </w:p>
        </w:tc>
        <w:tc>
          <w:tcPr>
            <w:tcW w:w="1451" w:type="dxa"/>
            <w:tcBorders>
              <w:top w:val="dotted" w:sz="4" w:space="0" w:color="auto"/>
              <w:left w:val="single" w:sz="4" w:space="0" w:color="auto"/>
              <w:bottom w:val="single" w:sz="4" w:space="0" w:color="auto"/>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Baseline Duration</w:t>
            </w:r>
          </w:p>
        </w:tc>
        <w:tc>
          <w:tcPr>
            <w:tcW w:w="2045" w:type="dxa"/>
            <w:tcBorders>
              <w:top w:val="dotted" w:sz="4" w:space="0" w:color="auto"/>
              <w:left w:val="nil"/>
              <w:bottom w:val="single" w:sz="4" w:space="0" w:color="auto"/>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1134" w:type="dxa"/>
            <w:tcBorders>
              <w:top w:val="dotted" w:sz="4" w:space="0" w:color="auto"/>
              <w:left w:val="nil"/>
              <w:bottom w:val="single" w:sz="4" w:space="0" w:color="auto"/>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1217" w:type="dxa"/>
            <w:tcBorders>
              <w:top w:val="dotted" w:sz="4" w:space="0" w:color="auto"/>
              <w:left w:val="dotted" w:sz="4" w:space="0" w:color="auto"/>
              <w:bottom w:val="single" w:sz="4" w:space="0" w:color="auto"/>
              <w:right w:val="dotted"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c>
          <w:tcPr>
            <w:tcW w:w="2045" w:type="dxa"/>
            <w:tcBorders>
              <w:top w:val="dotted" w:sz="4" w:space="0" w:color="auto"/>
              <w:left w:val="dotted" w:sz="4" w:space="0" w:color="auto"/>
              <w:bottom w:val="single" w:sz="4" w:space="0" w:color="auto"/>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0.0442 (-0.1683, 0.2568)</w:t>
            </w:r>
          </w:p>
        </w:tc>
        <w:tc>
          <w:tcPr>
            <w:tcW w:w="1328" w:type="dxa"/>
            <w:tcBorders>
              <w:top w:val="dotted" w:sz="4" w:space="0" w:color="auto"/>
              <w:left w:val="nil"/>
              <w:bottom w:val="single" w:sz="4" w:space="0" w:color="auto"/>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0.6824</w:t>
            </w:r>
          </w:p>
        </w:tc>
        <w:tc>
          <w:tcPr>
            <w:tcW w:w="236" w:type="dxa"/>
            <w:tcBorders>
              <w:top w:val="dotted" w:sz="4" w:space="0" w:color="auto"/>
              <w:left w:val="nil"/>
              <w:bottom w:val="single" w:sz="4" w:space="0" w:color="auto"/>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r>
    </w:tbl>
    <w:p w:rsidR="005D0A66" w:rsidRPr="004E4AF3" w:rsidRDefault="005D0A66" w:rsidP="005D0A66">
      <w:pPr>
        <w:spacing w:line="240" w:lineRule="auto"/>
      </w:pPr>
      <w:r w:rsidRPr="004E4AF3">
        <w:rPr>
          <w:rFonts w:ascii="Arial" w:eastAsia="Times New Roman" w:hAnsi="Arial" w:cs="Arial"/>
          <w:bCs/>
          <w:color w:val="000000"/>
        </w:rPr>
        <w:t>*variables depicted below the dotted line are those forced into the model regardless of their p-value</w:t>
      </w:r>
    </w:p>
    <w:p w:rsidR="005D0A66" w:rsidRPr="004E4AF3" w:rsidRDefault="005D0A66" w:rsidP="005D0A66">
      <w:pPr>
        <w:spacing w:after="0" w:line="240" w:lineRule="auto"/>
        <w:rPr>
          <w:rFonts w:ascii="Arial" w:eastAsia="Times New Roman" w:hAnsi="Arial" w:cs="Arial"/>
          <w:b/>
          <w:bCs/>
          <w:color w:val="000000"/>
          <w:sz w:val="16"/>
          <w:szCs w:val="16"/>
        </w:rPr>
      </w:pPr>
    </w:p>
    <w:p w:rsidR="005D0A66" w:rsidRPr="004E4AF3" w:rsidRDefault="005D0A66" w:rsidP="005D0A66">
      <w:pPr>
        <w:spacing w:after="0" w:line="240" w:lineRule="auto"/>
        <w:rPr>
          <w:rFonts w:ascii="Arial" w:eastAsia="Times New Roman" w:hAnsi="Arial" w:cs="Arial"/>
          <w:b/>
          <w:bCs/>
          <w:color w:val="000000"/>
          <w:sz w:val="16"/>
          <w:szCs w:val="16"/>
        </w:rPr>
      </w:pPr>
    </w:p>
    <w:p w:rsidR="005D0A66" w:rsidRPr="004E4AF3" w:rsidRDefault="005D0A66" w:rsidP="005D0A66">
      <w:pPr>
        <w:spacing w:line="240" w:lineRule="auto"/>
        <w:rPr>
          <w:rFonts w:ascii="Arial" w:eastAsia="Times New Roman" w:hAnsi="Arial" w:cs="Arial"/>
          <w:bCs/>
          <w:color w:val="000000"/>
        </w:rPr>
      </w:pPr>
      <w:r w:rsidRPr="004E4AF3">
        <w:rPr>
          <w:rFonts w:ascii="Arial" w:eastAsia="Times New Roman" w:hAnsi="Arial" w:cs="Arial"/>
          <w:bCs/>
          <w:color w:val="000000"/>
        </w:rPr>
        <w:br w:type="page"/>
      </w:r>
    </w:p>
    <w:p w:rsidR="005D0A66" w:rsidRPr="004E4AF3" w:rsidRDefault="005D0A66" w:rsidP="005D0A66">
      <w:pPr>
        <w:spacing w:after="0" w:line="240" w:lineRule="auto"/>
        <w:rPr>
          <w:rFonts w:ascii="Arial" w:eastAsia="Times New Roman" w:hAnsi="Arial" w:cs="Arial"/>
          <w:bCs/>
          <w:color w:val="000000"/>
        </w:rPr>
      </w:pPr>
      <w:proofErr w:type="gramStart"/>
      <w:r w:rsidRPr="004E4AF3">
        <w:rPr>
          <w:rFonts w:ascii="Arial" w:eastAsia="Times New Roman" w:hAnsi="Arial" w:cs="Arial"/>
          <w:b/>
          <w:bCs/>
          <w:color w:val="000000"/>
        </w:rPr>
        <w:lastRenderedPageBreak/>
        <w:t>Supplementary Table 3</w:t>
      </w:r>
      <w:r w:rsidRPr="004E4AF3">
        <w:rPr>
          <w:rFonts w:ascii="Arial" w:eastAsia="Times New Roman" w:hAnsi="Arial" w:cs="Arial"/>
          <w:bCs/>
          <w:color w:val="000000"/>
        </w:rPr>
        <w:t>.</w:t>
      </w:r>
      <w:proofErr w:type="gramEnd"/>
      <w:r w:rsidRPr="004E4AF3">
        <w:rPr>
          <w:rFonts w:ascii="Arial" w:eastAsia="Times New Roman" w:hAnsi="Arial" w:cs="Arial"/>
          <w:bCs/>
          <w:color w:val="000000"/>
        </w:rPr>
        <w:t xml:space="preserve">  </w:t>
      </w:r>
      <w:proofErr w:type="spellStart"/>
      <w:proofErr w:type="gramStart"/>
      <w:r w:rsidRPr="004E4AF3">
        <w:rPr>
          <w:rFonts w:ascii="Arial" w:eastAsia="Times New Roman" w:hAnsi="Arial" w:cs="Arial"/>
          <w:bCs/>
          <w:color w:val="000000"/>
        </w:rPr>
        <w:t>Univariate</w:t>
      </w:r>
      <w:proofErr w:type="spellEnd"/>
      <w:r w:rsidRPr="004E4AF3">
        <w:rPr>
          <w:rFonts w:ascii="Arial" w:eastAsia="Times New Roman" w:hAnsi="Arial" w:cs="Arial"/>
          <w:bCs/>
          <w:color w:val="000000"/>
        </w:rPr>
        <w:t xml:space="preserve"> and multivariate relationships of all potential baseline and 1-year-change predictors to key outcomes in mixed models.</w:t>
      </w:r>
      <w:proofErr w:type="gramEnd"/>
      <w:r w:rsidRPr="004E4AF3">
        <w:rPr>
          <w:rFonts w:ascii="Arial" w:eastAsia="Times New Roman" w:hAnsi="Arial" w:cs="Arial"/>
          <w:bCs/>
          <w:color w:val="000000"/>
        </w:rPr>
        <w:t xml:space="preserve"> All multivariate models adjusted for baseline age, gender, baseline disease duration, as well as baseline of the outcome </w:t>
      </w:r>
      <w:proofErr w:type="gramStart"/>
      <w:r w:rsidRPr="004E4AF3">
        <w:rPr>
          <w:rFonts w:ascii="Arial" w:eastAsia="Times New Roman" w:hAnsi="Arial" w:cs="Arial"/>
          <w:bCs/>
          <w:color w:val="000000"/>
        </w:rPr>
        <w:t>variable(</w:t>
      </w:r>
      <w:proofErr w:type="gramEnd"/>
      <w:r w:rsidRPr="004E4AF3">
        <w:rPr>
          <w:rFonts w:ascii="Arial" w:eastAsia="Times New Roman" w:hAnsi="Arial" w:cs="Arial"/>
          <w:bCs/>
          <w:color w:val="000000"/>
        </w:rPr>
        <w:t>depicted below the dotted line). In addition, baseline variables found to be significantly associated with the outcome (see supplementary table 1 and table 3) were also included in the model*.</w:t>
      </w:r>
      <w:r>
        <w:rPr>
          <w:rFonts w:ascii="Arial" w:eastAsia="Times New Roman" w:hAnsi="Arial" w:cs="Arial"/>
          <w:bCs/>
          <w:color w:val="000000"/>
        </w:rPr>
        <w:t xml:space="preserve"> Selection percentages for mean putamen and mean striatum are reported out of the iterations with model convergence. CV, cross-validation</w:t>
      </w:r>
      <w:r w:rsidRPr="004E4AF3">
        <w:rPr>
          <w:rFonts w:ascii="Arial" w:eastAsia="Times New Roman" w:hAnsi="Arial" w:cs="Arial"/>
          <w:bCs/>
          <w:color w:val="000000"/>
        </w:rPr>
        <w:t xml:space="preserve">   </w:t>
      </w:r>
    </w:p>
    <w:p w:rsidR="005D0A66" w:rsidRPr="004E4AF3" w:rsidRDefault="005D0A66" w:rsidP="005D0A66">
      <w:pPr>
        <w:spacing w:after="0" w:line="240" w:lineRule="auto"/>
        <w:rPr>
          <w:rFonts w:eastAsia="Times New Roman"/>
          <w:b/>
          <w:bCs/>
          <w:color w:val="000000"/>
        </w:rPr>
      </w:pPr>
    </w:p>
    <w:tbl>
      <w:tblPr>
        <w:tblW w:w="11338" w:type="dxa"/>
        <w:jc w:val="center"/>
        <w:tblLook w:val="04A0" w:firstRow="1" w:lastRow="0" w:firstColumn="1" w:lastColumn="0" w:noHBand="0" w:noVBand="1"/>
      </w:tblPr>
      <w:tblGrid>
        <w:gridCol w:w="1435"/>
        <w:gridCol w:w="1530"/>
        <w:gridCol w:w="1375"/>
        <w:gridCol w:w="965"/>
        <w:gridCol w:w="1217"/>
        <w:gridCol w:w="2160"/>
        <w:gridCol w:w="1328"/>
        <w:gridCol w:w="1328"/>
      </w:tblGrid>
      <w:tr w:rsidR="005D0A66" w:rsidRPr="004411C9" w:rsidTr="0004025C">
        <w:trPr>
          <w:trHeight w:val="260"/>
          <w:jc w:val="center"/>
        </w:trPr>
        <w:tc>
          <w:tcPr>
            <w:tcW w:w="1435" w:type="dxa"/>
            <w:tcBorders>
              <w:top w:val="single" w:sz="4" w:space="0" w:color="auto"/>
              <w:left w:val="single" w:sz="4" w:space="0" w:color="auto"/>
              <w:right w:val="single" w:sz="4" w:space="0" w:color="auto"/>
            </w:tcBorders>
            <w:shd w:val="clear" w:color="auto" w:fill="D9D9D9"/>
            <w:noWrap/>
            <w:vAlign w:val="center"/>
          </w:tcPr>
          <w:p w:rsidR="005D0A66" w:rsidRPr="004E4AF3" w:rsidRDefault="005D0A66" w:rsidP="0004025C">
            <w:pPr>
              <w:spacing w:after="0" w:line="240" w:lineRule="auto"/>
              <w:rPr>
                <w:rFonts w:ascii="Arial" w:eastAsia="Times New Roman" w:hAnsi="Arial" w:cs="Arial"/>
                <w:b/>
                <w:bCs/>
                <w:color w:val="000000"/>
                <w:sz w:val="20"/>
                <w:szCs w:val="20"/>
              </w:rPr>
            </w:pPr>
          </w:p>
        </w:tc>
        <w:tc>
          <w:tcPr>
            <w:tcW w:w="3870" w:type="dxa"/>
            <w:gridSpan w:val="3"/>
            <w:tcBorders>
              <w:top w:val="single" w:sz="4" w:space="0" w:color="auto"/>
              <w:left w:val="nil"/>
              <w:bottom w:val="single" w:sz="4" w:space="0" w:color="000000"/>
              <w:right w:val="dotted" w:sz="4" w:space="0" w:color="auto"/>
            </w:tcBorders>
            <w:shd w:val="clear" w:color="auto" w:fill="D9D9D9"/>
            <w:noWrap/>
            <w:vAlign w:val="center"/>
          </w:tcPr>
          <w:p w:rsidR="005D0A66" w:rsidRPr="004E4AF3" w:rsidRDefault="005D0A66" w:rsidP="0004025C">
            <w:pPr>
              <w:spacing w:after="0" w:line="240" w:lineRule="auto"/>
              <w:jc w:val="center"/>
              <w:rPr>
                <w:rFonts w:ascii="Arial" w:eastAsia="Times New Roman" w:hAnsi="Arial" w:cs="Arial"/>
                <w:b/>
                <w:bCs/>
                <w:color w:val="000000"/>
                <w:sz w:val="20"/>
                <w:szCs w:val="20"/>
              </w:rPr>
            </w:pPr>
            <w:r w:rsidRPr="004E4AF3">
              <w:rPr>
                <w:rFonts w:ascii="Arial" w:eastAsia="Times New Roman" w:hAnsi="Arial" w:cs="Arial"/>
                <w:b/>
                <w:bCs/>
                <w:color w:val="000000"/>
                <w:sz w:val="20"/>
                <w:szCs w:val="20"/>
              </w:rPr>
              <w:t>STP Predictor Models</w:t>
            </w:r>
          </w:p>
        </w:tc>
        <w:tc>
          <w:tcPr>
            <w:tcW w:w="1217" w:type="dxa"/>
            <w:tcBorders>
              <w:top w:val="single" w:sz="4" w:space="0" w:color="auto"/>
              <w:left w:val="dotted" w:sz="4" w:space="0" w:color="auto"/>
              <w:bottom w:val="nil"/>
              <w:right w:val="dotted" w:sz="4" w:space="0" w:color="auto"/>
            </w:tcBorders>
            <w:shd w:val="clear" w:color="auto" w:fill="D9D9D9"/>
          </w:tcPr>
          <w:p w:rsidR="005D0A66" w:rsidRPr="004E4AF3" w:rsidRDefault="005D0A66" w:rsidP="0004025C">
            <w:pPr>
              <w:spacing w:after="0" w:line="240" w:lineRule="auto"/>
              <w:jc w:val="center"/>
              <w:rPr>
                <w:rFonts w:ascii="Arial" w:eastAsia="Times New Roman" w:hAnsi="Arial" w:cs="Arial"/>
                <w:b/>
                <w:bCs/>
                <w:color w:val="000000"/>
                <w:sz w:val="20"/>
                <w:szCs w:val="20"/>
              </w:rPr>
            </w:pPr>
          </w:p>
        </w:tc>
        <w:tc>
          <w:tcPr>
            <w:tcW w:w="3488" w:type="dxa"/>
            <w:gridSpan w:val="2"/>
            <w:tcBorders>
              <w:top w:val="single" w:sz="4" w:space="0" w:color="auto"/>
              <w:left w:val="dotted" w:sz="4" w:space="0" w:color="auto"/>
              <w:bottom w:val="nil"/>
              <w:right w:val="single" w:sz="4" w:space="0" w:color="auto"/>
            </w:tcBorders>
            <w:shd w:val="clear" w:color="auto" w:fill="D9D9D9"/>
            <w:noWrap/>
            <w:vAlign w:val="bottom"/>
          </w:tcPr>
          <w:p w:rsidR="005D0A66" w:rsidRPr="004E4AF3" w:rsidRDefault="005D0A66" w:rsidP="0004025C">
            <w:pPr>
              <w:spacing w:after="0" w:line="240" w:lineRule="auto"/>
              <w:jc w:val="center"/>
              <w:rPr>
                <w:rFonts w:ascii="Arial" w:eastAsia="Times New Roman" w:hAnsi="Arial" w:cs="Arial"/>
                <w:b/>
                <w:bCs/>
                <w:color w:val="000000"/>
                <w:sz w:val="20"/>
                <w:szCs w:val="20"/>
              </w:rPr>
            </w:pPr>
            <w:r w:rsidRPr="004E4AF3">
              <w:rPr>
                <w:rFonts w:ascii="Arial" w:eastAsia="Times New Roman" w:hAnsi="Arial" w:cs="Arial"/>
                <w:b/>
                <w:bCs/>
                <w:color w:val="000000"/>
                <w:sz w:val="20"/>
                <w:szCs w:val="20"/>
              </w:rPr>
              <w:t>STP Backwards Selection Final Model</w:t>
            </w:r>
          </w:p>
        </w:tc>
        <w:tc>
          <w:tcPr>
            <w:tcW w:w="1328" w:type="dxa"/>
            <w:tcBorders>
              <w:top w:val="single" w:sz="4" w:space="0" w:color="auto"/>
              <w:left w:val="dotted" w:sz="4" w:space="0" w:color="auto"/>
              <w:bottom w:val="nil"/>
              <w:right w:val="single" w:sz="4" w:space="0" w:color="auto"/>
            </w:tcBorders>
            <w:shd w:val="clear" w:color="auto" w:fill="D9D9D9"/>
          </w:tcPr>
          <w:p w:rsidR="005D0A66" w:rsidRPr="004E4AF3" w:rsidRDefault="005D0A66" w:rsidP="0004025C">
            <w:pPr>
              <w:spacing w:after="0" w:line="240" w:lineRule="auto"/>
              <w:jc w:val="center"/>
              <w:rPr>
                <w:rFonts w:ascii="Arial" w:eastAsia="Times New Roman" w:hAnsi="Arial" w:cs="Arial"/>
                <w:b/>
                <w:bCs/>
                <w:color w:val="000000"/>
                <w:sz w:val="20"/>
                <w:szCs w:val="20"/>
              </w:rPr>
            </w:pPr>
          </w:p>
        </w:tc>
      </w:tr>
      <w:tr w:rsidR="005D0A66" w:rsidRPr="004411C9" w:rsidTr="0004025C">
        <w:trPr>
          <w:trHeight w:val="260"/>
          <w:jc w:val="center"/>
        </w:trPr>
        <w:tc>
          <w:tcPr>
            <w:tcW w:w="1435" w:type="dxa"/>
            <w:vMerge w:val="restart"/>
            <w:tcBorders>
              <w:top w:val="single" w:sz="4" w:space="0" w:color="auto"/>
              <w:left w:val="single" w:sz="4" w:space="0" w:color="auto"/>
              <w:right w:val="single" w:sz="4" w:space="0" w:color="auto"/>
            </w:tcBorders>
            <w:shd w:val="clear" w:color="auto" w:fill="D9D9D9"/>
            <w:noWrap/>
            <w:vAlign w:val="center"/>
            <w:hideMark/>
          </w:tcPr>
          <w:p w:rsidR="005D0A66" w:rsidRPr="004E4AF3" w:rsidRDefault="005D0A66" w:rsidP="0004025C">
            <w:pPr>
              <w:spacing w:after="0" w:line="240" w:lineRule="auto"/>
              <w:rPr>
                <w:rFonts w:ascii="Arial" w:eastAsia="Times New Roman" w:hAnsi="Arial" w:cs="Arial"/>
                <w:b/>
                <w:bCs/>
                <w:color w:val="000000"/>
                <w:sz w:val="20"/>
                <w:szCs w:val="20"/>
              </w:rPr>
            </w:pPr>
            <w:r w:rsidRPr="004E4AF3">
              <w:rPr>
                <w:rFonts w:ascii="Arial" w:eastAsia="Times New Roman" w:hAnsi="Arial" w:cs="Arial"/>
                <w:b/>
                <w:bCs/>
                <w:color w:val="000000"/>
                <w:sz w:val="20"/>
                <w:szCs w:val="20"/>
              </w:rPr>
              <w:t>Outcome</w:t>
            </w:r>
          </w:p>
        </w:tc>
        <w:tc>
          <w:tcPr>
            <w:tcW w:w="1530" w:type="dxa"/>
            <w:vMerge w:val="restart"/>
            <w:tcBorders>
              <w:top w:val="single" w:sz="4" w:space="0" w:color="auto"/>
              <w:left w:val="nil"/>
              <w:bottom w:val="single" w:sz="4" w:space="0" w:color="000000"/>
              <w:right w:val="nil"/>
            </w:tcBorders>
            <w:shd w:val="clear" w:color="auto" w:fill="D9D9D9"/>
            <w:noWrap/>
            <w:vAlign w:val="center"/>
            <w:hideMark/>
          </w:tcPr>
          <w:p w:rsidR="005D0A66" w:rsidRPr="004E4AF3" w:rsidRDefault="005D0A66" w:rsidP="0004025C">
            <w:pPr>
              <w:spacing w:after="0" w:line="240" w:lineRule="auto"/>
              <w:jc w:val="center"/>
              <w:rPr>
                <w:rFonts w:ascii="Arial" w:eastAsia="Times New Roman" w:hAnsi="Arial" w:cs="Arial"/>
                <w:b/>
                <w:bCs/>
                <w:color w:val="000000"/>
                <w:sz w:val="20"/>
                <w:szCs w:val="20"/>
              </w:rPr>
            </w:pPr>
            <w:r w:rsidRPr="004E4AF3">
              <w:rPr>
                <w:rFonts w:ascii="Arial" w:eastAsia="Times New Roman" w:hAnsi="Arial" w:cs="Arial"/>
                <w:b/>
                <w:bCs/>
                <w:color w:val="000000"/>
                <w:sz w:val="20"/>
                <w:szCs w:val="20"/>
              </w:rPr>
              <w:t>Predictor</w:t>
            </w:r>
          </w:p>
        </w:tc>
        <w:tc>
          <w:tcPr>
            <w:tcW w:w="1375" w:type="dxa"/>
            <w:tcBorders>
              <w:top w:val="single" w:sz="4" w:space="0" w:color="auto"/>
              <w:left w:val="nil"/>
              <w:bottom w:val="nil"/>
              <w:right w:val="nil"/>
            </w:tcBorders>
            <w:shd w:val="clear" w:color="auto" w:fill="D9D9D9"/>
            <w:vAlign w:val="bottom"/>
          </w:tcPr>
          <w:p w:rsidR="005D0A66" w:rsidRPr="004E4AF3" w:rsidRDefault="005D0A66" w:rsidP="0004025C">
            <w:pPr>
              <w:spacing w:after="0" w:line="240" w:lineRule="auto"/>
              <w:jc w:val="center"/>
              <w:rPr>
                <w:rFonts w:ascii="Arial" w:eastAsia="Times New Roman" w:hAnsi="Arial" w:cs="Arial"/>
                <w:b/>
                <w:bCs/>
                <w:color w:val="000000"/>
                <w:sz w:val="20"/>
                <w:szCs w:val="20"/>
              </w:rPr>
            </w:pPr>
            <w:r w:rsidRPr="004E4AF3">
              <w:rPr>
                <w:rFonts w:ascii="Arial" w:eastAsia="Times New Roman" w:hAnsi="Arial" w:cs="Arial"/>
                <w:b/>
                <w:bCs/>
                <w:color w:val="000000"/>
                <w:sz w:val="20"/>
                <w:szCs w:val="20"/>
              </w:rPr>
              <w:t>Effect Estimate</w:t>
            </w:r>
          </w:p>
        </w:tc>
        <w:tc>
          <w:tcPr>
            <w:tcW w:w="965" w:type="dxa"/>
            <w:tcBorders>
              <w:top w:val="single" w:sz="4" w:space="0" w:color="auto"/>
              <w:left w:val="nil"/>
              <w:right w:val="dotted" w:sz="4" w:space="0" w:color="auto"/>
            </w:tcBorders>
            <w:shd w:val="clear" w:color="auto" w:fill="D9D9D9"/>
            <w:noWrap/>
            <w:vAlign w:val="bottom"/>
            <w:hideMark/>
          </w:tcPr>
          <w:p w:rsidR="005D0A66" w:rsidRPr="004E4AF3" w:rsidRDefault="005D0A66" w:rsidP="0004025C">
            <w:pPr>
              <w:spacing w:after="0" w:line="240" w:lineRule="auto"/>
              <w:jc w:val="center"/>
              <w:rPr>
                <w:rFonts w:ascii="Arial" w:eastAsia="Times New Roman" w:hAnsi="Arial" w:cs="Arial"/>
                <w:b/>
                <w:bCs/>
                <w:color w:val="000000"/>
                <w:sz w:val="20"/>
                <w:szCs w:val="20"/>
              </w:rPr>
            </w:pPr>
          </w:p>
        </w:tc>
        <w:tc>
          <w:tcPr>
            <w:tcW w:w="1217" w:type="dxa"/>
            <w:tcBorders>
              <w:top w:val="single" w:sz="4" w:space="0" w:color="auto"/>
              <w:left w:val="dotted" w:sz="4" w:space="0" w:color="auto"/>
              <w:right w:val="dotted" w:sz="4" w:space="0" w:color="auto"/>
            </w:tcBorders>
            <w:shd w:val="clear" w:color="auto" w:fill="D9D9D9"/>
            <w:vAlign w:val="bottom"/>
          </w:tcPr>
          <w:p w:rsidR="005D0A66" w:rsidRPr="004E4AF3" w:rsidRDefault="005D0A66" w:rsidP="0004025C">
            <w:pPr>
              <w:spacing w:after="0" w:line="240" w:lineRule="auto"/>
              <w:jc w:val="center"/>
              <w:rPr>
                <w:rFonts w:ascii="Arial" w:eastAsia="Times New Roman" w:hAnsi="Arial" w:cs="Arial"/>
                <w:b/>
                <w:bCs/>
                <w:color w:val="000000"/>
                <w:sz w:val="20"/>
                <w:szCs w:val="20"/>
              </w:rPr>
            </w:pPr>
            <w:r w:rsidRPr="004E4AF3">
              <w:rPr>
                <w:rFonts w:ascii="Arial" w:eastAsia="Times New Roman" w:hAnsi="Arial" w:cs="Arial"/>
                <w:b/>
                <w:bCs/>
                <w:color w:val="000000"/>
                <w:sz w:val="20"/>
                <w:szCs w:val="20"/>
              </w:rPr>
              <w:t>Pseudo-</w:t>
            </w:r>
            <w:proofErr w:type="spellStart"/>
            <w:r w:rsidRPr="004E4AF3">
              <w:rPr>
                <w:rFonts w:ascii="Arial" w:eastAsia="Times New Roman" w:hAnsi="Arial" w:cs="Arial"/>
                <w:b/>
                <w:bCs/>
                <w:color w:val="000000"/>
                <w:sz w:val="20"/>
                <w:szCs w:val="20"/>
              </w:rPr>
              <w:t>Univariate</w:t>
            </w:r>
            <w:proofErr w:type="spellEnd"/>
            <w:r w:rsidRPr="004E4AF3">
              <w:rPr>
                <w:rFonts w:ascii="Arial" w:eastAsia="Times New Roman" w:hAnsi="Arial" w:cs="Arial"/>
                <w:b/>
                <w:bCs/>
                <w:color w:val="000000"/>
                <w:sz w:val="20"/>
                <w:szCs w:val="20"/>
              </w:rPr>
              <w:t xml:space="preserve"> CV Selections</w:t>
            </w:r>
          </w:p>
        </w:tc>
        <w:tc>
          <w:tcPr>
            <w:tcW w:w="2160" w:type="dxa"/>
            <w:tcBorders>
              <w:top w:val="single" w:sz="4" w:space="0" w:color="auto"/>
              <w:left w:val="dotted" w:sz="4" w:space="0" w:color="auto"/>
              <w:bottom w:val="nil"/>
              <w:right w:val="nil"/>
            </w:tcBorders>
            <w:shd w:val="clear" w:color="auto" w:fill="D9D9D9"/>
            <w:noWrap/>
            <w:vAlign w:val="bottom"/>
            <w:hideMark/>
          </w:tcPr>
          <w:p w:rsidR="005D0A66" w:rsidRPr="004E4AF3" w:rsidRDefault="005D0A66" w:rsidP="0004025C">
            <w:pPr>
              <w:spacing w:after="0" w:line="240" w:lineRule="auto"/>
              <w:jc w:val="center"/>
              <w:rPr>
                <w:rFonts w:ascii="Arial" w:eastAsia="Times New Roman" w:hAnsi="Arial" w:cs="Arial"/>
                <w:b/>
                <w:bCs/>
                <w:color w:val="000000"/>
                <w:sz w:val="20"/>
                <w:szCs w:val="20"/>
              </w:rPr>
            </w:pPr>
            <w:r w:rsidRPr="004E4AF3">
              <w:rPr>
                <w:rFonts w:ascii="Arial" w:eastAsia="Times New Roman" w:hAnsi="Arial" w:cs="Arial"/>
                <w:b/>
                <w:bCs/>
                <w:color w:val="000000"/>
                <w:sz w:val="20"/>
                <w:szCs w:val="20"/>
              </w:rPr>
              <w:t>Effect Estimate</w:t>
            </w:r>
          </w:p>
        </w:tc>
        <w:tc>
          <w:tcPr>
            <w:tcW w:w="1328" w:type="dxa"/>
            <w:tcBorders>
              <w:top w:val="single" w:sz="4" w:space="0" w:color="auto"/>
              <w:left w:val="nil"/>
              <w:bottom w:val="nil"/>
              <w:right w:val="single" w:sz="4" w:space="0" w:color="auto"/>
            </w:tcBorders>
            <w:shd w:val="clear" w:color="auto" w:fill="D9D9D9"/>
            <w:noWrap/>
            <w:vAlign w:val="bottom"/>
            <w:hideMark/>
          </w:tcPr>
          <w:p w:rsidR="005D0A66" w:rsidRPr="004E4AF3" w:rsidRDefault="005D0A66" w:rsidP="0004025C">
            <w:pPr>
              <w:spacing w:after="0" w:line="240" w:lineRule="auto"/>
              <w:jc w:val="center"/>
              <w:rPr>
                <w:rFonts w:ascii="Arial" w:eastAsia="Times New Roman" w:hAnsi="Arial" w:cs="Arial"/>
                <w:b/>
                <w:bCs/>
                <w:color w:val="000000"/>
                <w:sz w:val="20"/>
                <w:szCs w:val="20"/>
              </w:rPr>
            </w:pPr>
          </w:p>
        </w:tc>
        <w:tc>
          <w:tcPr>
            <w:tcW w:w="1328" w:type="dxa"/>
            <w:tcBorders>
              <w:top w:val="single" w:sz="4" w:space="0" w:color="auto"/>
              <w:left w:val="nil"/>
              <w:bottom w:val="nil"/>
              <w:right w:val="single" w:sz="4" w:space="0" w:color="auto"/>
            </w:tcBorders>
            <w:shd w:val="clear" w:color="auto" w:fill="D9D9D9"/>
            <w:vAlign w:val="bottom"/>
          </w:tcPr>
          <w:p w:rsidR="005D0A66" w:rsidRPr="004E4AF3" w:rsidRDefault="005D0A66" w:rsidP="0004025C">
            <w:pPr>
              <w:spacing w:after="0" w:line="240" w:lineRule="auto"/>
              <w:jc w:val="center"/>
              <w:rPr>
                <w:rFonts w:ascii="Arial" w:eastAsia="Times New Roman" w:hAnsi="Arial" w:cs="Arial"/>
                <w:b/>
                <w:bCs/>
                <w:color w:val="000000"/>
                <w:sz w:val="20"/>
                <w:szCs w:val="20"/>
              </w:rPr>
            </w:pPr>
            <w:r w:rsidRPr="004E4AF3">
              <w:rPr>
                <w:rFonts w:ascii="Arial" w:eastAsia="Times New Roman" w:hAnsi="Arial" w:cs="Arial"/>
                <w:b/>
                <w:bCs/>
                <w:color w:val="000000"/>
                <w:sz w:val="20"/>
                <w:szCs w:val="20"/>
              </w:rPr>
              <w:t>Multivariate CV Selections</w:t>
            </w:r>
          </w:p>
        </w:tc>
      </w:tr>
      <w:tr w:rsidR="005D0A66" w:rsidRPr="004411C9" w:rsidTr="0004025C">
        <w:trPr>
          <w:trHeight w:val="260"/>
          <w:jc w:val="center"/>
        </w:trPr>
        <w:tc>
          <w:tcPr>
            <w:tcW w:w="1435" w:type="dxa"/>
            <w:vMerge/>
            <w:tcBorders>
              <w:left w:val="single" w:sz="4" w:space="0" w:color="auto"/>
              <w:bottom w:val="single" w:sz="4" w:space="0" w:color="000000"/>
              <w:right w:val="single" w:sz="4" w:space="0" w:color="auto"/>
            </w:tcBorders>
            <w:shd w:val="clear" w:color="auto" w:fill="D9D9D9"/>
            <w:vAlign w:val="center"/>
            <w:hideMark/>
          </w:tcPr>
          <w:p w:rsidR="005D0A66" w:rsidRPr="004E4AF3" w:rsidRDefault="005D0A66" w:rsidP="0004025C">
            <w:pPr>
              <w:spacing w:after="0" w:line="240" w:lineRule="auto"/>
              <w:rPr>
                <w:rFonts w:ascii="Arial" w:eastAsia="Times New Roman" w:hAnsi="Arial" w:cs="Arial"/>
                <w:b/>
                <w:bCs/>
                <w:color w:val="000000"/>
                <w:sz w:val="20"/>
                <w:szCs w:val="20"/>
              </w:rPr>
            </w:pPr>
          </w:p>
        </w:tc>
        <w:tc>
          <w:tcPr>
            <w:tcW w:w="1530" w:type="dxa"/>
            <w:vMerge/>
            <w:tcBorders>
              <w:top w:val="single" w:sz="4" w:space="0" w:color="auto"/>
              <w:left w:val="nil"/>
              <w:bottom w:val="single" w:sz="4" w:space="0" w:color="000000"/>
              <w:right w:val="nil"/>
            </w:tcBorders>
            <w:shd w:val="clear" w:color="auto" w:fill="D9D9D9"/>
            <w:vAlign w:val="center"/>
            <w:hideMark/>
          </w:tcPr>
          <w:p w:rsidR="005D0A66" w:rsidRPr="004E4AF3" w:rsidRDefault="005D0A66" w:rsidP="0004025C">
            <w:pPr>
              <w:spacing w:after="0" w:line="240" w:lineRule="auto"/>
              <w:rPr>
                <w:rFonts w:ascii="Arial" w:eastAsia="Times New Roman" w:hAnsi="Arial" w:cs="Arial"/>
                <w:b/>
                <w:bCs/>
                <w:color w:val="000000"/>
                <w:sz w:val="20"/>
                <w:szCs w:val="20"/>
              </w:rPr>
            </w:pPr>
          </w:p>
        </w:tc>
        <w:tc>
          <w:tcPr>
            <w:tcW w:w="1375" w:type="dxa"/>
            <w:tcBorders>
              <w:top w:val="nil"/>
              <w:left w:val="nil"/>
              <w:bottom w:val="single" w:sz="4" w:space="0" w:color="auto"/>
              <w:right w:val="nil"/>
            </w:tcBorders>
            <w:shd w:val="clear" w:color="auto" w:fill="D9D9D9"/>
            <w:vAlign w:val="bottom"/>
          </w:tcPr>
          <w:p w:rsidR="005D0A66" w:rsidRPr="004E4AF3" w:rsidRDefault="005D0A66" w:rsidP="0004025C">
            <w:pPr>
              <w:spacing w:after="0" w:line="240" w:lineRule="auto"/>
              <w:jc w:val="center"/>
              <w:rPr>
                <w:rFonts w:ascii="Arial" w:eastAsia="Times New Roman" w:hAnsi="Arial" w:cs="Arial"/>
                <w:color w:val="000000"/>
                <w:sz w:val="20"/>
                <w:szCs w:val="20"/>
              </w:rPr>
            </w:pPr>
            <w:r w:rsidRPr="004E4AF3">
              <w:rPr>
                <w:rFonts w:ascii="Arial" w:eastAsia="Times New Roman" w:hAnsi="Arial" w:cs="Arial"/>
                <w:color w:val="000000"/>
                <w:sz w:val="20"/>
                <w:szCs w:val="20"/>
              </w:rPr>
              <w:t>(95% CI)</w:t>
            </w:r>
          </w:p>
        </w:tc>
        <w:tc>
          <w:tcPr>
            <w:tcW w:w="965" w:type="dxa"/>
            <w:tcBorders>
              <w:left w:val="nil"/>
              <w:bottom w:val="single" w:sz="4" w:space="0" w:color="auto"/>
              <w:right w:val="dotted" w:sz="4" w:space="0" w:color="auto"/>
            </w:tcBorders>
            <w:shd w:val="clear" w:color="auto" w:fill="D9D9D9"/>
            <w:noWrap/>
            <w:vAlign w:val="bottom"/>
            <w:hideMark/>
          </w:tcPr>
          <w:p w:rsidR="005D0A66" w:rsidRPr="004E4AF3" w:rsidRDefault="005D0A66" w:rsidP="0004025C">
            <w:pPr>
              <w:spacing w:after="0" w:line="240" w:lineRule="auto"/>
              <w:jc w:val="center"/>
              <w:rPr>
                <w:rFonts w:ascii="Arial" w:eastAsia="Times New Roman" w:hAnsi="Arial" w:cs="Arial"/>
                <w:color w:val="000000"/>
                <w:sz w:val="20"/>
                <w:szCs w:val="20"/>
              </w:rPr>
            </w:pPr>
            <w:r w:rsidRPr="004E4AF3">
              <w:rPr>
                <w:rFonts w:ascii="Arial" w:eastAsia="Times New Roman" w:hAnsi="Arial" w:cs="Arial"/>
                <w:color w:val="000000"/>
                <w:sz w:val="20"/>
                <w:szCs w:val="20"/>
              </w:rPr>
              <w:t>p-value</w:t>
            </w:r>
          </w:p>
        </w:tc>
        <w:tc>
          <w:tcPr>
            <w:tcW w:w="1217" w:type="dxa"/>
            <w:tcBorders>
              <w:left w:val="dotted" w:sz="4" w:space="0" w:color="auto"/>
              <w:bottom w:val="single" w:sz="4" w:space="0" w:color="auto"/>
              <w:right w:val="dotted" w:sz="4" w:space="0" w:color="auto"/>
            </w:tcBorders>
            <w:shd w:val="clear" w:color="auto" w:fill="D9D9D9"/>
            <w:vAlign w:val="bottom"/>
          </w:tcPr>
          <w:p w:rsidR="005D0A66" w:rsidRPr="004E4AF3" w:rsidRDefault="005D0A66" w:rsidP="0004025C">
            <w:pPr>
              <w:spacing w:after="0" w:line="240" w:lineRule="auto"/>
              <w:jc w:val="center"/>
              <w:rPr>
                <w:rFonts w:ascii="Arial" w:eastAsia="Times New Roman" w:hAnsi="Arial" w:cs="Arial"/>
                <w:color w:val="000000"/>
                <w:sz w:val="20"/>
                <w:szCs w:val="20"/>
              </w:rPr>
            </w:pPr>
            <w:r w:rsidRPr="004E4AF3">
              <w:rPr>
                <w:rFonts w:ascii="Arial" w:eastAsia="Times New Roman" w:hAnsi="Arial" w:cs="Arial"/>
                <w:bCs/>
                <w:color w:val="000000"/>
                <w:sz w:val="20"/>
                <w:szCs w:val="20"/>
              </w:rPr>
              <w:t>N (%)</w:t>
            </w:r>
          </w:p>
        </w:tc>
        <w:tc>
          <w:tcPr>
            <w:tcW w:w="2160" w:type="dxa"/>
            <w:tcBorders>
              <w:top w:val="nil"/>
              <w:left w:val="dotted" w:sz="4" w:space="0" w:color="auto"/>
              <w:bottom w:val="single" w:sz="4" w:space="0" w:color="auto"/>
              <w:right w:val="nil"/>
            </w:tcBorders>
            <w:shd w:val="clear" w:color="auto" w:fill="D9D9D9"/>
            <w:noWrap/>
            <w:vAlign w:val="bottom"/>
            <w:hideMark/>
          </w:tcPr>
          <w:p w:rsidR="005D0A66" w:rsidRPr="004E4AF3" w:rsidRDefault="005D0A66" w:rsidP="0004025C">
            <w:pPr>
              <w:spacing w:after="0" w:line="240" w:lineRule="auto"/>
              <w:jc w:val="center"/>
              <w:rPr>
                <w:rFonts w:ascii="Arial" w:eastAsia="Times New Roman" w:hAnsi="Arial" w:cs="Arial"/>
                <w:color w:val="000000"/>
                <w:sz w:val="20"/>
                <w:szCs w:val="20"/>
              </w:rPr>
            </w:pPr>
            <w:r w:rsidRPr="004E4AF3">
              <w:rPr>
                <w:rFonts w:ascii="Arial" w:eastAsia="Times New Roman" w:hAnsi="Arial" w:cs="Arial"/>
                <w:color w:val="000000"/>
                <w:sz w:val="20"/>
                <w:szCs w:val="20"/>
              </w:rPr>
              <w:t>(95% CI)</w:t>
            </w:r>
          </w:p>
        </w:tc>
        <w:tc>
          <w:tcPr>
            <w:tcW w:w="1328" w:type="dxa"/>
            <w:tcBorders>
              <w:top w:val="nil"/>
              <w:left w:val="nil"/>
              <w:bottom w:val="single" w:sz="4" w:space="0" w:color="auto"/>
              <w:right w:val="single" w:sz="4" w:space="0" w:color="auto"/>
            </w:tcBorders>
            <w:shd w:val="clear" w:color="auto" w:fill="D9D9D9"/>
            <w:noWrap/>
            <w:vAlign w:val="bottom"/>
            <w:hideMark/>
          </w:tcPr>
          <w:p w:rsidR="005D0A66" w:rsidRPr="004E4AF3" w:rsidRDefault="005D0A66" w:rsidP="0004025C">
            <w:pPr>
              <w:spacing w:after="0" w:line="240" w:lineRule="auto"/>
              <w:jc w:val="center"/>
              <w:rPr>
                <w:rFonts w:ascii="Arial" w:eastAsia="Times New Roman" w:hAnsi="Arial" w:cs="Arial"/>
                <w:color w:val="000000"/>
                <w:sz w:val="20"/>
                <w:szCs w:val="20"/>
              </w:rPr>
            </w:pPr>
            <w:r w:rsidRPr="004E4AF3">
              <w:rPr>
                <w:rFonts w:ascii="Arial" w:eastAsia="Times New Roman" w:hAnsi="Arial" w:cs="Arial"/>
                <w:color w:val="000000"/>
                <w:sz w:val="20"/>
                <w:szCs w:val="20"/>
              </w:rPr>
              <w:t>p-value</w:t>
            </w:r>
          </w:p>
        </w:tc>
        <w:tc>
          <w:tcPr>
            <w:tcW w:w="1328" w:type="dxa"/>
            <w:tcBorders>
              <w:top w:val="nil"/>
              <w:left w:val="nil"/>
              <w:bottom w:val="single" w:sz="4" w:space="0" w:color="auto"/>
              <w:right w:val="single" w:sz="4" w:space="0" w:color="auto"/>
            </w:tcBorders>
            <w:shd w:val="clear" w:color="auto" w:fill="D9D9D9"/>
            <w:vAlign w:val="bottom"/>
          </w:tcPr>
          <w:p w:rsidR="005D0A66" w:rsidRPr="004E4AF3" w:rsidRDefault="005D0A66" w:rsidP="0004025C">
            <w:pPr>
              <w:spacing w:after="0" w:line="240" w:lineRule="auto"/>
              <w:jc w:val="center"/>
              <w:rPr>
                <w:rFonts w:ascii="Arial" w:eastAsia="Times New Roman" w:hAnsi="Arial" w:cs="Arial"/>
                <w:color w:val="000000"/>
                <w:sz w:val="20"/>
                <w:szCs w:val="20"/>
              </w:rPr>
            </w:pPr>
            <w:r w:rsidRPr="004E4AF3">
              <w:rPr>
                <w:rFonts w:ascii="Arial" w:eastAsia="Times New Roman" w:hAnsi="Arial" w:cs="Arial"/>
                <w:bCs/>
                <w:color w:val="000000"/>
                <w:sz w:val="20"/>
                <w:szCs w:val="20"/>
              </w:rPr>
              <w:t>N (%)</w:t>
            </w:r>
          </w:p>
        </w:tc>
      </w:tr>
      <w:tr w:rsidR="005D0A66" w:rsidRPr="004411C9" w:rsidTr="0004025C">
        <w:trPr>
          <w:trHeight w:val="260"/>
          <w:jc w:val="center"/>
        </w:trPr>
        <w:tc>
          <w:tcPr>
            <w:tcW w:w="1435" w:type="dxa"/>
            <w:vMerge w:val="restart"/>
            <w:tcBorders>
              <w:top w:val="single" w:sz="4" w:space="0" w:color="000000"/>
              <w:left w:val="single" w:sz="4" w:space="0" w:color="auto"/>
              <w:bottom w:val="single" w:sz="4" w:space="0" w:color="auto"/>
              <w:right w:val="single" w:sz="4" w:space="0" w:color="auto"/>
            </w:tcBorders>
            <w:shd w:val="clear" w:color="auto" w:fill="auto"/>
            <w:noWrap/>
            <w:hideMark/>
          </w:tcPr>
          <w:p w:rsidR="005D0A66" w:rsidRPr="004E4AF3" w:rsidRDefault="005D0A66" w:rsidP="0004025C">
            <w:pPr>
              <w:spacing w:after="0" w:line="240" w:lineRule="auto"/>
              <w:rPr>
                <w:rFonts w:ascii="Arial" w:eastAsia="Times New Roman" w:hAnsi="Arial" w:cs="Arial"/>
                <w:b/>
                <w:bCs/>
                <w:color w:val="000000"/>
                <w:sz w:val="18"/>
                <w:szCs w:val="18"/>
              </w:rPr>
            </w:pPr>
            <w:r w:rsidRPr="004E4AF3">
              <w:rPr>
                <w:rFonts w:ascii="Arial" w:eastAsia="Times New Roman" w:hAnsi="Arial" w:cs="Arial"/>
                <w:b/>
                <w:bCs/>
                <w:color w:val="000000"/>
                <w:sz w:val="18"/>
                <w:szCs w:val="18"/>
              </w:rPr>
              <w:t>MDS-UPDRS Total Score Off - Change from Baseline</w:t>
            </w:r>
          </w:p>
          <w:p w:rsidR="005D0A66" w:rsidRPr="004E4AF3" w:rsidRDefault="005D0A66" w:rsidP="0004025C">
            <w:pPr>
              <w:spacing w:after="0" w:line="240" w:lineRule="auto"/>
              <w:rPr>
                <w:rFonts w:eastAsia="Times New Roman"/>
                <w:color w:val="000000"/>
                <w:sz w:val="18"/>
                <w:szCs w:val="18"/>
              </w:rPr>
            </w:pPr>
          </w:p>
        </w:tc>
        <w:tc>
          <w:tcPr>
            <w:tcW w:w="1530" w:type="dxa"/>
            <w:tcBorders>
              <w:top w:val="nil"/>
              <w:left w:val="nil"/>
              <w:bottom w:val="nil"/>
              <w:right w:val="nil"/>
            </w:tcBorders>
            <w:shd w:val="clear" w:color="auto" w:fill="auto"/>
            <w:vAlign w:val="center"/>
            <w:hideMark/>
          </w:tcPr>
          <w:p w:rsidR="005D0A66" w:rsidRPr="004411C9" w:rsidRDefault="005D0A66" w:rsidP="0004025C">
            <w:pPr>
              <w:spacing w:after="0" w:line="240" w:lineRule="auto"/>
              <w:jc w:val="center"/>
              <w:rPr>
                <w:rFonts w:eastAsia="Times New Roman" w:cs="Arial"/>
                <w:color w:val="000000"/>
                <w:sz w:val="16"/>
                <w:szCs w:val="16"/>
              </w:rPr>
            </w:pPr>
            <w:r w:rsidRPr="004411C9">
              <w:rPr>
                <w:sz w:val="16"/>
                <w:szCs w:val="16"/>
              </w:rPr>
              <w:t>a-</w:t>
            </w:r>
            <w:proofErr w:type="spellStart"/>
            <w:r w:rsidRPr="004411C9">
              <w:rPr>
                <w:sz w:val="16"/>
                <w:szCs w:val="16"/>
              </w:rPr>
              <w:t>syn</w:t>
            </w:r>
            <w:proofErr w:type="spellEnd"/>
          </w:p>
        </w:tc>
        <w:tc>
          <w:tcPr>
            <w:tcW w:w="137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-0.0001 (-0.0038, 0.0036)</w:t>
            </w:r>
          </w:p>
        </w:tc>
        <w:tc>
          <w:tcPr>
            <w:tcW w:w="965"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0.9447</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135 (13.50%)</w:t>
            </w:r>
          </w:p>
        </w:tc>
        <w:tc>
          <w:tcPr>
            <w:tcW w:w="2160"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52 (5.20%)</w:t>
            </w:r>
          </w:p>
        </w:tc>
      </w:tr>
      <w:tr w:rsidR="005D0A66" w:rsidRPr="004411C9" w:rsidTr="0004025C">
        <w:trPr>
          <w:trHeight w:val="260"/>
          <w:jc w:val="center"/>
        </w:trPr>
        <w:tc>
          <w:tcPr>
            <w:tcW w:w="1435" w:type="dxa"/>
            <w:vMerge/>
            <w:tcBorders>
              <w:left w:val="single" w:sz="4" w:space="0" w:color="auto"/>
              <w:bottom w:val="single" w:sz="4" w:space="0" w:color="auto"/>
              <w:right w:val="single" w:sz="4" w:space="0" w:color="auto"/>
            </w:tcBorders>
            <w:shd w:val="clear" w:color="auto" w:fill="auto"/>
            <w:noWrap/>
          </w:tcPr>
          <w:p w:rsidR="005D0A66" w:rsidRPr="004E4AF3" w:rsidRDefault="005D0A66" w:rsidP="0004025C">
            <w:pPr>
              <w:spacing w:after="0" w:line="240" w:lineRule="auto"/>
              <w:rPr>
                <w:rFonts w:eastAsia="Times New Roman"/>
                <w:color w:val="000000"/>
                <w:sz w:val="18"/>
                <w:szCs w:val="18"/>
              </w:rPr>
            </w:pPr>
          </w:p>
        </w:tc>
        <w:tc>
          <w:tcPr>
            <w:tcW w:w="1530" w:type="dxa"/>
            <w:tcBorders>
              <w:top w:val="nil"/>
              <w:left w:val="nil"/>
              <w:bottom w:val="nil"/>
              <w:right w:val="nil"/>
            </w:tcBorders>
            <w:shd w:val="clear" w:color="auto" w:fill="auto"/>
            <w:vAlign w:val="center"/>
          </w:tcPr>
          <w:p w:rsidR="005D0A66" w:rsidRPr="004411C9" w:rsidRDefault="005D0A66" w:rsidP="0004025C">
            <w:pPr>
              <w:spacing w:after="0" w:line="240" w:lineRule="auto"/>
              <w:jc w:val="center"/>
              <w:rPr>
                <w:sz w:val="16"/>
                <w:szCs w:val="16"/>
              </w:rPr>
            </w:pPr>
            <w:r w:rsidRPr="004411C9">
              <w:rPr>
                <w:sz w:val="16"/>
                <w:szCs w:val="16"/>
              </w:rPr>
              <w:t>BMI</w:t>
            </w:r>
          </w:p>
        </w:tc>
        <w:tc>
          <w:tcPr>
            <w:tcW w:w="137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-0.4240 (-1.3076, 0.4596)</w:t>
            </w:r>
          </w:p>
        </w:tc>
        <w:tc>
          <w:tcPr>
            <w:tcW w:w="965"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0.3457</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271 (27.10%)</w:t>
            </w:r>
          </w:p>
        </w:tc>
        <w:tc>
          <w:tcPr>
            <w:tcW w:w="2160"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52 (5.20%)</w:t>
            </w:r>
          </w:p>
        </w:tc>
      </w:tr>
      <w:tr w:rsidR="005D0A66" w:rsidRPr="004411C9" w:rsidTr="0004025C">
        <w:trPr>
          <w:trHeight w:val="260"/>
          <w:jc w:val="center"/>
        </w:trPr>
        <w:tc>
          <w:tcPr>
            <w:tcW w:w="1435" w:type="dxa"/>
            <w:vMerge/>
            <w:tcBorders>
              <w:left w:val="single" w:sz="4" w:space="0" w:color="auto"/>
              <w:bottom w:val="single" w:sz="4" w:space="0" w:color="auto"/>
              <w:right w:val="single" w:sz="4" w:space="0" w:color="auto"/>
            </w:tcBorders>
            <w:shd w:val="clear" w:color="auto" w:fill="auto"/>
            <w:noWrap/>
            <w:hideMark/>
          </w:tcPr>
          <w:p w:rsidR="005D0A66" w:rsidRPr="004E4AF3" w:rsidRDefault="005D0A66" w:rsidP="0004025C">
            <w:pPr>
              <w:spacing w:after="0" w:line="240" w:lineRule="auto"/>
              <w:rPr>
                <w:rFonts w:eastAsia="Times New Roman"/>
                <w:color w:val="000000"/>
                <w:sz w:val="18"/>
                <w:szCs w:val="18"/>
              </w:rPr>
            </w:pPr>
          </w:p>
        </w:tc>
        <w:tc>
          <w:tcPr>
            <w:tcW w:w="1530" w:type="dxa"/>
            <w:tcBorders>
              <w:top w:val="nil"/>
              <w:left w:val="nil"/>
              <w:bottom w:val="nil"/>
              <w:right w:val="nil"/>
            </w:tcBorders>
            <w:shd w:val="clear" w:color="auto" w:fill="auto"/>
            <w:vAlign w:val="center"/>
            <w:hideMark/>
          </w:tcPr>
          <w:p w:rsidR="005D0A66" w:rsidRPr="004411C9" w:rsidRDefault="005D0A66" w:rsidP="0004025C">
            <w:pPr>
              <w:spacing w:after="0" w:line="240" w:lineRule="auto"/>
              <w:jc w:val="center"/>
              <w:rPr>
                <w:rFonts w:eastAsia="Times New Roman" w:cs="Arial"/>
                <w:color w:val="000000"/>
                <w:sz w:val="16"/>
                <w:szCs w:val="16"/>
              </w:rPr>
            </w:pPr>
            <w:r w:rsidRPr="004411C9">
              <w:rPr>
                <w:sz w:val="16"/>
                <w:szCs w:val="16"/>
              </w:rPr>
              <w:t>ESS</w:t>
            </w:r>
          </w:p>
        </w:tc>
        <w:tc>
          <w:tcPr>
            <w:tcW w:w="137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0.3753 (-0.0571, 0.8077)</w:t>
            </w:r>
          </w:p>
        </w:tc>
        <w:tc>
          <w:tcPr>
            <w:tcW w:w="965"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0.0886</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453 (45.30%)</w:t>
            </w:r>
          </w:p>
        </w:tc>
        <w:tc>
          <w:tcPr>
            <w:tcW w:w="2160"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olor w:val="000000"/>
                <w:sz w:val="16"/>
                <w:szCs w:val="16"/>
              </w:rPr>
            </w:pPr>
            <w:r w:rsidRPr="004411C9">
              <w:rPr>
                <w:rFonts w:eastAsia="Times New Roman" w:cs="Arial"/>
                <w:color w:val="000000"/>
                <w:sz w:val="16"/>
                <w:szCs w:val="16"/>
              </w:rPr>
              <w:t>NS</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NS</w:t>
            </w:r>
          </w:p>
        </w:tc>
        <w:tc>
          <w:tcPr>
            <w:tcW w:w="1328"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 (0.10%)</w:t>
            </w:r>
          </w:p>
        </w:tc>
      </w:tr>
      <w:tr w:rsidR="005D0A66" w:rsidRPr="004411C9" w:rsidTr="0004025C">
        <w:trPr>
          <w:trHeight w:val="260"/>
          <w:jc w:val="center"/>
        </w:trPr>
        <w:tc>
          <w:tcPr>
            <w:tcW w:w="1435" w:type="dxa"/>
            <w:vMerge/>
            <w:tcBorders>
              <w:left w:val="single" w:sz="4" w:space="0" w:color="auto"/>
              <w:bottom w:val="single" w:sz="4" w:space="0" w:color="auto"/>
              <w:right w:val="single" w:sz="4" w:space="0" w:color="auto"/>
            </w:tcBorders>
            <w:shd w:val="clear" w:color="auto" w:fill="auto"/>
            <w:noWrap/>
          </w:tcPr>
          <w:p w:rsidR="005D0A66" w:rsidRPr="004E4AF3" w:rsidRDefault="005D0A66" w:rsidP="0004025C">
            <w:pPr>
              <w:spacing w:after="0" w:line="240" w:lineRule="auto"/>
              <w:rPr>
                <w:rFonts w:eastAsia="Times New Roman"/>
                <w:color w:val="000000"/>
                <w:sz w:val="18"/>
                <w:szCs w:val="18"/>
              </w:rPr>
            </w:pPr>
          </w:p>
        </w:tc>
        <w:tc>
          <w:tcPr>
            <w:tcW w:w="1530" w:type="dxa"/>
            <w:tcBorders>
              <w:top w:val="nil"/>
              <w:left w:val="nil"/>
              <w:bottom w:val="nil"/>
              <w:right w:val="nil"/>
            </w:tcBorders>
            <w:shd w:val="clear" w:color="auto" w:fill="auto"/>
            <w:vAlign w:val="center"/>
          </w:tcPr>
          <w:p w:rsidR="005D0A66" w:rsidRPr="004411C9" w:rsidRDefault="005D0A66" w:rsidP="0004025C">
            <w:pPr>
              <w:spacing w:after="0" w:line="240" w:lineRule="auto"/>
              <w:jc w:val="center"/>
              <w:rPr>
                <w:sz w:val="16"/>
                <w:szCs w:val="16"/>
              </w:rPr>
            </w:pPr>
            <w:r w:rsidRPr="004411C9">
              <w:rPr>
                <w:sz w:val="16"/>
                <w:szCs w:val="16"/>
              </w:rPr>
              <w:t>MDS-UPDRS Total Score Off</w:t>
            </w:r>
          </w:p>
        </w:tc>
        <w:tc>
          <w:tcPr>
            <w:tcW w:w="137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0.5403 (0.4228, 0.6578)</w:t>
            </w:r>
          </w:p>
        </w:tc>
        <w:tc>
          <w:tcPr>
            <w:tcW w:w="965"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&lt; 0.0001</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1000 (100%)</w:t>
            </w:r>
          </w:p>
        </w:tc>
        <w:tc>
          <w:tcPr>
            <w:tcW w:w="2160"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0.5403 (0.4228, 0.6578)</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&lt; 0.0001</w:t>
            </w:r>
          </w:p>
        </w:tc>
        <w:tc>
          <w:tcPr>
            <w:tcW w:w="1328"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999 (99.90%)</w:t>
            </w:r>
          </w:p>
        </w:tc>
      </w:tr>
      <w:tr w:rsidR="005D0A66" w:rsidRPr="004411C9" w:rsidTr="0004025C">
        <w:trPr>
          <w:trHeight w:val="260"/>
          <w:jc w:val="center"/>
        </w:trPr>
        <w:tc>
          <w:tcPr>
            <w:tcW w:w="1435" w:type="dxa"/>
            <w:vMerge/>
            <w:tcBorders>
              <w:left w:val="single" w:sz="4" w:space="0" w:color="auto"/>
              <w:bottom w:val="single" w:sz="4" w:space="0" w:color="auto"/>
              <w:right w:val="single" w:sz="4" w:space="0" w:color="auto"/>
            </w:tcBorders>
            <w:shd w:val="clear" w:color="auto" w:fill="auto"/>
            <w:noWrap/>
          </w:tcPr>
          <w:p w:rsidR="005D0A66" w:rsidRPr="004E4AF3" w:rsidRDefault="005D0A66" w:rsidP="0004025C">
            <w:pPr>
              <w:spacing w:after="0" w:line="240" w:lineRule="auto"/>
              <w:rPr>
                <w:rFonts w:eastAsia="Times New Roman"/>
                <w:color w:val="000000"/>
                <w:sz w:val="18"/>
                <w:szCs w:val="18"/>
              </w:rPr>
            </w:pPr>
          </w:p>
        </w:tc>
        <w:tc>
          <w:tcPr>
            <w:tcW w:w="1530" w:type="dxa"/>
            <w:tcBorders>
              <w:top w:val="nil"/>
              <w:left w:val="nil"/>
              <w:bottom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Mean Striatum</w:t>
            </w:r>
          </w:p>
        </w:tc>
        <w:tc>
          <w:tcPr>
            <w:tcW w:w="137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-5.8551 (-14.0603, 2.3501)</w:t>
            </w:r>
          </w:p>
        </w:tc>
        <w:tc>
          <w:tcPr>
            <w:tcW w:w="965"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0.1612</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325 (32.50%)</w:t>
            </w:r>
          </w:p>
        </w:tc>
        <w:tc>
          <w:tcPr>
            <w:tcW w:w="2160"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NS</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NS</w:t>
            </w:r>
          </w:p>
        </w:tc>
        <w:tc>
          <w:tcPr>
            <w:tcW w:w="1328"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6 (0.60%)</w:t>
            </w:r>
          </w:p>
        </w:tc>
      </w:tr>
      <w:tr w:rsidR="005D0A66" w:rsidRPr="004411C9" w:rsidTr="0004025C">
        <w:trPr>
          <w:trHeight w:val="260"/>
          <w:jc w:val="center"/>
        </w:trPr>
        <w:tc>
          <w:tcPr>
            <w:tcW w:w="1435" w:type="dxa"/>
            <w:vMerge/>
            <w:tcBorders>
              <w:left w:val="single" w:sz="4" w:space="0" w:color="auto"/>
              <w:bottom w:val="single" w:sz="4" w:space="0" w:color="auto"/>
              <w:right w:val="single" w:sz="4" w:space="0" w:color="auto"/>
            </w:tcBorders>
            <w:shd w:val="clear" w:color="auto" w:fill="auto"/>
            <w:noWrap/>
          </w:tcPr>
          <w:p w:rsidR="005D0A66" w:rsidRPr="004E4AF3" w:rsidRDefault="005D0A66" w:rsidP="0004025C">
            <w:pPr>
              <w:spacing w:after="0" w:line="240" w:lineRule="auto"/>
              <w:rPr>
                <w:rFonts w:eastAsia="Times New Roman"/>
                <w:color w:val="000000"/>
                <w:sz w:val="18"/>
                <w:szCs w:val="18"/>
              </w:rPr>
            </w:pPr>
          </w:p>
        </w:tc>
        <w:tc>
          <w:tcPr>
            <w:tcW w:w="1530" w:type="dxa"/>
            <w:tcBorders>
              <w:top w:val="nil"/>
              <w:left w:val="nil"/>
              <w:bottom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MODSEADL</w:t>
            </w:r>
          </w:p>
        </w:tc>
        <w:tc>
          <w:tcPr>
            <w:tcW w:w="137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-0.1456 (-0.3666, 0.0754)</w:t>
            </w:r>
          </w:p>
        </w:tc>
        <w:tc>
          <w:tcPr>
            <w:tcW w:w="965"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0.1957</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322 (32.20%)</w:t>
            </w:r>
          </w:p>
        </w:tc>
        <w:tc>
          <w:tcPr>
            <w:tcW w:w="2160"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NS</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NS</w:t>
            </w:r>
          </w:p>
        </w:tc>
        <w:tc>
          <w:tcPr>
            <w:tcW w:w="1328"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194 (19.40%)</w:t>
            </w:r>
          </w:p>
        </w:tc>
      </w:tr>
      <w:tr w:rsidR="005D0A66" w:rsidRPr="004411C9" w:rsidTr="0004025C">
        <w:trPr>
          <w:trHeight w:val="260"/>
          <w:jc w:val="center"/>
        </w:trPr>
        <w:tc>
          <w:tcPr>
            <w:tcW w:w="1435" w:type="dxa"/>
            <w:vMerge/>
            <w:tcBorders>
              <w:left w:val="single" w:sz="4" w:space="0" w:color="auto"/>
              <w:bottom w:val="single" w:sz="4" w:space="0" w:color="auto"/>
              <w:right w:val="single" w:sz="4" w:space="0" w:color="auto"/>
            </w:tcBorders>
            <w:shd w:val="clear" w:color="auto" w:fill="auto"/>
            <w:noWrap/>
          </w:tcPr>
          <w:p w:rsidR="005D0A66" w:rsidRPr="004E4AF3" w:rsidRDefault="005D0A66" w:rsidP="0004025C">
            <w:pPr>
              <w:spacing w:after="0" w:line="240" w:lineRule="auto"/>
              <w:rPr>
                <w:rFonts w:eastAsia="Times New Roman"/>
                <w:color w:val="000000"/>
                <w:sz w:val="18"/>
                <w:szCs w:val="18"/>
              </w:rPr>
            </w:pPr>
          </w:p>
        </w:tc>
        <w:tc>
          <w:tcPr>
            <w:tcW w:w="1530" w:type="dxa"/>
            <w:tcBorders>
              <w:top w:val="nil"/>
              <w:left w:val="nil"/>
              <w:bottom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PIGD Score</w:t>
            </w:r>
          </w:p>
        </w:tc>
        <w:tc>
          <w:tcPr>
            <w:tcW w:w="137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13.7955 (8.7532, 18.8378)</w:t>
            </w:r>
          </w:p>
        </w:tc>
        <w:tc>
          <w:tcPr>
            <w:tcW w:w="965"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&lt; 0.0001</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989 (98.90%)</w:t>
            </w:r>
          </w:p>
        </w:tc>
        <w:tc>
          <w:tcPr>
            <w:tcW w:w="2160"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NS</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NS</w:t>
            </w:r>
          </w:p>
        </w:tc>
        <w:tc>
          <w:tcPr>
            <w:tcW w:w="1328"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125 (12.50%)</w:t>
            </w:r>
          </w:p>
        </w:tc>
      </w:tr>
      <w:tr w:rsidR="005D0A66" w:rsidRPr="004411C9" w:rsidTr="0004025C">
        <w:trPr>
          <w:trHeight w:val="260"/>
          <w:jc w:val="center"/>
        </w:trPr>
        <w:tc>
          <w:tcPr>
            <w:tcW w:w="1435" w:type="dxa"/>
            <w:vMerge/>
            <w:tcBorders>
              <w:left w:val="single" w:sz="4" w:space="0" w:color="auto"/>
              <w:bottom w:val="single" w:sz="4" w:space="0" w:color="auto"/>
              <w:right w:val="single" w:sz="4" w:space="0" w:color="auto"/>
            </w:tcBorders>
            <w:shd w:val="clear" w:color="auto" w:fill="auto"/>
            <w:noWrap/>
          </w:tcPr>
          <w:p w:rsidR="005D0A66" w:rsidRPr="004E4AF3" w:rsidRDefault="005D0A66" w:rsidP="0004025C">
            <w:pPr>
              <w:spacing w:after="0" w:line="240" w:lineRule="auto"/>
              <w:rPr>
                <w:rFonts w:eastAsia="Times New Roman"/>
                <w:color w:val="000000"/>
                <w:sz w:val="18"/>
                <w:szCs w:val="18"/>
              </w:rPr>
            </w:pPr>
          </w:p>
        </w:tc>
        <w:tc>
          <w:tcPr>
            <w:tcW w:w="1530" w:type="dxa"/>
            <w:tcBorders>
              <w:top w:val="nil"/>
              <w:left w:val="nil"/>
              <w:bottom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SCOPA-AUT</w:t>
            </w:r>
          </w:p>
        </w:tc>
        <w:tc>
          <w:tcPr>
            <w:tcW w:w="137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0.5398 (0.1953, 0.8843)</w:t>
            </w:r>
          </w:p>
        </w:tc>
        <w:tc>
          <w:tcPr>
            <w:tcW w:w="965"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0.0022</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880 (88.00%)</w:t>
            </w:r>
          </w:p>
        </w:tc>
        <w:tc>
          <w:tcPr>
            <w:tcW w:w="2160"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NS</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NS</w:t>
            </w:r>
          </w:p>
        </w:tc>
        <w:tc>
          <w:tcPr>
            <w:tcW w:w="1328"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47 (4.70%)</w:t>
            </w:r>
          </w:p>
        </w:tc>
      </w:tr>
      <w:tr w:rsidR="005D0A66" w:rsidRPr="004411C9" w:rsidTr="0004025C">
        <w:trPr>
          <w:trHeight w:val="260"/>
          <w:jc w:val="center"/>
        </w:trPr>
        <w:tc>
          <w:tcPr>
            <w:tcW w:w="1435" w:type="dxa"/>
            <w:vMerge/>
            <w:tcBorders>
              <w:left w:val="single" w:sz="4" w:space="0" w:color="auto"/>
              <w:right w:val="single" w:sz="4" w:space="0" w:color="auto"/>
            </w:tcBorders>
            <w:shd w:val="clear" w:color="auto" w:fill="auto"/>
            <w:noWrap/>
          </w:tcPr>
          <w:p w:rsidR="005D0A66" w:rsidRPr="004E4AF3" w:rsidRDefault="005D0A66" w:rsidP="0004025C">
            <w:pPr>
              <w:spacing w:after="0" w:line="240" w:lineRule="auto"/>
              <w:rPr>
                <w:rFonts w:eastAsia="Times New Roman"/>
                <w:color w:val="000000"/>
                <w:sz w:val="18"/>
                <w:szCs w:val="18"/>
              </w:rPr>
            </w:pPr>
          </w:p>
        </w:tc>
        <w:tc>
          <w:tcPr>
            <w:tcW w:w="1530" w:type="dxa"/>
            <w:tcBorders>
              <w:top w:val="nil"/>
              <w:left w:val="nil"/>
              <w:bottom w:val="dotted" w:sz="4" w:space="0" w:color="auto"/>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Tremor Score</w:t>
            </w:r>
          </w:p>
        </w:tc>
        <w:tc>
          <w:tcPr>
            <w:tcW w:w="1375" w:type="dxa"/>
            <w:tcBorders>
              <w:top w:val="nil"/>
              <w:left w:val="nil"/>
              <w:bottom w:val="dotted" w:sz="4" w:space="0" w:color="auto"/>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8.7921 (3.3900, 14.1942)</w:t>
            </w:r>
          </w:p>
        </w:tc>
        <w:tc>
          <w:tcPr>
            <w:tcW w:w="965" w:type="dxa"/>
            <w:tcBorders>
              <w:top w:val="nil"/>
              <w:left w:val="nil"/>
              <w:bottom w:val="dotted" w:sz="4" w:space="0" w:color="auto"/>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0.0015</w:t>
            </w:r>
          </w:p>
        </w:tc>
        <w:tc>
          <w:tcPr>
            <w:tcW w:w="1217" w:type="dxa"/>
            <w:tcBorders>
              <w:top w:val="nil"/>
              <w:left w:val="dotted" w:sz="4" w:space="0" w:color="auto"/>
              <w:bottom w:val="dotted" w:sz="4" w:space="0" w:color="auto"/>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875 (87.50%)</w:t>
            </w:r>
          </w:p>
        </w:tc>
        <w:tc>
          <w:tcPr>
            <w:tcW w:w="2160" w:type="dxa"/>
            <w:tcBorders>
              <w:top w:val="nil"/>
              <w:left w:val="dotted" w:sz="4" w:space="0" w:color="auto"/>
              <w:bottom w:val="dotted" w:sz="4" w:space="0" w:color="auto"/>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NS</w:t>
            </w:r>
          </w:p>
        </w:tc>
        <w:tc>
          <w:tcPr>
            <w:tcW w:w="1328" w:type="dxa"/>
            <w:tcBorders>
              <w:top w:val="nil"/>
              <w:left w:val="nil"/>
              <w:bottom w:val="dotted" w:sz="4" w:space="0" w:color="auto"/>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NS</w:t>
            </w:r>
          </w:p>
        </w:tc>
        <w:tc>
          <w:tcPr>
            <w:tcW w:w="1328" w:type="dxa"/>
            <w:tcBorders>
              <w:top w:val="nil"/>
              <w:left w:val="nil"/>
              <w:bottom w:val="dotted" w:sz="4" w:space="0" w:color="auto"/>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74 (7.40%)</w:t>
            </w:r>
          </w:p>
        </w:tc>
      </w:tr>
      <w:tr w:rsidR="005D0A66" w:rsidRPr="004411C9" w:rsidTr="0004025C">
        <w:trPr>
          <w:trHeight w:val="260"/>
          <w:jc w:val="center"/>
        </w:trPr>
        <w:tc>
          <w:tcPr>
            <w:tcW w:w="1435" w:type="dxa"/>
            <w:tcBorders>
              <w:left w:val="single" w:sz="4" w:space="0" w:color="auto"/>
              <w:right w:val="single" w:sz="4" w:space="0" w:color="auto"/>
            </w:tcBorders>
            <w:shd w:val="clear" w:color="auto" w:fill="auto"/>
            <w:noWrap/>
          </w:tcPr>
          <w:p w:rsidR="005D0A66" w:rsidRPr="004E4AF3" w:rsidRDefault="005D0A66" w:rsidP="0004025C">
            <w:pPr>
              <w:spacing w:after="0" w:line="240" w:lineRule="auto"/>
              <w:rPr>
                <w:rFonts w:eastAsia="Times New Roman"/>
                <w:color w:val="000000"/>
                <w:sz w:val="18"/>
                <w:szCs w:val="18"/>
              </w:rPr>
            </w:pPr>
          </w:p>
        </w:tc>
        <w:tc>
          <w:tcPr>
            <w:tcW w:w="1530" w:type="dxa"/>
            <w:tcBorders>
              <w:top w:val="dotted" w:sz="4" w:space="0" w:color="auto"/>
              <w:left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 xml:space="preserve">Baseline </w:t>
            </w:r>
            <w:proofErr w:type="spellStart"/>
            <w:r w:rsidRPr="004411C9">
              <w:rPr>
                <w:rFonts w:eastAsia="Times New Roman" w:cs="Arial"/>
                <w:color w:val="000000"/>
                <w:sz w:val="16"/>
                <w:szCs w:val="16"/>
              </w:rPr>
              <w:t>Abeta</w:t>
            </w:r>
            <w:proofErr w:type="spellEnd"/>
          </w:p>
        </w:tc>
        <w:tc>
          <w:tcPr>
            <w:tcW w:w="1375" w:type="dxa"/>
            <w:tcBorders>
              <w:top w:val="dotted" w:sz="4" w:space="0" w:color="auto"/>
              <w:left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965" w:type="dxa"/>
            <w:tcBorders>
              <w:top w:val="dotted" w:sz="4" w:space="0" w:color="auto"/>
              <w:left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1217" w:type="dxa"/>
            <w:tcBorders>
              <w:top w:val="dotted" w:sz="4" w:space="0" w:color="auto"/>
              <w:left w:val="dotted" w:sz="4" w:space="0" w:color="auto"/>
              <w:right w:val="dotted"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c>
          <w:tcPr>
            <w:tcW w:w="2160" w:type="dxa"/>
            <w:tcBorders>
              <w:top w:val="dotted" w:sz="4" w:space="0" w:color="auto"/>
              <w:left w:val="dotted" w:sz="4" w:space="0" w:color="auto"/>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-0.0027 (-0.0066, 0.0012)</w:t>
            </w:r>
          </w:p>
        </w:tc>
        <w:tc>
          <w:tcPr>
            <w:tcW w:w="1328" w:type="dxa"/>
            <w:tcBorders>
              <w:top w:val="dotted" w:sz="4" w:space="0" w:color="auto"/>
              <w:left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0.1725</w:t>
            </w:r>
          </w:p>
        </w:tc>
        <w:tc>
          <w:tcPr>
            <w:tcW w:w="1328" w:type="dxa"/>
            <w:tcBorders>
              <w:top w:val="dotted" w:sz="4" w:space="0" w:color="auto"/>
              <w:left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r>
      <w:tr w:rsidR="005D0A66" w:rsidRPr="004411C9" w:rsidTr="0004025C">
        <w:trPr>
          <w:trHeight w:val="260"/>
          <w:jc w:val="center"/>
        </w:trPr>
        <w:tc>
          <w:tcPr>
            <w:tcW w:w="1435" w:type="dxa"/>
            <w:tcBorders>
              <w:left w:val="single" w:sz="4" w:space="0" w:color="auto"/>
              <w:right w:val="single" w:sz="4" w:space="0" w:color="auto"/>
            </w:tcBorders>
            <w:shd w:val="clear" w:color="auto" w:fill="auto"/>
            <w:noWrap/>
          </w:tcPr>
          <w:p w:rsidR="005D0A66" w:rsidRPr="004E4AF3" w:rsidRDefault="005D0A66" w:rsidP="0004025C">
            <w:pPr>
              <w:spacing w:after="0" w:line="240" w:lineRule="auto"/>
              <w:rPr>
                <w:rFonts w:eastAsia="Times New Roman"/>
                <w:color w:val="000000"/>
                <w:sz w:val="18"/>
                <w:szCs w:val="18"/>
              </w:rPr>
            </w:pPr>
          </w:p>
        </w:tc>
        <w:tc>
          <w:tcPr>
            <w:tcW w:w="1530" w:type="dxa"/>
            <w:tcBorders>
              <w:left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Baseline Age</w:t>
            </w:r>
          </w:p>
        </w:tc>
        <w:tc>
          <w:tcPr>
            <w:tcW w:w="1375" w:type="dxa"/>
            <w:tcBorders>
              <w:left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965" w:type="dxa"/>
            <w:tcBorders>
              <w:left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1217" w:type="dxa"/>
            <w:tcBorders>
              <w:left w:val="dotted" w:sz="4" w:space="0" w:color="auto"/>
              <w:right w:val="dotted"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c>
          <w:tcPr>
            <w:tcW w:w="2160" w:type="dxa"/>
            <w:tcBorders>
              <w:left w:val="dotted" w:sz="4" w:space="0" w:color="auto"/>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0.0213 (-0.1163, 0.1589)</w:t>
            </w:r>
          </w:p>
        </w:tc>
        <w:tc>
          <w:tcPr>
            <w:tcW w:w="1328" w:type="dxa"/>
            <w:tcBorders>
              <w:left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0.7605</w:t>
            </w:r>
          </w:p>
        </w:tc>
        <w:tc>
          <w:tcPr>
            <w:tcW w:w="1328" w:type="dxa"/>
            <w:tcBorders>
              <w:left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r>
      <w:tr w:rsidR="005D0A66" w:rsidRPr="004411C9" w:rsidTr="0004025C">
        <w:trPr>
          <w:trHeight w:val="260"/>
          <w:jc w:val="center"/>
        </w:trPr>
        <w:tc>
          <w:tcPr>
            <w:tcW w:w="1435" w:type="dxa"/>
            <w:tcBorders>
              <w:left w:val="single" w:sz="4" w:space="0" w:color="auto"/>
              <w:right w:val="single" w:sz="4" w:space="0" w:color="auto"/>
            </w:tcBorders>
            <w:shd w:val="clear" w:color="auto" w:fill="auto"/>
            <w:noWrap/>
          </w:tcPr>
          <w:p w:rsidR="005D0A66" w:rsidRPr="004E4AF3" w:rsidRDefault="005D0A66" w:rsidP="0004025C">
            <w:pPr>
              <w:spacing w:after="0" w:line="240" w:lineRule="auto"/>
              <w:rPr>
                <w:rFonts w:eastAsia="Times New Roman"/>
                <w:color w:val="000000"/>
                <w:sz w:val="18"/>
                <w:szCs w:val="18"/>
              </w:rPr>
            </w:pPr>
          </w:p>
        </w:tc>
        <w:tc>
          <w:tcPr>
            <w:tcW w:w="1530" w:type="dxa"/>
            <w:tcBorders>
              <w:top w:val="nil"/>
              <w:left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Gender (Male)</w:t>
            </w:r>
          </w:p>
        </w:tc>
        <w:tc>
          <w:tcPr>
            <w:tcW w:w="1375" w:type="dxa"/>
            <w:tcBorders>
              <w:top w:val="nil"/>
              <w:left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965" w:type="dxa"/>
            <w:tcBorders>
              <w:top w:val="nil"/>
              <w:left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1217" w:type="dxa"/>
            <w:tcBorders>
              <w:top w:val="nil"/>
              <w:left w:val="dotted" w:sz="4" w:space="0" w:color="auto"/>
              <w:right w:val="dotted"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c>
          <w:tcPr>
            <w:tcW w:w="2160" w:type="dxa"/>
            <w:tcBorders>
              <w:top w:val="nil"/>
              <w:left w:val="dotted" w:sz="4" w:space="0" w:color="auto"/>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3.0895 (0.3104, 5.8687)</w:t>
            </w:r>
          </w:p>
        </w:tc>
        <w:tc>
          <w:tcPr>
            <w:tcW w:w="1328" w:type="dxa"/>
            <w:tcBorders>
              <w:top w:val="nil"/>
              <w:left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0.0295</w:t>
            </w:r>
          </w:p>
        </w:tc>
        <w:tc>
          <w:tcPr>
            <w:tcW w:w="1328" w:type="dxa"/>
            <w:tcBorders>
              <w:top w:val="nil"/>
              <w:left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r>
      <w:tr w:rsidR="005D0A66" w:rsidRPr="004411C9" w:rsidTr="0004025C">
        <w:trPr>
          <w:trHeight w:val="260"/>
          <w:jc w:val="center"/>
        </w:trPr>
        <w:tc>
          <w:tcPr>
            <w:tcW w:w="1435" w:type="dxa"/>
            <w:tcBorders>
              <w:left w:val="single" w:sz="4" w:space="0" w:color="auto"/>
              <w:right w:val="single" w:sz="4" w:space="0" w:color="auto"/>
            </w:tcBorders>
            <w:shd w:val="clear" w:color="auto" w:fill="auto"/>
            <w:noWrap/>
          </w:tcPr>
          <w:p w:rsidR="005D0A66" w:rsidRPr="004E4AF3" w:rsidRDefault="005D0A66" w:rsidP="0004025C">
            <w:pPr>
              <w:spacing w:after="0" w:line="240" w:lineRule="auto"/>
              <w:rPr>
                <w:rFonts w:eastAsia="Times New Roman"/>
                <w:color w:val="000000"/>
                <w:sz w:val="18"/>
                <w:szCs w:val="18"/>
              </w:rPr>
            </w:pPr>
          </w:p>
        </w:tc>
        <w:tc>
          <w:tcPr>
            <w:tcW w:w="1530" w:type="dxa"/>
            <w:tcBorders>
              <w:top w:val="nil"/>
              <w:left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Baseline disease duration</w:t>
            </w:r>
          </w:p>
        </w:tc>
        <w:tc>
          <w:tcPr>
            <w:tcW w:w="1375" w:type="dxa"/>
            <w:tcBorders>
              <w:top w:val="nil"/>
              <w:left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965" w:type="dxa"/>
            <w:tcBorders>
              <w:top w:val="nil"/>
              <w:left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1217" w:type="dxa"/>
            <w:tcBorders>
              <w:top w:val="nil"/>
              <w:left w:val="dotted" w:sz="4" w:space="0" w:color="auto"/>
              <w:right w:val="dotted"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c>
          <w:tcPr>
            <w:tcW w:w="2160" w:type="dxa"/>
            <w:tcBorders>
              <w:top w:val="nil"/>
              <w:left w:val="dotted" w:sz="4" w:space="0" w:color="auto"/>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0.3506 (0.1457, 0.5554)</w:t>
            </w:r>
          </w:p>
        </w:tc>
        <w:tc>
          <w:tcPr>
            <w:tcW w:w="1328" w:type="dxa"/>
            <w:tcBorders>
              <w:top w:val="nil"/>
              <w:left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0.0009</w:t>
            </w:r>
          </w:p>
        </w:tc>
        <w:tc>
          <w:tcPr>
            <w:tcW w:w="1328" w:type="dxa"/>
            <w:tcBorders>
              <w:top w:val="nil"/>
              <w:left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r>
      <w:tr w:rsidR="005D0A66" w:rsidRPr="004411C9" w:rsidTr="0004025C">
        <w:trPr>
          <w:trHeight w:val="260"/>
          <w:jc w:val="center"/>
        </w:trPr>
        <w:tc>
          <w:tcPr>
            <w:tcW w:w="1435" w:type="dxa"/>
            <w:tcBorders>
              <w:left w:val="single" w:sz="4" w:space="0" w:color="auto"/>
              <w:right w:val="single" w:sz="4" w:space="0" w:color="auto"/>
            </w:tcBorders>
            <w:shd w:val="clear" w:color="auto" w:fill="auto"/>
            <w:noWrap/>
          </w:tcPr>
          <w:p w:rsidR="005D0A66" w:rsidRPr="004E4AF3" w:rsidRDefault="005D0A66" w:rsidP="0004025C">
            <w:pPr>
              <w:spacing w:after="0" w:line="240" w:lineRule="auto"/>
              <w:rPr>
                <w:rFonts w:eastAsia="Times New Roman"/>
                <w:color w:val="000000"/>
                <w:sz w:val="18"/>
                <w:szCs w:val="18"/>
              </w:rPr>
            </w:pPr>
          </w:p>
        </w:tc>
        <w:tc>
          <w:tcPr>
            <w:tcW w:w="1530" w:type="dxa"/>
            <w:tcBorders>
              <w:top w:val="nil"/>
              <w:left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Baseline MDS-UPDRS Total Score Off</w:t>
            </w:r>
          </w:p>
        </w:tc>
        <w:tc>
          <w:tcPr>
            <w:tcW w:w="1375" w:type="dxa"/>
            <w:tcBorders>
              <w:top w:val="nil"/>
              <w:left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965" w:type="dxa"/>
            <w:tcBorders>
              <w:top w:val="nil"/>
              <w:left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1217" w:type="dxa"/>
            <w:tcBorders>
              <w:top w:val="nil"/>
              <w:left w:val="dotted" w:sz="4" w:space="0" w:color="auto"/>
              <w:right w:val="dotted"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c>
          <w:tcPr>
            <w:tcW w:w="2160" w:type="dxa"/>
            <w:tcBorders>
              <w:top w:val="nil"/>
              <w:left w:val="dotted" w:sz="4" w:space="0" w:color="auto"/>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-0.1986 (-0.3149, -0.0822)</w:t>
            </w:r>
          </w:p>
        </w:tc>
        <w:tc>
          <w:tcPr>
            <w:tcW w:w="1328" w:type="dxa"/>
            <w:tcBorders>
              <w:top w:val="nil"/>
              <w:left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0.0009</w:t>
            </w:r>
          </w:p>
        </w:tc>
        <w:tc>
          <w:tcPr>
            <w:tcW w:w="1328" w:type="dxa"/>
            <w:tcBorders>
              <w:top w:val="nil"/>
              <w:left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r>
      <w:tr w:rsidR="005D0A66" w:rsidRPr="004411C9" w:rsidTr="0004025C">
        <w:trPr>
          <w:trHeight w:val="260"/>
          <w:jc w:val="center"/>
        </w:trPr>
        <w:tc>
          <w:tcPr>
            <w:tcW w:w="1435" w:type="dxa"/>
            <w:tcBorders>
              <w:left w:val="single" w:sz="4" w:space="0" w:color="auto"/>
              <w:right w:val="single" w:sz="4" w:space="0" w:color="auto"/>
            </w:tcBorders>
            <w:shd w:val="clear" w:color="auto" w:fill="auto"/>
            <w:noWrap/>
          </w:tcPr>
          <w:p w:rsidR="005D0A66" w:rsidRPr="004E4AF3" w:rsidRDefault="005D0A66" w:rsidP="0004025C">
            <w:pPr>
              <w:spacing w:after="0" w:line="240" w:lineRule="auto"/>
              <w:rPr>
                <w:rFonts w:eastAsia="Times New Roman"/>
                <w:color w:val="000000"/>
                <w:sz w:val="18"/>
                <w:szCs w:val="18"/>
              </w:rPr>
            </w:pPr>
          </w:p>
        </w:tc>
        <w:tc>
          <w:tcPr>
            <w:tcW w:w="1530" w:type="dxa"/>
            <w:tcBorders>
              <w:left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Baseline Mean Striatum</w:t>
            </w:r>
          </w:p>
        </w:tc>
        <w:tc>
          <w:tcPr>
            <w:tcW w:w="1375" w:type="dxa"/>
            <w:tcBorders>
              <w:left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965" w:type="dxa"/>
            <w:tcBorders>
              <w:left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1217" w:type="dxa"/>
            <w:tcBorders>
              <w:left w:val="dotted" w:sz="4" w:space="0" w:color="auto"/>
              <w:right w:val="dotted"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c>
          <w:tcPr>
            <w:tcW w:w="2160" w:type="dxa"/>
            <w:tcBorders>
              <w:left w:val="dotted" w:sz="4" w:space="0" w:color="auto"/>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0.1031 (-3.4696, 3.6758)</w:t>
            </w:r>
          </w:p>
        </w:tc>
        <w:tc>
          <w:tcPr>
            <w:tcW w:w="1328" w:type="dxa"/>
            <w:tcBorders>
              <w:left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0.9547</w:t>
            </w:r>
          </w:p>
        </w:tc>
        <w:tc>
          <w:tcPr>
            <w:tcW w:w="1328" w:type="dxa"/>
            <w:tcBorders>
              <w:left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r>
      <w:tr w:rsidR="005D0A66" w:rsidRPr="004411C9" w:rsidTr="0004025C">
        <w:trPr>
          <w:trHeight w:val="260"/>
          <w:jc w:val="center"/>
        </w:trPr>
        <w:tc>
          <w:tcPr>
            <w:tcW w:w="1435" w:type="dxa"/>
            <w:tcBorders>
              <w:left w:val="single" w:sz="4" w:space="0" w:color="auto"/>
              <w:right w:val="single" w:sz="4" w:space="0" w:color="auto"/>
            </w:tcBorders>
            <w:shd w:val="clear" w:color="auto" w:fill="auto"/>
            <w:noWrap/>
          </w:tcPr>
          <w:p w:rsidR="005D0A66" w:rsidRPr="004E4AF3" w:rsidRDefault="005D0A66" w:rsidP="0004025C">
            <w:pPr>
              <w:spacing w:after="0" w:line="240" w:lineRule="auto"/>
              <w:rPr>
                <w:rFonts w:eastAsia="Times New Roman"/>
                <w:color w:val="000000"/>
                <w:sz w:val="18"/>
                <w:szCs w:val="18"/>
              </w:rPr>
            </w:pPr>
          </w:p>
        </w:tc>
        <w:tc>
          <w:tcPr>
            <w:tcW w:w="1530" w:type="dxa"/>
            <w:tcBorders>
              <w:left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Baseline SBP</w:t>
            </w:r>
          </w:p>
        </w:tc>
        <w:tc>
          <w:tcPr>
            <w:tcW w:w="1375" w:type="dxa"/>
            <w:tcBorders>
              <w:left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965" w:type="dxa"/>
            <w:tcBorders>
              <w:left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1217" w:type="dxa"/>
            <w:tcBorders>
              <w:left w:val="dotted" w:sz="4" w:space="0" w:color="auto"/>
              <w:right w:val="dotted"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c>
          <w:tcPr>
            <w:tcW w:w="2160" w:type="dxa"/>
            <w:tcBorders>
              <w:left w:val="dotted" w:sz="4" w:space="0" w:color="auto"/>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-0.0225 (-0.1205, 0.0754)</w:t>
            </w:r>
          </w:p>
        </w:tc>
        <w:tc>
          <w:tcPr>
            <w:tcW w:w="1328" w:type="dxa"/>
            <w:tcBorders>
              <w:left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0.6509</w:t>
            </w:r>
          </w:p>
        </w:tc>
        <w:tc>
          <w:tcPr>
            <w:tcW w:w="1328" w:type="dxa"/>
            <w:tcBorders>
              <w:left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r>
      <w:tr w:rsidR="005D0A66" w:rsidRPr="004411C9" w:rsidTr="0004025C">
        <w:trPr>
          <w:trHeight w:val="260"/>
          <w:jc w:val="center"/>
        </w:trPr>
        <w:tc>
          <w:tcPr>
            <w:tcW w:w="1435" w:type="dxa"/>
            <w:tcBorders>
              <w:left w:val="single" w:sz="4" w:space="0" w:color="auto"/>
              <w:bottom w:val="single" w:sz="4" w:space="0" w:color="auto"/>
              <w:right w:val="single" w:sz="4" w:space="0" w:color="auto"/>
            </w:tcBorders>
            <w:shd w:val="clear" w:color="auto" w:fill="auto"/>
            <w:noWrap/>
          </w:tcPr>
          <w:p w:rsidR="005D0A66" w:rsidRPr="004E4AF3" w:rsidRDefault="005D0A66" w:rsidP="0004025C">
            <w:pPr>
              <w:spacing w:after="0" w:line="240" w:lineRule="auto"/>
              <w:rPr>
                <w:rFonts w:eastAsia="Times New Roman"/>
                <w:color w:val="000000"/>
                <w:sz w:val="18"/>
                <w:szCs w:val="18"/>
              </w:rPr>
            </w:pPr>
          </w:p>
        </w:tc>
        <w:tc>
          <w:tcPr>
            <w:tcW w:w="1530" w:type="dxa"/>
            <w:tcBorders>
              <w:left w:val="nil"/>
              <w:bottom w:val="single" w:sz="4" w:space="0" w:color="auto"/>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Baseline Scopa</w:t>
            </w:r>
          </w:p>
        </w:tc>
        <w:tc>
          <w:tcPr>
            <w:tcW w:w="1375" w:type="dxa"/>
            <w:tcBorders>
              <w:left w:val="nil"/>
              <w:bottom w:val="single" w:sz="4" w:space="0" w:color="auto"/>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965" w:type="dxa"/>
            <w:tcBorders>
              <w:left w:val="nil"/>
              <w:bottom w:val="single" w:sz="4" w:space="0" w:color="auto"/>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1217" w:type="dxa"/>
            <w:tcBorders>
              <w:left w:val="dotted" w:sz="4" w:space="0" w:color="auto"/>
              <w:bottom w:val="single" w:sz="4" w:space="0" w:color="auto"/>
              <w:right w:val="dotted"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c>
          <w:tcPr>
            <w:tcW w:w="2160" w:type="dxa"/>
            <w:tcBorders>
              <w:left w:val="dotted" w:sz="4" w:space="0" w:color="auto"/>
              <w:bottom w:val="single" w:sz="4" w:space="0" w:color="auto"/>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0.1244 (-0.1095, 0.3582)</w:t>
            </w:r>
          </w:p>
        </w:tc>
        <w:tc>
          <w:tcPr>
            <w:tcW w:w="1328" w:type="dxa"/>
            <w:tcBorders>
              <w:left w:val="nil"/>
              <w:bottom w:val="single" w:sz="4" w:space="0" w:color="auto"/>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0.2960</w:t>
            </w:r>
          </w:p>
        </w:tc>
        <w:tc>
          <w:tcPr>
            <w:tcW w:w="1328" w:type="dxa"/>
            <w:tcBorders>
              <w:left w:val="nil"/>
              <w:bottom w:val="single" w:sz="4" w:space="0" w:color="auto"/>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r>
      <w:tr w:rsidR="005D0A66" w:rsidRPr="004411C9" w:rsidTr="0004025C">
        <w:trPr>
          <w:trHeight w:val="260"/>
          <w:jc w:val="center"/>
        </w:trPr>
        <w:tc>
          <w:tcPr>
            <w:tcW w:w="1435" w:type="dxa"/>
            <w:vMerge w:val="restart"/>
            <w:tcBorders>
              <w:top w:val="single" w:sz="4" w:space="0" w:color="auto"/>
              <w:left w:val="single" w:sz="4" w:space="0" w:color="auto"/>
              <w:right w:val="single" w:sz="4" w:space="0" w:color="auto"/>
            </w:tcBorders>
            <w:shd w:val="clear" w:color="auto" w:fill="auto"/>
            <w:noWrap/>
            <w:hideMark/>
          </w:tcPr>
          <w:p w:rsidR="005D0A66" w:rsidRPr="004E4AF3" w:rsidRDefault="005D0A66" w:rsidP="0004025C">
            <w:pPr>
              <w:spacing w:after="0" w:line="240" w:lineRule="auto"/>
              <w:rPr>
                <w:rFonts w:ascii="Arial" w:eastAsia="Times New Roman" w:hAnsi="Arial" w:cs="Arial"/>
                <w:b/>
                <w:bCs/>
                <w:color w:val="000000"/>
                <w:sz w:val="18"/>
                <w:szCs w:val="18"/>
              </w:rPr>
            </w:pPr>
            <w:r w:rsidRPr="004E4AF3">
              <w:rPr>
                <w:rFonts w:ascii="Arial" w:eastAsia="Times New Roman" w:hAnsi="Arial" w:cs="Arial"/>
                <w:b/>
                <w:bCs/>
                <w:color w:val="000000"/>
                <w:sz w:val="18"/>
                <w:szCs w:val="18"/>
              </w:rPr>
              <w:t>MDS-UPDRS Total Score On - Change from Baseline</w:t>
            </w:r>
          </w:p>
          <w:p w:rsidR="005D0A66" w:rsidRPr="004E4AF3" w:rsidRDefault="005D0A66" w:rsidP="0004025C">
            <w:pPr>
              <w:spacing w:after="0" w:line="240" w:lineRule="auto"/>
              <w:rPr>
                <w:rFonts w:eastAsia="Times New Roman"/>
                <w:color w:val="000000"/>
                <w:sz w:val="18"/>
                <w:szCs w:val="18"/>
              </w:rPr>
            </w:pPr>
            <w:r w:rsidRPr="004E4AF3">
              <w:rPr>
                <w:rFonts w:eastAsia="Times New Roman"/>
                <w:color w:val="000000"/>
                <w:sz w:val="18"/>
                <w:szCs w:val="18"/>
              </w:rPr>
              <w:t> </w:t>
            </w:r>
          </w:p>
          <w:p w:rsidR="005D0A66" w:rsidRPr="004E4AF3" w:rsidRDefault="005D0A66" w:rsidP="0004025C">
            <w:pPr>
              <w:spacing w:after="0" w:line="240" w:lineRule="auto"/>
              <w:rPr>
                <w:rFonts w:eastAsia="Times New Roman"/>
                <w:color w:val="000000"/>
                <w:sz w:val="18"/>
                <w:szCs w:val="18"/>
              </w:rPr>
            </w:pPr>
            <w:r w:rsidRPr="004E4AF3">
              <w:rPr>
                <w:rFonts w:eastAsia="Times New Roman"/>
                <w:color w:val="000000"/>
                <w:sz w:val="18"/>
                <w:szCs w:val="18"/>
              </w:rPr>
              <w:t> </w:t>
            </w:r>
          </w:p>
          <w:p w:rsidR="005D0A66" w:rsidRPr="004E4AF3" w:rsidRDefault="005D0A66" w:rsidP="0004025C">
            <w:pPr>
              <w:spacing w:after="0" w:line="240" w:lineRule="auto"/>
              <w:rPr>
                <w:rFonts w:eastAsia="Times New Roman"/>
                <w:color w:val="000000"/>
                <w:sz w:val="18"/>
                <w:szCs w:val="18"/>
              </w:rPr>
            </w:pPr>
            <w:r w:rsidRPr="004E4AF3">
              <w:rPr>
                <w:rFonts w:eastAsia="Times New Roman"/>
                <w:color w:val="000000"/>
                <w:sz w:val="18"/>
                <w:szCs w:val="18"/>
              </w:rPr>
              <w:t> </w:t>
            </w:r>
          </w:p>
          <w:p w:rsidR="005D0A66" w:rsidRPr="004E4AF3" w:rsidRDefault="005D0A66" w:rsidP="0004025C">
            <w:pPr>
              <w:spacing w:after="0" w:line="240" w:lineRule="auto"/>
              <w:rPr>
                <w:rFonts w:eastAsia="Times New Roman"/>
                <w:color w:val="000000"/>
                <w:sz w:val="18"/>
                <w:szCs w:val="18"/>
              </w:rPr>
            </w:pPr>
            <w:r w:rsidRPr="004E4AF3">
              <w:rPr>
                <w:rFonts w:eastAsia="Times New Roman"/>
                <w:color w:val="000000"/>
                <w:sz w:val="18"/>
                <w:szCs w:val="18"/>
              </w:rPr>
              <w:t> </w:t>
            </w:r>
          </w:p>
          <w:p w:rsidR="005D0A66" w:rsidRPr="004E4AF3" w:rsidRDefault="005D0A66" w:rsidP="0004025C">
            <w:pPr>
              <w:spacing w:after="0" w:line="240" w:lineRule="auto"/>
              <w:rPr>
                <w:rFonts w:eastAsia="Times New Roman"/>
                <w:color w:val="000000"/>
                <w:sz w:val="18"/>
                <w:szCs w:val="18"/>
              </w:rPr>
            </w:pPr>
            <w:r w:rsidRPr="004E4AF3">
              <w:rPr>
                <w:rFonts w:eastAsia="Times New Roman"/>
                <w:color w:val="000000"/>
                <w:sz w:val="18"/>
                <w:szCs w:val="18"/>
              </w:rPr>
              <w:t> </w:t>
            </w:r>
          </w:p>
          <w:p w:rsidR="005D0A66" w:rsidRPr="004E4AF3" w:rsidRDefault="005D0A66" w:rsidP="0004025C">
            <w:pPr>
              <w:spacing w:after="0" w:line="240" w:lineRule="auto"/>
              <w:rPr>
                <w:rFonts w:ascii="Arial" w:eastAsia="Times New Roman" w:hAnsi="Arial" w:cs="Arial"/>
                <w:b/>
                <w:bCs/>
                <w:color w:val="000000"/>
                <w:sz w:val="18"/>
                <w:szCs w:val="18"/>
              </w:rPr>
            </w:pPr>
            <w:r w:rsidRPr="004E4AF3">
              <w:rPr>
                <w:rFonts w:eastAsia="Times New Roman"/>
                <w:color w:val="000000"/>
                <w:sz w:val="18"/>
                <w:szCs w:val="18"/>
              </w:rPr>
              <w:t> </w:t>
            </w:r>
          </w:p>
        </w:tc>
        <w:tc>
          <w:tcPr>
            <w:tcW w:w="1530" w:type="dxa"/>
            <w:tcBorders>
              <w:top w:val="single" w:sz="4" w:space="0" w:color="auto"/>
              <w:left w:val="nil"/>
              <w:bottom w:val="nil"/>
              <w:right w:val="nil"/>
            </w:tcBorders>
            <w:shd w:val="clear" w:color="auto" w:fill="auto"/>
            <w:vAlign w:val="center"/>
            <w:hideMark/>
          </w:tcPr>
          <w:p w:rsidR="005D0A66" w:rsidRPr="004411C9" w:rsidRDefault="005D0A66" w:rsidP="0004025C">
            <w:pPr>
              <w:spacing w:after="0" w:line="240" w:lineRule="auto"/>
              <w:jc w:val="center"/>
              <w:rPr>
                <w:rFonts w:eastAsia="Times New Roman" w:cs="Arial"/>
                <w:color w:val="000000"/>
                <w:sz w:val="16"/>
                <w:szCs w:val="16"/>
              </w:rPr>
            </w:pPr>
            <w:r w:rsidRPr="004411C9">
              <w:rPr>
                <w:sz w:val="16"/>
                <w:szCs w:val="16"/>
              </w:rPr>
              <w:t>a-</w:t>
            </w:r>
            <w:proofErr w:type="spellStart"/>
            <w:r w:rsidRPr="004411C9">
              <w:rPr>
                <w:sz w:val="16"/>
                <w:szCs w:val="16"/>
              </w:rPr>
              <w:t>syn</w:t>
            </w:r>
            <w:proofErr w:type="spellEnd"/>
          </w:p>
        </w:tc>
        <w:tc>
          <w:tcPr>
            <w:tcW w:w="1375" w:type="dxa"/>
            <w:tcBorders>
              <w:top w:val="single" w:sz="4" w:space="0" w:color="auto"/>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-0.0022 (-0.0058, 0.0014)</w:t>
            </w:r>
          </w:p>
        </w:tc>
        <w:tc>
          <w:tcPr>
            <w:tcW w:w="965" w:type="dxa"/>
            <w:tcBorders>
              <w:top w:val="single" w:sz="4" w:space="0" w:color="auto"/>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0.2238</w:t>
            </w:r>
          </w:p>
        </w:tc>
        <w:tc>
          <w:tcPr>
            <w:tcW w:w="1217" w:type="dxa"/>
            <w:tcBorders>
              <w:top w:val="single" w:sz="4" w:space="0" w:color="auto"/>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313 (31.30%)</w:t>
            </w:r>
          </w:p>
        </w:tc>
        <w:tc>
          <w:tcPr>
            <w:tcW w:w="2160" w:type="dxa"/>
            <w:tcBorders>
              <w:top w:val="single" w:sz="4" w:space="0" w:color="auto"/>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single" w:sz="4" w:space="0" w:color="auto"/>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single" w:sz="4" w:space="0" w:color="auto"/>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8 (0.80%)</w:t>
            </w:r>
          </w:p>
        </w:tc>
      </w:tr>
      <w:tr w:rsidR="005D0A66" w:rsidRPr="004411C9" w:rsidTr="0004025C">
        <w:trPr>
          <w:trHeight w:val="260"/>
          <w:jc w:val="center"/>
        </w:trPr>
        <w:tc>
          <w:tcPr>
            <w:tcW w:w="1435" w:type="dxa"/>
            <w:vMerge/>
            <w:tcBorders>
              <w:left w:val="single" w:sz="4" w:space="0" w:color="auto"/>
              <w:right w:val="single" w:sz="4" w:space="0" w:color="auto"/>
            </w:tcBorders>
            <w:shd w:val="clear" w:color="auto" w:fill="auto"/>
            <w:noWrap/>
            <w:hideMark/>
          </w:tcPr>
          <w:p w:rsidR="005D0A66" w:rsidRPr="004E4AF3" w:rsidRDefault="005D0A66" w:rsidP="0004025C">
            <w:pPr>
              <w:spacing w:after="0" w:line="240" w:lineRule="auto"/>
              <w:rPr>
                <w:rFonts w:eastAsia="Times New Roman"/>
                <w:color w:val="000000"/>
                <w:sz w:val="18"/>
                <w:szCs w:val="18"/>
              </w:rPr>
            </w:pPr>
          </w:p>
        </w:tc>
        <w:tc>
          <w:tcPr>
            <w:tcW w:w="1530" w:type="dxa"/>
            <w:tcBorders>
              <w:top w:val="nil"/>
              <w:left w:val="nil"/>
              <w:bottom w:val="nil"/>
              <w:right w:val="nil"/>
            </w:tcBorders>
            <w:shd w:val="clear" w:color="auto" w:fill="auto"/>
            <w:vAlign w:val="center"/>
            <w:hideMark/>
          </w:tcPr>
          <w:p w:rsidR="005D0A66" w:rsidRPr="004411C9" w:rsidRDefault="005D0A66" w:rsidP="0004025C">
            <w:pPr>
              <w:spacing w:after="0" w:line="240" w:lineRule="auto"/>
              <w:jc w:val="center"/>
              <w:rPr>
                <w:rFonts w:eastAsia="Times New Roman" w:cs="Arial"/>
                <w:color w:val="000000"/>
                <w:sz w:val="16"/>
                <w:szCs w:val="16"/>
              </w:rPr>
            </w:pPr>
            <w:r w:rsidRPr="004411C9">
              <w:rPr>
                <w:sz w:val="16"/>
                <w:szCs w:val="16"/>
              </w:rPr>
              <w:t>BMI</w:t>
            </w:r>
          </w:p>
        </w:tc>
        <w:tc>
          <w:tcPr>
            <w:tcW w:w="137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-0.2217 (-1.0999, 0.6565)</w:t>
            </w:r>
          </w:p>
        </w:tc>
        <w:tc>
          <w:tcPr>
            <w:tcW w:w="965"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0.6200</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172 (17.20%)</w:t>
            </w:r>
          </w:p>
        </w:tc>
        <w:tc>
          <w:tcPr>
            <w:tcW w:w="2160"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olor w:val="000000"/>
                <w:sz w:val="16"/>
                <w:szCs w:val="16"/>
              </w:rPr>
            </w:pPr>
            <w:r w:rsidRPr="004411C9">
              <w:rPr>
                <w:rFonts w:eastAsia="Times New Roman" w:cs="Arial"/>
                <w:color w:val="000000"/>
                <w:sz w:val="16"/>
                <w:szCs w:val="16"/>
              </w:rPr>
              <w:t>*</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18 (1.80%)</w:t>
            </w:r>
          </w:p>
        </w:tc>
      </w:tr>
      <w:tr w:rsidR="005D0A66" w:rsidRPr="004411C9" w:rsidTr="0004025C">
        <w:trPr>
          <w:trHeight w:val="260"/>
          <w:jc w:val="center"/>
        </w:trPr>
        <w:tc>
          <w:tcPr>
            <w:tcW w:w="1435" w:type="dxa"/>
            <w:vMerge/>
            <w:tcBorders>
              <w:left w:val="single" w:sz="4" w:space="0" w:color="auto"/>
              <w:right w:val="single" w:sz="4" w:space="0" w:color="auto"/>
            </w:tcBorders>
            <w:shd w:val="clear" w:color="auto" w:fill="auto"/>
            <w:noWrap/>
            <w:hideMark/>
          </w:tcPr>
          <w:p w:rsidR="005D0A66" w:rsidRPr="004E4AF3" w:rsidRDefault="005D0A66" w:rsidP="0004025C">
            <w:pPr>
              <w:spacing w:after="0" w:line="240" w:lineRule="auto"/>
              <w:rPr>
                <w:rFonts w:eastAsia="Times New Roman"/>
                <w:color w:val="000000"/>
                <w:sz w:val="18"/>
                <w:szCs w:val="18"/>
              </w:rPr>
            </w:pPr>
          </w:p>
        </w:tc>
        <w:tc>
          <w:tcPr>
            <w:tcW w:w="1530" w:type="dxa"/>
            <w:tcBorders>
              <w:top w:val="nil"/>
              <w:left w:val="nil"/>
              <w:bottom w:val="nil"/>
              <w:right w:val="nil"/>
            </w:tcBorders>
            <w:shd w:val="clear" w:color="auto" w:fill="auto"/>
            <w:vAlign w:val="center"/>
            <w:hideMark/>
          </w:tcPr>
          <w:p w:rsidR="005D0A66" w:rsidRPr="004411C9" w:rsidRDefault="005D0A66" w:rsidP="0004025C">
            <w:pPr>
              <w:spacing w:after="0" w:line="240" w:lineRule="auto"/>
              <w:jc w:val="center"/>
              <w:rPr>
                <w:rFonts w:eastAsia="Times New Roman" w:cs="Arial"/>
                <w:color w:val="000000"/>
                <w:sz w:val="16"/>
                <w:szCs w:val="16"/>
              </w:rPr>
            </w:pPr>
            <w:r w:rsidRPr="004411C9">
              <w:rPr>
                <w:sz w:val="16"/>
                <w:szCs w:val="16"/>
              </w:rPr>
              <w:t>ESS</w:t>
            </w:r>
          </w:p>
        </w:tc>
        <w:tc>
          <w:tcPr>
            <w:tcW w:w="137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0.4344 (0.0177, 0.8511)</w:t>
            </w:r>
          </w:p>
        </w:tc>
        <w:tc>
          <w:tcPr>
            <w:tcW w:w="965"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0.0411</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574 (57.40%)</w:t>
            </w:r>
          </w:p>
        </w:tc>
        <w:tc>
          <w:tcPr>
            <w:tcW w:w="2160"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NS</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NS</w:t>
            </w:r>
          </w:p>
        </w:tc>
        <w:tc>
          <w:tcPr>
            <w:tcW w:w="1328"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9 (0.90%)</w:t>
            </w:r>
          </w:p>
        </w:tc>
      </w:tr>
      <w:tr w:rsidR="005D0A66" w:rsidRPr="004411C9" w:rsidTr="0004025C">
        <w:trPr>
          <w:trHeight w:val="260"/>
          <w:jc w:val="center"/>
        </w:trPr>
        <w:tc>
          <w:tcPr>
            <w:tcW w:w="1435" w:type="dxa"/>
            <w:vMerge/>
            <w:tcBorders>
              <w:left w:val="single" w:sz="4" w:space="0" w:color="auto"/>
              <w:right w:val="single" w:sz="4" w:space="0" w:color="auto"/>
            </w:tcBorders>
            <w:shd w:val="clear" w:color="auto" w:fill="auto"/>
            <w:noWrap/>
          </w:tcPr>
          <w:p w:rsidR="005D0A66" w:rsidRPr="004E4AF3" w:rsidRDefault="005D0A66" w:rsidP="0004025C">
            <w:pPr>
              <w:spacing w:after="0" w:line="240" w:lineRule="auto"/>
              <w:rPr>
                <w:rFonts w:eastAsia="Times New Roman"/>
                <w:color w:val="000000"/>
                <w:sz w:val="18"/>
                <w:szCs w:val="18"/>
              </w:rPr>
            </w:pPr>
          </w:p>
        </w:tc>
        <w:tc>
          <w:tcPr>
            <w:tcW w:w="1530" w:type="dxa"/>
            <w:tcBorders>
              <w:top w:val="nil"/>
              <w:left w:val="nil"/>
              <w:bottom w:val="nil"/>
              <w:right w:val="nil"/>
            </w:tcBorders>
            <w:shd w:val="clear" w:color="auto" w:fill="auto"/>
            <w:vAlign w:val="center"/>
          </w:tcPr>
          <w:p w:rsidR="005D0A66" w:rsidRPr="004411C9" w:rsidRDefault="005D0A66" w:rsidP="0004025C">
            <w:pPr>
              <w:spacing w:after="0" w:line="240" w:lineRule="auto"/>
              <w:jc w:val="center"/>
              <w:rPr>
                <w:sz w:val="16"/>
                <w:szCs w:val="16"/>
              </w:rPr>
            </w:pPr>
            <w:r w:rsidRPr="004411C9">
              <w:rPr>
                <w:sz w:val="16"/>
                <w:szCs w:val="16"/>
              </w:rPr>
              <w:t>MDS-UPDRS Total Score On</w:t>
            </w:r>
          </w:p>
        </w:tc>
        <w:tc>
          <w:tcPr>
            <w:tcW w:w="137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0.5217 (0.4214, 0.6221)</w:t>
            </w:r>
          </w:p>
        </w:tc>
        <w:tc>
          <w:tcPr>
            <w:tcW w:w="965"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&lt; 0.0001</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1000 (100%)</w:t>
            </w:r>
          </w:p>
        </w:tc>
        <w:tc>
          <w:tcPr>
            <w:tcW w:w="2160"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0.4985 (0.3953, 0.6018)</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&lt; 0.0001</w:t>
            </w:r>
          </w:p>
        </w:tc>
        <w:tc>
          <w:tcPr>
            <w:tcW w:w="1328"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999 (99.90%)</w:t>
            </w:r>
          </w:p>
        </w:tc>
      </w:tr>
      <w:tr w:rsidR="005D0A66" w:rsidRPr="004411C9" w:rsidTr="0004025C">
        <w:trPr>
          <w:trHeight w:val="260"/>
          <w:jc w:val="center"/>
        </w:trPr>
        <w:tc>
          <w:tcPr>
            <w:tcW w:w="1435" w:type="dxa"/>
            <w:vMerge/>
            <w:tcBorders>
              <w:left w:val="single" w:sz="4" w:space="0" w:color="auto"/>
              <w:right w:val="single" w:sz="4" w:space="0" w:color="auto"/>
            </w:tcBorders>
            <w:shd w:val="clear" w:color="auto" w:fill="auto"/>
            <w:noWrap/>
            <w:hideMark/>
          </w:tcPr>
          <w:p w:rsidR="005D0A66" w:rsidRPr="004E4AF3" w:rsidRDefault="005D0A66" w:rsidP="0004025C">
            <w:pPr>
              <w:spacing w:after="0" w:line="240" w:lineRule="auto"/>
              <w:rPr>
                <w:rFonts w:eastAsia="Times New Roman"/>
                <w:color w:val="000000"/>
                <w:sz w:val="18"/>
                <w:szCs w:val="18"/>
              </w:rPr>
            </w:pPr>
          </w:p>
        </w:tc>
        <w:tc>
          <w:tcPr>
            <w:tcW w:w="1530" w:type="dxa"/>
            <w:tcBorders>
              <w:top w:val="nil"/>
              <w:left w:val="nil"/>
              <w:bottom w:val="nil"/>
              <w:right w:val="nil"/>
            </w:tcBorders>
            <w:shd w:val="clear" w:color="auto" w:fill="auto"/>
            <w:vAlign w:val="center"/>
            <w:hideMark/>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Mean Striatum</w:t>
            </w:r>
          </w:p>
        </w:tc>
        <w:tc>
          <w:tcPr>
            <w:tcW w:w="137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-4.8251 (-12.0051, 2.3548)</w:t>
            </w:r>
          </w:p>
        </w:tc>
        <w:tc>
          <w:tcPr>
            <w:tcW w:w="965"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0.1872</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318 (31.80%)</w:t>
            </w:r>
          </w:p>
        </w:tc>
        <w:tc>
          <w:tcPr>
            <w:tcW w:w="2160"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olor w:val="000000"/>
                <w:sz w:val="16"/>
                <w:szCs w:val="16"/>
              </w:rPr>
            </w:pPr>
            <w:r w:rsidRPr="004411C9">
              <w:rPr>
                <w:rFonts w:eastAsia="Times New Roman" w:cs="Arial"/>
                <w:color w:val="000000"/>
                <w:sz w:val="16"/>
                <w:szCs w:val="16"/>
              </w:rPr>
              <w:t>NS</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NS</w:t>
            </w:r>
          </w:p>
        </w:tc>
        <w:tc>
          <w:tcPr>
            <w:tcW w:w="1328"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4 (0.40%)</w:t>
            </w:r>
          </w:p>
        </w:tc>
      </w:tr>
      <w:tr w:rsidR="005D0A66" w:rsidRPr="004411C9" w:rsidTr="0004025C">
        <w:trPr>
          <w:trHeight w:val="260"/>
          <w:jc w:val="center"/>
        </w:trPr>
        <w:tc>
          <w:tcPr>
            <w:tcW w:w="1435" w:type="dxa"/>
            <w:vMerge/>
            <w:tcBorders>
              <w:left w:val="single" w:sz="4" w:space="0" w:color="auto"/>
              <w:right w:val="single" w:sz="4" w:space="0" w:color="auto"/>
            </w:tcBorders>
            <w:shd w:val="clear" w:color="auto" w:fill="auto"/>
            <w:noWrap/>
            <w:hideMark/>
          </w:tcPr>
          <w:p w:rsidR="005D0A66" w:rsidRPr="004E4AF3" w:rsidRDefault="005D0A66" w:rsidP="0004025C">
            <w:pPr>
              <w:spacing w:after="0" w:line="240" w:lineRule="auto"/>
              <w:rPr>
                <w:rFonts w:eastAsia="Times New Roman"/>
                <w:color w:val="000000"/>
                <w:sz w:val="18"/>
                <w:szCs w:val="18"/>
              </w:rPr>
            </w:pPr>
          </w:p>
        </w:tc>
        <w:tc>
          <w:tcPr>
            <w:tcW w:w="1530" w:type="dxa"/>
            <w:tcBorders>
              <w:top w:val="nil"/>
              <w:left w:val="nil"/>
              <w:bottom w:val="nil"/>
              <w:right w:val="nil"/>
            </w:tcBorders>
            <w:shd w:val="clear" w:color="auto" w:fill="auto"/>
            <w:vAlign w:val="center"/>
            <w:hideMark/>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MODSEADL</w:t>
            </w:r>
          </w:p>
        </w:tc>
        <w:tc>
          <w:tcPr>
            <w:tcW w:w="137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-0.0775 (-0.2917, 0.1366)</w:t>
            </w:r>
          </w:p>
        </w:tc>
        <w:tc>
          <w:tcPr>
            <w:tcW w:w="965"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0.4770</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188 (18.80%)</w:t>
            </w:r>
          </w:p>
        </w:tc>
        <w:tc>
          <w:tcPr>
            <w:tcW w:w="2160"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olor w:val="000000"/>
                <w:sz w:val="16"/>
                <w:szCs w:val="16"/>
              </w:rPr>
            </w:pPr>
            <w:r w:rsidRPr="004411C9">
              <w:rPr>
                <w:rFonts w:eastAsia="Times New Roman" w:cs="Arial"/>
                <w:color w:val="000000"/>
                <w:sz w:val="16"/>
                <w:szCs w:val="16"/>
              </w:rPr>
              <w:t>*</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159 (15.90%)</w:t>
            </w:r>
          </w:p>
        </w:tc>
      </w:tr>
      <w:tr w:rsidR="005D0A66" w:rsidRPr="004411C9" w:rsidTr="0004025C">
        <w:trPr>
          <w:trHeight w:val="260"/>
          <w:jc w:val="center"/>
        </w:trPr>
        <w:tc>
          <w:tcPr>
            <w:tcW w:w="1435" w:type="dxa"/>
            <w:vMerge/>
            <w:tcBorders>
              <w:left w:val="single" w:sz="4" w:space="0" w:color="auto"/>
              <w:right w:val="single" w:sz="4" w:space="0" w:color="auto"/>
            </w:tcBorders>
            <w:shd w:val="clear" w:color="auto" w:fill="auto"/>
            <w:noWrap/>
            <w:hideMark/>
          </w:tcPr>
          <w:p w:rsidR="005D0A66" w:rsidRPr="004E4AF3" w:rsidRDefault="005D0A66" w:rsidP="0004025C">
            <w:pPr>
              <w:spacing w:after="0" w:line="240" w:lineRule="auto"/>
              <w:rPr>
                <w:rFonts w:eastAsia="Times New Roman"/>
                <w:color w:val="000000"/>
                <w:sz w:val="18"/>
                <w:szCs w:val="18"/>
              </w:rPr>
            </w:pPr>
          </w:p>
        </w:tc>
        <w:tc>
          <w:tcPr>
            <w:tcW w:w="1530" w:type="dxa"/>
            <w:tcBorders>
              <w:top w:val="nil"/>
              <w:left w:val="nil"/>
              <w:bottom w:val="nil"/>
              <w:right w:val="nil"/>
            </w:tcBorders>
            <w:shd w:val="clear" w:color="auto" w:fill="auto"/>
            <w:vAlign w:val="center"/>
            <w:hideMark/>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PIGD Score</w:t>
            </w:r>
          </w:p>
        </w:tc>
        <w:tc>
          <w:tcPr>
            <w:tcW w:w="137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11.4838 (6.3234, 16.6443)</w:t>
            </w:r>
          </w:p>
        </w:tc>
        <w:tc>
          <w:tcPr>
            <w:tcW w:w="965"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&lt; 0.0001</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974 (97.40%)</w:t>
            </w:r>
          </w:p>
        </w:tc>
        <w:tc>
          <w:tcPr>
            <w:tcW w:w="2160"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NS</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NS</w:t>
            </w:r>
          </w:p>
        </w:tc>
        <w:tc>
          <w:tcPr>
            <w:tcW w:w="1328"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59 (5.90%)</w:t>
            </w:r>
          </w:p>
        </w:tc>
      </w:tr>
      <w:tr w:rsidR="005D0A66" w:rsidRPr="004411C9" w:rsidTr="0004025C">
        <w:trPr>
          <w:trHeight w:val="260"/>
          <w:jc w:val="center"/>
        </w:trPr>
        <w:tc>
          <w:tcPr>
            <w:tcW w:w="1435" w:type="dxa"/>
            <w:vMerge/>
            <w:tcBorders>
              <w:left w:val="single" w:sz="4" w:space="0" w:color="auto"/>
              <w:right w:val="single" w:sz="4" w:space="0" w:color="auto"/>
            </w:tcBorders>
            <w:shd w:val="clear" w:color="auto" w:fill="auto"/>
            <w:noWrap/>
          </w:tcPr>
          <w:p w:rsidR="005D0A66" w:rsidRPr="004E4AF3" w:rsidRDefault="005D0A66" w:rsidP="0004025C">
            <w:pPr>
              <w:spacing w:after="0" w:line="240" w:lineRule="auto"/>
              <w:rPr>
                <w:rFonts w:eastAsia="Times New Roman"/>
                <w:color w:val="000000"/>
                <w:sz w:val="18"/>
                <w:szCs w:val="18"/>
              </w:rPr>
            </w:pPr>
          </w:p>
        </w:tc>
        <w:tc>
          <w:tcPr>
            <w:tcW w:w="1530" w:type="dxa"/>
            <w:tcBorders>
              <w:top w:val="nil"/>
              <w:left w:val="nil"/>
              <w:bottom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SCOPA-AUT</w:t>
            </w:r>
          </w:p>
        </w:tc>
        <w:tc>
          <w:tcPr>
            <w:tcW w:w="137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0.7130 (0.3974, 1.0285)</w:t>
            </w:r>
          </w:p>
        </w:tc>
        <w:tc>
          <w:tcPr>
            <w:tcW w:w="965"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&lt; 0.0001</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978 (97.80%)</w:t>
            </w:r>
          </w:p>
        </w:tc>
        <w:tc>
          <w:tcPr>
            <w:tcW w:w="2160"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0.3629 (0.0623, 0.6636)</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0.0181</w:t>
            </w:r>
          </w:p>
        </w:tc>
        <w:tc>
          <w:tcPr>
            <w:tcW w:w="1328"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344 (34.40%)</w:t>
            </w:r>
          </w:p>
        </w:tc>
      </w:tr>
      <w:tr w:rsidR="005D0A66" w:rsidRPr="004411C9" w:rsidTr="0004025C">
        <w:trPr>
          <w:trHeight w:val="260"/>
          <w:jc w:val="center"/>
        </w:trPr>
        <w:tc>
          <w:tcPr>
            <w:tcW w:w="1435" w:type="dxa"/>
            <w:vMerge/>
            <w:tcBorders>
              <w:left w:val="single" w:sz="4" w:space="0" w:color="auto"/>
              <w:right w:val="single" w:sz="4" w:space="0" w:color="auto"/>
            </w:tcBorders>
            <w:shd w:val="clear" w:color="auto" w:fill="auto"/>
            <w:noWrap/>
          </w:tcPr>
          <w:p w:rsidR="005D0A66" w:rsidRPr="004E4AF3" w:rsidRDefault="005D0A66" w:rsidP="0004025C">
            <w:pPr>
              <w:spacing w:after="0" w:line="240" w:lineRule="auto"/>
              <w:rPr>
                <w:rFonts w:eastAsia="Times New Roman"/>
                <w:color w:val="000000"/>
                <w:sz w:val="18"/>
                <w:szCs w:val="18"/>
              </w:rPr>
            </w:pPr>
          </w:p>
        </w:tc>
        <w:tc>
          <w:tcPr>
            <w:tcW w:w="1530" w:type="dxa"/>
            <w:tcBorders>
              <w:top w:val="nil"/>
              <w:left w:val="nil"/>
              <w:bottom w:val="dotted" w:sz="4" w:space="0" w:color="auto"/>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Tremor Score</w:t>
            </w:r>
          </w:p>
        </w:tc>
        <w:tc>
          <w:tcPr>
            <w:tcW w:w="1375" w:type="dxa"/>
            <w:tcBorders>
              <w:top w:val="nil"/>
              <w:left w:val="nil"/>
              <w:bottom w:val="dotted" w:sz="4" w:space="0" w:color="auto"/>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8.6491 (3.4112, 13.8869)</w:t>
            </w:r>
          </w:p>
        </w:tc>
        <w:tc>
          <w:tcPr>
            <w:tcW w:w="965" w:type="dxa"/>
            <w:tcBorders>
              <w:top w:val="nil"/>
              <w:left w:val="nil"/>
              <w:bottom w:val="dotted" w:sz="4" w:space="0" w:color="auto"/>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0.0013</w:t>
            </w:r>
          </w:p>
        </w:tc>
        <w:tc>
          <w:tcPr>
            <w:tcW w:w="1217" w:type="dxa"/>
            <w:tcBorders>
              <w:top w:val="nil"/>
              <w:left w:val="dotted" w:sz="4" w:space="0" w:color="auto"/>
              <w:bottom w:val="dotted" w:sz="4" w:space="0" w:color="auto"/>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874 (87.40%)</w:t>
            </w:r>
          </w:p>
        </w:tc>
        <w:tc>
          <w:tcPr>
            <w:tcW w:w="2160" w:type="dxa"/>
            <w:tcBorders>
              <w:top w:val="nil"/>
              <w:left w:val="dotted" w:sz="4" w:space="0" w:color="auto"/>
              <w:bottom w:val="dotted" w:sz="4" w:space="0" w:color="auto"/>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NS</w:t>
            </w:r>
          </w:p>
        </w:tc>
        <w:tc>
          <w:tcPr>
            <w:tcW w:w="1328" w:type="dxa"/>
            <w:tcBorders>
              <w:top w:val="nil"/>
              <w:left w:val="nil"/>
              <w:bottom w:val="dotted" w:sz="4" w:space="0" w:color="auto"/>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NS</w:t>
            </w:r>
          </w:p>
        </w:tc>
        <w:tc>
          <w:tcPr>
            <w:tcW w:w="1328" w:type="dxa"/>
            <w:tcBorders>
              <w:top w:val="nil"/>
              <w:left w:val="nil"/>
              <w:bottom w:val="dotted" w:sz="4" w:space="0" w:color="auto"/>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137 (13.70%)</w:t>
            </w:r>
          </w:p>
        </w:tc>
      </w:tr>
      <w:tr w:rsidR="005D0A66" w:rsidRPr="004411C9" w:rsidTr="0004025C">
        <w:trPr>
          <w:trHeight w:val="260"/>
          <w:jc w:val="center"/>
        </w:trPr>
        <w:tc>
          <w:tcPr>
            <w:tcW w:w="1435" w:type="dxa"/>
            <w:tcBorders>
              <w:left w:val="single" w:sz="4" w:space="0" w:color="auto"/>
              <w:right w:val="single" w:sz="4" w:space="0" w:color="auto"/>
            </w:tcBorders>
            <w:shd w:val="clear" w:color="auto" w:fill="auto"/>
            <w:noWrap/>
          </w:tcPr>
          <w:p w:rsidR="005D0A66" w:rsidRPr="004E4AF3" w:rsidRDefault="005D0A66" w:rsidP="0004025C">
            <w:pPr>
              <w:spacing w:after="0" w:line="240" w:lineRule="auto"/>
              <w:rPr>
                <w:rFonts w:eastAsia="Times New Roman"/>
                <w:color w:val="000000"/>
                <w:sz w:val="18"/>
                <w:szCs w:val="18"/>
              </w:rPr>
            </w:pPr>
          </w:p>
        </w:tc>
        <w:tc>
          <w:tcPr>
            <w:tcW w:w="1530" w:type="dxa"/>
            <w:tcBorders>
              <w:top w:val="dotted" w:sz="4" w:space="0" w:color="auto"/>
              <w:left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 xml:space="preserve">Baseline </w:t>
            </w:r>
            <w:proofErr w:type="spellStart"/>
            <w:r w:rsidRPr="004411C9">
              <w:rPr>
                <w:rFonts w:eastAsia="Times New Roman" w:cs="Arial"/>
                <w:color w:val="000000"/>
                <w:sz w:val="16"/>
                <w:szCs w:val="16"/>
              </w:rPr>
              <w:t>Abeta</w:t>
            </w:r>
            <w:proofErr w:type="spellEnd"/>
          </w:p>
        </w:tc>
        <w:tc>
          <w:tcPr>
            <w:tcW w:w="1375" w:type="dxa"/>
            <w:tcBorders>
              <w:top w:val="dotted" w:sz="4" w:space="0" w:color="auto"/>
              <w:left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965" w:type="dxa"/>
            <w:tcBorders>
              <w:top w:val="dotted" w:sz="4" w:space="0" w:color="auto"/>
              <w:left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1217" w:type="dxa"/>
            <w:tcBorders>
              <w:top w:val="dotted" w:sz="4" w:space="0" w:color="auto"/>
              <w:left w:val="dotted" w:sz="4" w:space="0" w:color="auto"/>
              <w:right w:val="dotted"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c>
          <w:tcPr>
            <w:tcW w:w="2160" w:type="dxa"/>
            <w:tcBorders>
              <w:top w:val="dotted" w:sz="4" w:space="0" w:color="auto"/>
              <w:left w:val="dotted" w:sz="4" w:space="0" w:color="auto"/>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-0.0039 (-0.0077, -0.0002)</w:t>
            </w:r>
          </w:p>
        </w:tc>
        <w:tc>
          <w:tcPr>
            <w:tcW w:w="1328" w:type="dxa"/>
            <w:tcBorders>
              <w:top w:val="dotted" w:sz="4" w:space="0" w:color="auto"/>
              <w:left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0.0414</w:t>
            </w:r>
          </w:p>
        </w:tc>
        <w:tc>
          <w:tcPr>
            <w:tcW w:w="1328" w:type="dxa"/>
            <w:tcBorders>
              <w:top w:val="dotted" w:sz="4" w:space="0" w:color="auto"/>
              <w:left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r>
      <w:tr w:rsidR="005D0A66" w:rsidRPr="004411C9" w:rsidTr="0004025C">
        <w:trPr>
          <w:trHeight w:val="260"/>
          <w:jc w:val="center"/>
        </w:trPr>
        <w:tc>
          <w:tcPr>
            <w:tcW w:w="1435" w:type="dxa"/>
            <w:tcBorders>
              <w:left w:val="single" w:sz="4" w:space="0" w:color="auto"/>
              <w:right w:val="single" w:sz="4" w:space="0" w:color="auto"/>
            </w:tcBorders>
            <w:shd w:val="clear" w:color="auto" w:fill="auto"/>
            <w:noWrap/>
          </w:tcPr>
          <w:p w:rsidR="005D0A66" w:rsidRPr="004E4AF3" w:rsidRDefault="005D0A66" w:rsidP="0004025C">
            <w:pPr>
              <w:spacing w:after="0" w:line="240" w:lineRule="auto"/>
              <w:rPr>
                <w:rFonts w:eastAsia="Times New Roman"/>
                <w:color w:val="000000"/>
                <w:sz w:val="18"/>
                <w:szCs w:val="18"/>
              </w:rPr>
            </w:pPr>
          </w:p>
        </w:tc>
        <w:tc>
          <w:tcPr>
            <w:tcW w:w="1530" w:type="dxa"/>
            <w:tcBorders>
              <w:left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Baseline Age</w:t>
            </w:r>
          </w:p>
        </w:tc>
        <w:tc>
          <w:tcPr>
            <w:tcW w:w="1375" w:type="dxa"/>
            <w:tcBorders>
              <w:left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965" w:type="dxa"/>
            <w:tcBorders>
              <w:left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1217" w:type="dxa"/>
            <w:tcBorders>
              <w:left w:val="dotted" w:sz="4" w:space="0" w:color="auto"/>
              <w:right w:val="dotted"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c>
          <w:tcPr>
            <w:tcW w:w="2160" w:type="dxa"/>
            <w:tcBorders>
              <w:left w:val="dotted" w:sz="4" w:space="0" w:color="auto"/>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0.0478 (-0.0866, 0.1823)</w:t>
            </w:r>
          </w:p>
        </w:tc>
        <w:tc>
          <w:tcPr>
            <w:tcW w:w="1328" w:type="dxa"/>
            <w:tcBorders>
              <w:left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0.4848</w:t>
            </w:r>
          </w:p>
        </w:tc>
        <w:tc>
          <w:tcPr>
            <w:tcW w:w="1328" w:type="dxa"/>
            <w:tcBorders>
              <w:left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r>
      <w:tr w:rsidR="005D0A66" w:rsidRPr="004411C9" w:rsidTr="0004025C">
        <w:trPr>
          <w:trHeight w:val="260"/>
          <w:jc w:val="center"/>
        </w:trPr>
        <w:tc>
          <w:tcPr>
            <w:tcW w:w="1435" w:type="dxa"/>
            <w:tcBorders>
              <w:left w:val="single" w:sz="4" w:space="0" w:color="auto"/>
              <w:right w:val="single" w:sz="4" w:space="0" w:color="auto"/>
            </w:tcBorders>
            <w:shd w:val="clear" w:color="auto" w:fill="auto"/>
            <w:noWrap/>
          </w:tcPr>
          <w:p w:rsidR="005D0A66" w:rsidRPr="004E4AF3" w:rsidRDefault="005D0A66" w:rsidP="0004025C">
            <w:pPr>
              <w:spacing w:after="0" w:line="240" w:lineRule="auto"/>
              <w:rPr>
                <w:rFonts w:eastAsia="Times New Roman"/>
                <w:color w:val="000000"/>
                <w:sz w:val="18"/>
                <w:szCs w:val="18"/>
              </w:rPr>
            </w:pPr>
          </w:p>
        </w:tc>
        <w:tc>
          <w:tcPr>
            <w:tcW w:w="1530" w:type="dxa"/>
            <w:tcBorders>
              <w:top w:val="nil"/>
              <w:left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Gender (Male)</w:t>
            </w:r>
          </w:p>
        </w:tc>
        <w:tc>
          <w:tcPr>
            <w:tcW w:w="1375" w:type="dxa"/>
            <w:tcBorders>
              <w:top w:val="nil"/>
              <w:left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965" w:type="dxa"/>
            <w:tcBorders>
              <w:top w:val="nil"/>
              <w:left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1217" w:type="dxa"/>
            <w:tcBorders>
              <w:top w:val="nil"/>
              <w:left w:val="dotted" w:sz="4" w:space="0" w:color="auto"/>
              <w:right w:val="dotted"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c>
          <w:tcPr>
            <w:tcW w:w="2160" w:type="dxa"/>
            <w:tcBorders>
              <w:top w:val="nil"/>
              <w:left w:val="dotted" w:sz="4" w:space="0" w:color="auto"/>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4.0093 (1.3736, 6.6451)</w:t>
            </w:r>
          </w:p>
        </w:tc>
        <w:tc>
          <w:tcPr>
            <w:tcW w:w="1328" w:type="dxa"/>
            <w:tcBorders>
              <w:top w:val="nil"/>
              <w:left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0.0030</w:t>
            </w:r>
          </w:p>
        </w:tc>
        <w:tc>
          <w:tcPr>
            <w:tcW w:w="1328" w:type="dxa"/>
            <w:tcBorders>
              <w:top w:val="nil"/>
              <w:left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r>
      <w:tr w:rsidR="005D0A66" w:rsidRPr="004411C9" w:rsidTr="0004025C">
        <w:trPr>
          <w:trHeight w:val="260"/>
          <w:jc w:val="center"/>
        </w:trPr>
        <w:tc>
          <w:tcPr>
            <w:tcW w:w="1435" w:type="dxa"/>
            <w:tcBorders>
              <w:left w:val="single" w:sz="4" w:space="0" w:color="auto"/>
              <w:right w:val="single" w:sz="4" w:space="0" w:color="auto"/>
            </w:tcBorders>
            <w:shd w:val="clear" w:color="auto" w:fill="auto"/>
            <w:noWrap/>
          </w:tcPr>
          <w:p w:rsidR="005D0A66" w:rsidRPr="004E4AF3" w:rsidRDefault="005D0A66" w:rsidP="0004025C">
            <w:pPr>
              <w:spacing w:after="0" w:line="240" w:lineRule="auto"/>
              <w:rPr>
                <w:rFonts w:eastAsia="Times New Roman"/>
                <w:color w:val="000000"/>
                <w:sz w:val="18"/>
                <w:szCs w:val="18"/>
              </w:rPr>
            </w:pPr>
          </w:p>
        </w:tc>
        <w:tc>
          <w:tcPr>
            <w:tcW w:w="1530" w:type="dxa"/>
            <w:tcBorders>
              <w:top w:val="nil"/>
              <w:left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 xml:space="preserve">Baseline Disease </w:t>
            </w:r>
            <w:r w:rsidRPr="004411C9">
              <w:rPr>
                <w:rFonts w:eastAsia="Times New Roman" w:cs="Arial"/>
                <w:color w:val="000000"/>
                <w:sz w:val="16"/>
                <w:szCs w:val="16"/>
              </w:rPr>
              <w:lastRenderedPageBreak/>
              <w:t>Duration</w:t>
            </w:r>
          </w:p>
        </w:tc>
        <w:tc>
          <w:tcPr>
            <w:tcW w:w="1375" w:type="dxa"/>
            <w:tcBorders>
              <w:top w:val="nil"/>
              <w:left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965" w:type="dxa"/>
            <w:tcBorders>
              <w:top w:val="nil"/>
              <w:left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1217" w:type="dxa"/>
            <w:tcBorders>
              <w:top w:val="nil"/>
              <w:left w:val="dotted" w:sz="4" w:space="0" w:color="auto"/>
              <w:right w:val="dotted"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c>
          <w:tcPr>
            <w:tcW w:w="2160" w:type="dxa"/>
            <w:tcBorders>
              <w:top w:val="nil"/>
              <w:left w:val="dotted" w:sz="4" w:space="0" w:color="auto"/>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0.2087 (0.0075, 0.4098)</w:t>
            </w:r>
          </w:p>
        </w:tc>
        <w:tc>
          <w:tcPr>
            <w:tcW w:w="1328" w:type="dxa"/>
            <w:tcBorders>
              <w:top w:val="nil"/>
              <w:left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0.0421</w:t>
            </w:r>
          </w:p>
        </w:tc>
        <w:tc>
          <w:tcPr>
            <w:tcW w:w="1328" w:type="dxa"/>
            <w:tcBorders>
              <w:top w:val="nil"/>
              <w:left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r>
      <w:tr w:rsidR="005D0A66" w:rsidRPr="004411C9" w:rsidTr="0004025C">
        <w:trPr>
          <w:trHeight w:val="260"/>
          <w:jc w:val="center"/>
        </w:trPr>
        <w:tc>
          <w:tcPr>
            <w:tcW w:w="1435" w:type="dxa"/>
            <w:tcBorders>
              <w:left w:val="single" w:sz="4" w:space="0" w:color="auto"/>
              <w:right w:val="single" w:sz="4" w:space="0" w:color="auto"/>
            </w:tcBorders>
            <w:shd w:val="clear" w:color="auto" w:fill="auto"/>
            <w:noWrap/>
          </w:tcPr>
          <w:p w:rsidR="005D0A66" w:rsidRPr="004E4AF3" w:rsidRDefault="005D0A66" w:rsidP="0004025C">
            <w:pPr>
              <w:spacing w:after="0" w:line="240" w:lineRule="auto"/>
              <w:rPr>
                <w:rFonts w:eastAsia="Times New Roman"/>
                <w:color w:val="000000"/>
                <w:sz w:val="18"/>
                <w:szCs w:val="18"/>
              </w:rPr>
            </w:pPr>
          </w:p>
        </w:tc>
        <w:tc>
          <w:tcPr>
            <w:tcW w:w="1530" w:type="dxa"/>
            <w:tcBorders>
              <w:top w:val="nil"/>
              <w:left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Baseline MDS-UPDRS Total Score On</w:t>
            </w:r>
          </w:p>
        </w:tc>
        <w:tc>
          <w:tcPr>
            <w:tcW w:w="1375" w:type="dxa"/>
            <w:tcBorders>
              <w:top w:val="nil"/>
              <w:left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965" w:type="dxa"/>
            <w:tcBorders>
              <w:top w:val="nil"/>
              <w:left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1217" w:type="dxa"/>
            <w:tcBorders>
              <w:top w:val="nil"/>
              <w:left w:val="dotted" w:sz="4" w:space="0" w:color="auto"/>
              <w:right w:val="dotted"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c>
          <w:tcPr>
            <w:tcW w:w="2160" w:type="dxa"/>
            <w:tcBorders>
              <w:top w:val="nil"/>
              <w:left w:val="dotted" w:sz="4" w:space="0" w:color="auto"/>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-0.2384 (-0.3492, -0.1276)</w:t>
            </w:r>
          </w:p>
        </w:tc>
        <w:tc>
          <w:tcPr>
            <w:tcW w:w="1328" w:type="dxa"/>
            <w:tcBorders>
              <w:top w:val="nil"/>
              <w:left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&lt; 0.0001</w:t>
            </w:r>
          </w:p>
        </w:tc>
        <w:tc>
          <w:tcPr>
            <w:tcW w:w="1328" w:type="dxa"/>
            <w:tcBorders>
              <w:top w:val="nil"/>
              <w:left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r>
      <w:tr w:rsidR="005D0A66" w:rsidRPr="004411C9" w:rsidTr="0004025C">
        <w:trPr>
          <w:trHeight w:val="260"/>
          <w:jc w:val="center"/>
        </w:trPr>
        <w:tc>
          <w:tcPr>
            <w:tcW w:w="1435" w:type="dxa"/>
            <w:tcBorders>
              <w:left w:val="single" w:sz="4" w:space="0" w:color="auto"/>
              <w:right w:val="single" w:sz="4" w:space="0" w:color="auto"/>
            </w:tcBorders>
            <w:shd w:val="clear" w:color="auto" w:fill="auto"/>
            <w:noWrap/>
          </w:tcPr>
          <w:p w:rsidR="005D0A66" w:rsidRPr="004E4AF3" w:rsidRDefault="005D0A66" w:rsidP="0004025C">
            <w:pPr>
              <w:spacing w:after="0" w:line="240" w:lineRule="auto"/>
              <w:rPr>
                <w:rFonts w:eastAsia="Times New Roman"/>
                <w:color w:val="000000"/>
                <w:sz w:val="18"/>
                <w:szCs w:val="18"/>
              </w:rPr>
            </w:pPr>
          </w:p>
        </w:tc>
        <w:tc>
          <w:tcPr>
            <w:tcW w:w="1530" w:type="dxa"/>
            <w:tcBorders>
              <w:left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 xml:space="preserve">Baseline </w:t>
            </w:r>
            <w:proofErr w:type="spellStart"/>
            <w:r w:rsidRPr="004411C9">
              <w:rPr>
                <w:rFonts w:eastAsia="Times New Roman" w:cs="Arial"/>
                <w:color w:val="000000"/>
                <w:sz w:val="16"/>
                <w:szCs w:val="16"/>
              </w:rPr>
              <w:t>MoCA</w:t>
            </w:r>
            <w:proofErr w:type="spellEnd"/>
          </w:p>
        </w:tc>
        <w:tc>
          <w:tcPr>
            <w:tcW w:w="1375" w:type="dxa"/>
            <w:tcBorders>
              <w:left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965" w:type="dxa"/>
            <w:tcBorders>
              <w:left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1217" w:type="dxa"/>
            <w:tcBorders>
              <w:left w:val="dotted" w:sz="4" w:space="0" w:color="auto"/>
              <w:right w:val="dotted"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c>
          <w:tcPr>
            <w:tcW w:w="2160" w:type="dxa"/>
            <w:tcBorders>
              <w:left w:val="dotted" w:sz="4" w:space="0" w:color="auto"/>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-0.0822 (-0.6537, 0.4892)</w:t>
            </w:r>
          </w:p>
        </w:tc>
        <w:tc>
          <w:tcPr>
            <w:tcW w:w="1328" w:type="dxa"/>
            <w:tcBorders>
              <w:left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0.7774</w:t>
            </w:r>
          </w:p>
        </w:tc>
        <w:tc>
          <w:tcPr>
            <w:tcW w:w="1328" w:type="dxa"/>
            <w:tcBorders>
              <w:left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r>
      <w:tr w:rsidR="005D0A66" w:rsidRPr="004411C9" w:rsidTr="0004025C">
        <w:trPr>
          <w:trHeight w:val="260"/>
          <w:jc w:val="center"/>
        </w:trPr>
        <w:tc>
          <w:tcPr>
            <w:tcW w:w="1435" w:type="dxa"/>
            <w:tcBorders>
              <w:left w:val="single" w:sz="4" w:space="0" w:color="auto"/>
              <w:bottom w:val="single" w:sz="4" w:space="0" w:color="auto"/>
              <w:right w:val="single" w:sz="4" w:space="0" w:color="auto"/>
            </w:tcBorders>
            <w:shd w:val="clear" w:color="auto" w:fill="auto"/>
            <w:noWrap/>
          </w:tcPr>
          <w:p w:rsidR="005D0A66" w:rsidRPr="004E4AF3" w:rsidRDefault="005D0A66" w:rsidP="0004025C">
            <w:pPr>
              <w:spacing w:after="0" w:line="240" w:lineRule="auto"/>
              <w:rPr>
                <w:rFonts w:eastAsia="Times New Roman"/>
                <w:color w:val="000000"/>
                <w:sz w:val="18"/>
                <w:szCs w:val="18"/>
              </w:rPr>
            </w:pPr>
          </w:p>
        </w:tc>
        <w:tc>
          <w:tcPr>
            <w:tcW w:w="1530" w:type="dxa"/>
            <w:tcBorders>
              <w:left w:val="nil"/>
              <w:bottom w:val="single" w:sz="4" w:space="0" w:color="auto"/>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Baseline Scopa</w:t>
            </w:r>
          </w:p>
        </w:tc>
        <w:tc>
          <w:tcPr>
            <w:tcW w:w="1375" w:type="dxa"/>
            <w:tcBorders>
              <w:left w:val="nil"/>
              <w:bottom w:val="single" w:sz="4" w:space="0" w:color="auto"/>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965" w:type="dxa"/>
            <w:tcBorders>
              <w:left w:val="nil"/>
              <w:bottom w:val="single" w:sz="4" w:space="0" w:color="auto"/>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1217" w:type="dxa"/>
            <w:tcBorders>
              <w:left w:val="dotted" w:sz="4" w:space="0" w:color="auto"/>
              <w:bottom w:val="single" w:sz="4" w:space="0" w:color="auto"/>
              <w:right w:val="dotted"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c>
          <w:tcPr>
            <w:tcW w:w="2160" w:type="dxa"/>
            <w:tcBorders>
              <w:left w:val="dotted" w:sz="4" w:space="0" w:color="auto"/>
              <w:bottom w:val="single" w:sz="4" w:space="0" w:color="auto"/>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0.3266 (0.0766, 0.5767)</w:t>
            </w:r>
          </w:p>
        </w:tc>
        <w:tc>
          <w:tcPr>
            <w:tcW w:w="1328" w:type="dxa"/>
            <w:tcBorders>
              <w:left w:val="nil"/>
              <w:bottom w:val="single" w:sz="4" w:space="0" w:color="auto"/>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0.0106</w:t>
            </w:r>
          </w:p>
        </w:tc>
        <w:tc>
          <w:tcPr>
            <w:tcW w:w="1328" w:type="dxa"/>
            <w:tcBorders>
              <w:left w:val="nil"/>
              <w:bottom w:val="single" w:sz="4" w:space="0" w:color="auto"/>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r>
      <w:tr w:rsidR="005D0A66" w:rsidRPr="004411C9" w:rsidTr="0004025C">
        <w:trPr>
          <w:trHeight w:val="260"/>
          <w:jc w:val="center"/>
        </w:trPr>
        <w:tc>
          <w:tcPr>
            <w:tcW w:w="1435" w:type="dxa"/>
            <w:vMerge w:val="restart"/>
            <w:tcBorders>
              <w:top w:val="single" w:sz="4" w:space="0" w:color="auto"/>
              <w:left w:val="single" w:sz="4" w:space="0" w:color="auto"/>
              <w:right w:val="single" w:sz="4" w:space="0" w:color="auto"/>
            </w:tcBorders>
            <w:shd w:val="clear" w:color="auto" w:fill="auto"/>
            <w:noWrap/>
            <w:hideMark/>
          </w:tcPr>
          <w:p w:rsidR="005D0A66" w:rsidRPr="004E4AF3" w:rsidRDefault="005D0A66" w:rsidP="0004025C">
            <w:pPr>
              <w:spacing w:after="0" w:line="240" w:lineRule="auto"/>
              <w:rPr>
                <w:rFonts w:ascii="Arial" w:eastAsia="Times New Roman" w:hAnsi="Arial" w:cs="Arial"/>
                <w:b/>
                <w:bCs/>
                <w:color w:val="000000"/>
                <w:sz w:val="18"/>
                <w:szCs w:val="18"/>
              </w:rPr>
            </w:pPr>
            <w:r w:rsidRPr="004E4AF3">
              <w:rPr>
                <w:rFonts w:ascii="Arial" w:eastAsia="Times New Roman" w:hAnsi="Arial" w:cs="Arial"/>
                <w:b/>
                <w:bCs/>
                <w:color w:val="000000"/>
                <w:sz w:val="18"/>
                <w:szCs w:val="18"/>
              </w:rPr>
              <w:t>MDS-UPDRS Part III Score Off - Change from Baseline</w:t>
            </w:r>
          </w:p>
          <w:p w:rsidR="005D0A66" w:rsidRPr="004E4AF3" w:rsidRDefault="005D0A66" w:rsidP="0004025C">
            <w:pPr>
              <w:spacing w:after="0" w:line="240" w:lineRule="auto"/>
              <w:rPr>
                <w:rFonts w:eastAsia="Times New Roman"/>
                <w:color w:val="000000"/>
                <w:sz w:val="18"/>
                <w:szCs w:val="18"/>
              </w:rPr>
            </w:pPr>
            <w:r w:rsidRPr="004E4AF3">
              <w:rPr>
                <w:rFonts w:eastAsia="Times New Roman"/>
                <w:color w:val="000000"/>
                <w:sz w:val="18"/>
                <w:szCs w:val="18"/>
              </w:rPr>
              <w:t> </w:t>
            </w:r>
          </w:p>
          <w:p w:rsidR="005D0A66" w:rsidRPr="004E4AF3" w:rsidRDefault="005D0A66" w:rsidP="0004025C">
            <w:pPr>
              <w:spacing w:after="0" w:line="240" w:lineRule="auto"/>
              <w:rPr>
                <w:rFonts w:eastAsia="Times New Roman"/>
                <w:color w:val="000000"/>
                <w:sz w:val="18"/>
                <w:szCs w:val="18"/>
              </w:rPr>
            </w:pPr>
            <w:r w:rsidRPr="004E4AF3">
              <w:rPr>
                <w:rFonts w:eastAsia="Times New Roman"/>
                <w:color w:val="000000"/>
                <w:sz w:val="18"/>
                <w:szCs w:val="18"/>
              </w:rPr>
              <w:t> </w:t>
            </w:r>
          </w:p>
          <w:p w:rsidR="005D0A66" w:rsidRPr="004E4AF3" w:rsidRDefault="005D0A66" w:rsidP="0004025C">
            <w:pPr>
              <w:spacing w:after="0" w:line="240" w:lineRule="auto"/>
              <w:rPr>
                <w:rFonts w:eastAsia="Times New Roman"/>
                <w:color w:val="000000"/>
                <w:sz w:val="18"/>
                <w:szCs w:val="18"/>
              </w:rPr>
            </w:pPr>
            <w:r w:rsidRPr="004E4AF3">
              <w:rPr>
                <w:rFonts w:eastAsia="Times New Roman"/>
                <w:color w:val="000000"/>
                <w:sz w:val="18"/>
                <w:szCs w:val="18"/>
              </w:rPr>
              <w:t> </w:t>
            </w:r>
          </w:p>
          <w:p w:rsidR="005D0A66" w:rsidRPr="004E4AF3" w:rsidRDefault="005D0A66" w:rsidP="0004025C">
            <w:pPr>
              <w:spacing w:after="0" w:line="240" w:lineRule="auto"/>
              <w:rPr>
                <w:rFonts w:eastAsia="Times New Roman"/>
                <w:color w:val="000000"/>
                <w:sz w:val="18"/>
                <w:szCs w:val="18"/>
              </w:rPr>
            </w:pPr>
            <w:r w:rsidRPr="004E4AF3">
              <w:rPr>
                <w:rFonts w:eastAsia="Times New Roman"/>
                <w:color w:val="000000"/>
                <w:sz w:val="18"/>
                <w:szCs w:val="18"/>
              </w:rPr>
              <w:t> </w:t>
            </w:r>
          </w:p>
          <w:p w:rsidR="005D0A66" w:rsidRPr="004E4AF3" w:rsidRDefault="005D0A66" w:rsidP="0004025C">
            <w:pPr>
              <w:spacing w:after="0" w:line="240" w:lineRule="auto"/>
              <w:rPr>
                <w:rFonts w:eastAsia="Times New Roman"/>
                <w:color w:val="000000"/>
                <w:sz w:val="18"/>
                <w:szCs w:val="18"/>
              </w:rPr>
            </w:pPr>
            <w:r w:rsidRPr="004E4AF3">
              <w:rPr>
                <w:rFonts w:eastAsia="Times New Roman"/>
                <w:color w:val="000000"/>
                <w:sz w:val="18"/>
                <w:szCs w:val="18"/>
              </w:rPr>
              <w:t> </w:t>
            </w:r>
          </w:p>
          <w:p w:rsidR="005D0A66" w:rsidRPr="004E4AF3" w:rsidRDefault="005D0A66" w:rsidP="0004025C">
            <w:pPr>
              <w:spacing w:after="0" w:line="240" w:lineRule="auto"/>
              <w:rPr>
                <w:rFonts w:ascii="Arial" w:eastAsia="Times New Roman" w:hAnsi="Arial" w:cs="Arial"/>
                <w:b/>
                <w:bCs/>
                <w:color w:val="000000"/>
                <w:sz w:val="18"/>
                <w:szCs w:val="18"/>
              </w:rPr>
            </w:pPr>
            <w:r w:rsidRPr="004E4AF3">
              <w:rPr>
                <w:rFonts w:eastAsia="Times New Roman"/>
                <w:color w:val="000000"/>
                <w:sz w:val="18"/>
                <w:szCs w:val="18"/>
              </w:rPr>
              <w:t> </w:t>
            </w:r>
          </w:p>
        </w:tc>
        <w:tc>
          <w:tcPr>
            <w:tcW w:w="1530" w:type="dxa"/>
            <w:tcBorders>
              <w:top w:val="single" w:sz="4" w:space="0" w:color="auto"/>
              <w:left w:val="nil"/>
              <w:bottom w:val="nil"/>
              <w:right w:val="nil"/>
            </w:tcBorders>
            <w:shd w:val="clear" w:color="auto" w:fill="auto"/>
            <w:vAlign w:val="center"/>
            <w:hideMark/>
          </w:tcPr>
          <w:p w:rsidR="005D0A66" w:rsidRPr="004411C9" w:rsidRDefault="005D0A66" w:rsidP="0004025C">
            <w:pPr>
              <w:spacing w:after="0" w:line="240" w:lineRule="auto"/>
              <w:jc w:val="center"/>
              <w:rPr>
                <w:rFonts w:eastAsia="Times New Roman" w:cs="Arial"/>
                <w:color w:val="000000"/>
                <w:sz w:val="16"/>
                <w:szCs w:val="16"/>
              </w:rPr>
            </w:pPr>
            <w:r w:rsidRPr="004411C9">
              <w:rPr>
                <w:sz w:val="16"/>
                <w:szCs w:val="16"/>
              </w:rPr>
              <w:t>a-</w:t>
            </w:r>
            <w:proofErr w:type="spellStart"/>
            <w:r w:rsidRPr="004411C9">
              <w:rPr>
                <w:sz w:val="16"/>
                <w:szCs w:val="16"/>
              </w:rPr>
              <w:t>syn</w:t>
            </w:r>
            <w:proofErr w:type="spellEnd"/>
          </w:p>
        </w:tc>
        <w:tc>
          <w:tcPr>
            <w:tcW w:w="1375" w:type="dxa"/>
            <w:tcBorders>
              <w:top w:val="single" w:sz="4" w:space="0" w:color="auto"/>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0.0001 (-0.0024, 0.0026)</w:t>
            </w:r>
          </w:p>
        </w:tc>
        <w:tc>
          <w:tcPr>
            <w:tcW w:w="965" w:type="dxa"/>
            <w:tcBorders>
              <w:top w:val="single" w:sz="4" w:space="0" w:color="auto"/>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0.9219</w:t>
            </w:r>
          </w:p>
        </w:tc>
        <w:tc>
          <w:tcPr>
            <w:tcW w:w="1217" w:type="dxa"/>
            <w:tcBorders>
              <w:top w:val="single" w:sz="4" w:space="0" w:color="auto"/>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92 (9.20%)</w:t>
            </w:r>
          </w:p>
        </w:tc>
        <w:tc>
          <w:tcPr>
            <w:tcW w:w="2160" w:type="dxa"/>
            <w:tcBorders>
              <w:top w:val="single" w:sz="4" w:space="0" w:color="auto"/>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single" w:sz="4" w:space="0" w:color="auto"/>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single" w:sz="4" w:space="0" w:color="auto"/>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39 (3.90%)</w:t>
            </w:r>
          </w:p>
        </w:tc>
      </w:tr>
      <w:tr w:rsidR="005D0A66" w:rsidRPr="004411C9" w:rsidTr="0004025C">
        <w:trPr>
          <w:trHeight w:val="260"/>
          <w:jc w:val="center"/>
        </w:trPr>
        <w:tc>
          <w:tcPr>
            <w:tcW w:w="1435" w:type="dxa"/>
            <w:vMerge/>
            <w:tcBorders>
              <w:left w:val="single" w:sz="4" w:space="0" w:color="auto"/>
              <w:right w:val="single" w:sz="4" w:space="0" w:color="auto"/>
            </w:tcBorders>
            <w:shd w:val="clear" w:color="auto" w:fill="auto"/>
            <w:noWrap/>
            <w:hideMark/>
          </w:tcPr>
          <w:p w:rsidR="005D0A66" w:rsidRPr="004E4AF3" w:rsidRDefault="005D0A66" w:rsidP="0004025C">
            <w:pPr>
              <w:spacing w:after="0" w:line="240" w:lineRule="auto"/>
              <w:rPr>
                <w:rFonts w:eastAsia="Times New Roman"/>
                <w:color w:val="000000"/>
                <w:sz w:val="18"/>
                <w:szCs w:val="18"/>
              </w:rPr>
            </w:pPr>
          </w:p>
        </w:tc>
        <w:tc>
          <w:tcPr>
            <w:tcW w:w="1530" w:type="dxa"/>
            <w:tcBorders>
              <w:top w:val="nil"/>
              <w:left w:val="nil"/>
              <w:bottom w:val="nil"/>
              <w:right w:val="nil"/>
            </w:tcBorders>
            <w:shd w:val="clear" w:color="auto" w:fill="auto"/>
            <w:vAlign w:val="center"/>
            <w:hideMark/>
          </w:tcPr>
          <w:p w:rsidR="005D0A66" w:rsidRPr="004411C9" w:rsidRDefault="005D0A66" w:rsidP="0004025C">
            <w:pPr>
              <w:spacing w:after="0" w:line="240" w:lineRule="auto"/>
              <w:jc w:val="center"/>
              <w:rPr>
                <w:rFonts w:eastAsia="Times New Roman" w:cs="Arial"/>
                <w:color w:val="000000"/>
                <w:sz w:val="16"/>
                <w:szCs w:val="16"/>
              </w:rPr>
            </w:pPr>
            <w:r w:rsidRPr="004411C9">
              <w:rPr>
                <w:sz w:val="16"/>
                <w:szCs w:val="16"/>
              </w:rPr>
              <w:t>BMI</w:t>
            </w:r>
          </w:p>
        </w:tc>
        <w:tc>
          <w:tcPr>
            <w:tcW w:w="137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-0.5705 (-1.1535, 0.0125)</w:t>
            </w:r>
          </w:p>
        </w:tc>
        <w:tc>
          <w:tcPr>
            <w:tcW w:w="965"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0.0551</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487 (48.70%)</w:t>
            </w:r>
          </w:p>
        </w:tc>
        <w:tc>
          <w:tcPr>
            <w:tcW w:w="2160"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-0.5612 (-1.1287, 0.0063)</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0.0526</w:t>
            </w:r>
          </w:p>
        </w:tc>
        <w:tc>
          <w:tcPr>
            <w:tcW w:w="1328"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21 (2.10%)</w:t>
            </w:r>
          </w:p>
        </w:tc>
      </w:tr>
      <w:tr w:rsidR="005D0A66" w:rsidRPr="004411C9" w:rsidTr="0004025C">
        <w:trPr>
          <w:trHeight w:val="260"/>
          <w:jc w:val="center"/>
        </w:trPr>
        <w:tc>
          <w:tcPr>
            <w:tcW w:w="1435" w:type="dxa"/>
            <w:vMerge/>
            <w:tcBorders>
              <w:left w:val="single" w:sz="4" w:space="0" w:color="auto"/>
              <w:right w:val="single" w:sz="4" w:space="0" w:color="auto"/>
            </w:tcBorders>
            <w:shd w:val="clear" w:color="auto" w:fill="auto"/>
            <w:noWrap/>
            <w:hideMark/>
          </w:tcPr>
          <w:p w:rsidR="005D0A66" w:rsidRPr="004E4AF3" w:rsidRDefault="005D0A66" w:rsidP="0004025C">
            <w:pPr>
              <w:spacing w:after="0" w:line="240" w:lineRule="auto"/>
              <w:rPr>
                <w:rFonts w:eastAsia="Times New Roman"/>
                <w:color w:val="000000"/>
                <w:sz w:val="18"/>
                <w:szCs w:val="18"/>
              </w:rPr>
            </w:pPr>
          </w:p>
        </w:tc>
        <w:tc>
          <w:tcPr>
            <w:tcW w:w="1530" w:type="dxa"/>
            <w:tcBorders>
              <w:top w:val="nil"/>
              <w:left w:val="nil"/>
              <w:bottom w:val="nil"/>
              <w:right w:val="nil"/>
            </w:tcBorders>
            <w:shd w:val="clear" w:color="auto" w:fill="auto"/>
            <w:vAlign w:val="center"/>
            <w:hideMark/>
          </w:tcPr>
          <w:p w:rsidR="005D0A66" w:rsidRPr="004411C9" w:rsidRDefault="005D0A66" w:rsidP="0004025C">
            <w:pPr>
              <w:spacing w:after="0" w:line="240" w:lineRule="auto"/>
              <w:jc w:val="center"/>
              <w:rPr>
                <w:rFonts w:eastAsia="Times New Roman" w:cs="Arial"/>
                <w:color w:val="000000"/>
                <w:sz w:val="16"/>
                <w:szCs w:val="16"/>
              </w:rPr>
            </w:pPr>
            <w:r w:rsidRPr="004411C9">
              <w:rPr>
                <w:sz w:val="16"/>
                <w:szCs w:val="16"/>
              </w:rPr>
              <w:t>ESS</w:t>
            </w:r>
          </w:p>
        </w:tc>
        <w:tc>
          <w:tcPr>
            <w:tcW w:w="137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0.1592 (-0.1322, 0.4505)</w:t>
            </w:r>
          </w:p>
        </w:tc>
        <w:tc>
          <w:tcPr>
            <w:tcW w:w="965"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0.2832</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231 (23.10%)</w:t>
            </w:r>
          </w:p>
        </w:tc>
        <w:tc>
          <w:tcPr>
            <w:tcW w:w="2160"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3 (0.30%)</w:t>
            </w:r>
          </w:p>
        </w:tc>
      </w:tr>
      <w:tr w:rsidR="005D0A66" w:rsidRPr="004411C9" w:rsidTr="0004025C">
        <w:trPr>
          <w:trHeight w:val="260"/>
          <w:jc w:val="center"/>
        </w:trPr>
        <w:tc>
          <w:tcPr>
            <w:tcW w:w="1435" w:type="dxa"/>
            <w:vMerge/>
            <w:tcBorders>
              <w:left w:val="single" w:sz="4" w:space="0" w:color="auto"/>
              <w:right w:val="single" w:sz="4" w:space="0" w:color="auto"/>
            </w:tcBorders>
            <w:shd w:val="clear" w:color="auto" w:fill="auto"/>
            <w:noWrap/>
          </w:tcPr>
          <w:p w:rsidR="005D0A66" w:rsidRPr="004E4AF3" w:rsidRDefault="005D0A66" w:rsidP="0004025C">
            <w:pPr>
              <w:spacing w:after="0" w:line="240" w:lineRule="auto"/>
              <w:rPr>
                <w:rFonts w:eastAsia="Times New Roman"/>
                <w:color w:val="000000"/>
                <w:sz w:val="18"/>
                <w:szCs w:val="18"/>
              </w:rPr>
            </w:pPr>
          </w:p>
        </w:tc>
        <w:tc>
          <w:tcPr>
            <w:tcW w:w="1530" w:type="dxa"/>
            <w:tcBorders>
              <w:top w:val="nil"/>
              <w:left w:val="nil"/>
              <w:bottom w:val="nil"/>
              <w:right w:val="nil"/>
            </w:tcBorders>
            <w:shd w:val="clear" w:color="auto" w:fill="auto"/>
            <w:vAlign w:val="center"/>
          </w:tcPr>
          <w:p w:rsidR="005D0A66" w:rsidRPr="004411C9" w:rsidRDefault="005D0A66" w:rsidP="0004025C">
            <w:pPr>
              <w:spacing w:after="0" w:line="240" w:lineRule="auto"/>
              <w:jc w:val="center"/>
              <w:rPr>
                <w:sz w:val="16"/>
                <w:szCs w:val="16"/>
              </w:rPr>
            </w:pPr>
            <w:r w:rsidRPr="004411C9">
              <w:rPr>
                <w:sz w:val="16"/>
                <w:szCs w:val="16"/>
              </w:rPr>
              <w:t>MDS-UPDRS Part III Score Off</w:t>
            </w:r>
          </w:p>
        </w:tc>
        <w:tc>
          <w:tcPr>
            <w:tcW w:w="137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0.5443 (0.4324, 0.6562)</w:t>
            </w:r>
          </w:p>
        </w:tc>
        <w:tc>
          <w:tcPr>
            <w:tcW w:w="965"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&lt; 0.0001</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1000 (100%)</w:t>
            </w:r>
          </w:p>
        </w:tc>
        <w:tc>
          <w:tcPr>
            <w:tcW w:w="2160"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0.5155 (0.3875, 0.6436)</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&lt; 0.0001</w:t>
            </w:r>
          </w:p>
        </w:tc>
        <w:tc>
          <w:tcPr>
            <w:tcW w:w="1328"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1000 (100.00%)</w:t>
            </w:r>
          </w:p>
        </w:tc>
      </w:tr>
      <w:tr w:rsidR="005D0A66" w:rsidRPr="004411C9" w:rsidTr="0004025C">
        <w:trPr>
          <w:trHeight w:val="260"/>
          <w:jc w:val="center"/>
        </w:trPr>
        <w:tc>
          <w:tcPr>
            <w:tcW w:w="1435" w:type="dxa"/>
            <w:vMerge/>
            <w:tcBorders>
              <w:left w:val="single" w:sz="4" w:space="0" w:color="auto"/>
              <w:right w:val="single" w:sz="4" w:space="0" w:color="auto"/>
            </w:tcBorders>
            <w:shd w:val="clear" w:color="auto" w:fill="auto"/>
            <w:noWrap/>
            <w:hideMark/>
          </w:tcPr>
          <w:p w:rsidR="005D0A66" w:rsidRPr="004E4AF3" w:rsidRDefault="005D0A66" w:rsidP="0004025C">
            <w:pPr>
              <w:spacing w:after="0" w:line="240" w:lineRule="auto"/>
              <w:rPr>
                <w:rFonts w:eastAsia="Times New Roman"/>
                <w:color w:val="000000"/>
                <w:sz w:val="18"/>
                <w:szCs w:val="18"/>
              </w:rPr>
            </w:pPr>
          </w:p>
        </w:tc>
        <w:tc>
          <w:tcPr>
            <w:tcW w:w="1530" w:type="dxa"/>
            <w:tcBorders>
              <w:top w:val="nil"/>
              <w:left w:val="nil"/>
              <w:bottom w:val="nil"/>
              <w:right w:val="nil"/>
            </w:tcBorders>
            <w:shd w:val="clear" w:color="auto" w:fill="auto"/>
            <w:vAlign w:val="center"/>
            <w:hideMark/>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Mean Striatum</w:t>
            </w:r>
          </w:p>
        </w:tc>
        <w:tc>
          <w:tcPr>
            <w:tcW w:w="137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-1.7207 (-7.2708, 3.8294)</w:t>
            </w:r>
          </w:p>
        </w:tc>
        <w:tc>
          <w:tcPr>
            <w:tcW w:w="965"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0.5422</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138 (13.80%)</w:t>
            </w:r>
          </w:p>
        </w:tc>
        <w:tc>
          <w:tcPr>
            <w:tcW w:w="2160"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14 (1.40%)</w:t>
            </w:r>
          </w:p>
        </w:tc>
      </w:tr>
      <w:tr w:rsidR="005D0A66" w:rsidRPr="004411C9" w:rsidTr="0004025C">
        <w:trPr>
          <w:trHeight w:val="260"/>
          <w:jc w:val="center"/>
        </w:trPr>
        <w:tc>
          <w:tcPr>
            <w:tcW w:w="1435" w:type="dxa"/>
            <w:vMerge/>
            <w:tcBorders>
              <w:left w:val="single" w:sz="4" w:space="0" w:color="auto"/>
              <w:right w:val="single" w:sz="4" w:space="0" w:color="auto"/>
            </w:tcBorders>
            <w:shd w:val="clear" w:color="auto" w:fill="auto"/>
            <w:noWrap/>
            <w:hideMark/>
          </w:tcPr>
          <w:p w:rsidR="005D0A66" w:rsidRPr="004E4AF3" w:rsidRDefault="005D0A66" w:rsidP="0004025C">
            <w:pPr>
              <w:spacing w:after="0" w:line="240" w:lineRule="auto"/>
              <w:rPr>
                <w:rFonts w:eastAsia="Times New Roman"/>
                <w:color w:val="000000"/>
                <w:sz w:val="18"/>
                <w:szCs w:val="18"/>
              </w:rPr>
            </w:pPr>
          </w:p>
        </w:tc>
        <w:tc>
          <w:tcPr>
            <w:tcW w:w="1530" w:type="dxa"/>
            <w:tcBorders>
              <w:top w:val="nil"/>
              <w:left w:val="nil"/>
              <w:bottom w:val="nil"/>
              <w:right w:val="nil"/>
            </w:tcBorders>
            <w:shd w:val="clear" w:color="auto" w:fill="auto"/>
            <w:vAlign w:val="center"/>
            <w:hideMark/>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MODSEADL</w:t>
            </w:r>
          </w:p>
        </w:tc>
        <w:tc>
          <w:tcPr>
            <w:tcW w:w="137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-0.0826 (-0.2317, 0.0665)</w:t>
            </w:r>
          </w:p>
        </w:tc>
        <w:tc>
          <w:tcPr>
            <w:tcW w:w="965"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0.2767</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234 (23.40%)</w:t>
            </w:r>
          </w:p>
        </w:tc>
        <w:tc>
          <w:tcPr>
            <w:tcW w:w="2160"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160 (16.00%)</w:t>
            </w:r>
          </w:p>
        </w:tc>
      </w:tr>
      <w:tr w:rsidR="005D0A66" w:rsidRPr="004411C9" w:rsidTr="0004025C">
        <w:trPr>
          <w:trHeight w:val="260"/>
          <w:jc w:val="center"/>
        </w:trPr>
        <w:tc>
          <w:tcPr>
            <w:tcW w:w="1435" w:type="dxa"/>
            <w:vMerge/>
            <w:tcBorders>
              <w:left w:val="single" w:sz="4" w:space="0" w:color="auto"/>
              <w:right w:val="single" w:sz="4" w:space="0" w:color="auto"/>
            </w:tcBorders>
            <w:shd w:val="clear" w:color="auto" w:fill="auto"/>
            <w:noWrap/>
            <w:hideMark/>
          </w:tcPr>
          <w:p w:rsidR="005D0A66" w:rsidRPr="004E4AF3" w:rsidRDefault="005D0A66" w:rsidP="0004025C">
            <w:pPr>
              <w:spacing w:after="0" w:line="240" w:lineRule="auto"/>
              <w:rPr>
                <w:rFonts w:eastAsia="Times New Roman"/>
                <w:color w:val="000000"/>
                <w:sz w:val="18"/>
                <w:szCs w:val="18"/>
              </w:rPr>
            </w:pPr>
          </w:p>
        </w:tc>
        <w:tc>
          <w:tcPr>
            <w:tcW w:w="1530" w:type="dxa"/>
            <w:tcBorders>
              <w:top w:val="nil"/>
              <w:left w:val="nil"/>
              <w:bottom w:val="nil"/>
              <w:right w:val="nil"/>
            </w:tcBorders>
            <w:shd w:val="clear" w:color="auto" w:fill="auto"/>
            <w:vAlign w:val="center"/>
            <w:hideMark/>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PIGD Score</w:t>
            </w:r>
          </w:p>
        </w:tc>
        <w:tc>
          <w:tcPr>
            <w:tcW w:w="137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8.7090 (5.2699, 12.1481)</w:t>
            </w:r>
          </w:p>
        </w:tc>
        <w:tc>
          <w:tcPr>
            <w:tcW w:w="965"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&lt; 0.0001</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981 (98.10%)</w:t>
            </w:r>
          </w:p>
        </w:tc>
        <w:tc>
          <w:tcPr>
            <w:tcW w:w="2160"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3.4132 (-0.0565, 6.8829)</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0.0538</w:t>
            </w:r>
          </w:p>
        </w:tc>
        <w:tc>
          <w:tcPr>
            <w:tcW w:w="1328"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206 (20.60%)</w:t>
            </w:r>
          </w:p>
        </w:tc>
      </w:tr>
      <w:tr w:rsidR="005D0A66" w:rsidRPr="004411C9" w:rsidTr="0004025C">
        <w:trPr>
          <w:trHeight w:val="260"/>
          <w:jc w:val="center"/>
        </w:trPr>
        <w:tc>
          <w:tcPr>
            <w:tcW w:w="1435" w:type="dxa"/>
            <w:vMerge/>
            <w:tcBorders>
              <w:left w:val="single" w:sz="4" w:space="0" w:color="auto"/>
              <w:right w:val="single" w:sz="4" w:space="0" w:color="auto"/>
            </w:tcBorders>
            <w:shd w:val="clear" w:color="auto" w:fill="auto"/>
            <w:noWrap/>
          </w:tcPr>
          <w:p w:rsidR="005D0A66" w:rsidRPr="004E4AF3" w:rsidRDefault="005D0A66" w:rsidP="0004025C">
            <w:pPr>
              <w:spacing w:after="0" w:line="240" w:lineRule="auto"/>
              <w:rPr>
                <w:rFonts w:eastAsia="Times New Roman"/>
                <w:color w:val="000000"/>
                <w:sz w:val="18"/>
                <w:szCs w:val="18"/>
              </w:rPr>
            </w:pPr>
          </w:p>
        </w:tc>
        <w:tc>
          <w:tcPr>
            <w:tcW w:w="1530" w:type="dxa"/>
            <w:tcBorders>
              <w:top w:val="nil"/>
              <w:left w:val="nil"/>
              <w:bottom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SCOPA-AUT</w:t>
            </w:r>
          </w:p>
        </w:tc>
        <w:tc>
          <w:tcPr>
            <w:tcW w:w="137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0.1094 (-0.1085, 0.3273)</w:t>
            </w:r>
          </w:p>
        </w:tc>
        <w:tc>
          <w:tcPr>
            <w:tcW w:w="965"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0.3240</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198 (19.80%)</w:t>
            </w:r>
          </w:p>
        </w:tc>
        <w:tc>
          <w:tcPr>
            <w:tcW w:w="2160"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8 (0.80%)</w:t>
            </w:r>
          </w:p>
        </w:tc>
      </w:tr>
      <w:tr w:rsidR="005D0A66" w:rsidRPr="004411C9" w:rsidTr="0004025C">
        <w:trPr>
          <w:trHeight w:val="260"/>
          <w:jc w:val="center"/>
        </w:trPr>
        <w:tc>
          <w:tcPr>
            <w:tcW w:w="1435" w:type="dxa"/>
            <w:vMerge/>
            <w:tcBorders>
              <w:left w:val="single" w:sz="4" w:space="0" w:color="auto"/>
              <w:right w:val="single" w:sz="4" w:space="0" w:color="auto"/>
            </w:tcBorders>
            <w:shd w:val="clear" w:color="auto" w:fill="auto"/>
            <w:noWrap/>
          </w:tcPr>
          <w:p w:rsidR="005D0A66" w:rsidRPr="004E4AF3" w:rsidRDefault="005D0A66" w:rsidP="0004025C">
            <w:pPr>
              <w:spacing w:after="0" w:line="240" w:lineRule="auto"/>
              <w:rPr>
                <w:rFonts w:eastAsia="Times New Roman"/>
                <w:color w:val="000000"/>
                <w:sz w:val="18"/>
                <w:szCs w:val="18"/>
              </w:rPr>
            </w:pPr>
          </w:p>
        </w:tc>
        <w:tc>
          <w:tcPr>
            <w:tcW w:w="1530" w:type="dxa"/>
            <w:tcBorders>
              <w:top w:val="nil"/>
              <w:left w:val="nil"/>
              <w:bottom w:val="dotted" w:sz="4" w:space="0" w:color="auto"/>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Tremor Score</w:t>
            </w:r>
          </w:p>
        </w:tc>
        <w:tc>
          <w:tcPr>
            <w:tcW w:w="1375" w:type="dxa"/>
            <w:tcBorders>
              <w:top w:val="nil"/>
              <w:left w:val="nil"/>
              <w:bottom w:val="dotted" w:sz="4" w:space="0" w:color="auto"/>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6.6023 (2.9899, 10.2146)</w:t>
            </w:r>
          </w:p>
        </w:tc>
        <w:tc>
          <w:tcPr>
            <w:tcW w:w="965" w:type="dxa"/>
            <w:tcBorders>
              <w:top w:val="nil"/>
              <w:left w:val="nil"/>
              <w:bottom w:val="dotted" w:sz="4" w:space="0" w:color="auto"/>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0.0004</w:t>
            </w:r>
          </w:p>
        </w:tc>
        <w:tc>
          <w:tcPr>
            <w:tcW w:w="1217" w:type="dxa"/>
            <w:tcBorders>
              <w:top w:val="nil"/>
              <w:left w:val="dotted" w:sz="4" w:space="0" w:color="auto"/>
              <w:bottom w:val="dotted" w:sz="4" w:space="0" w:color="auto"/>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931 (93.10%)</w:t>
            </w:r>
          </w:p>
        </w:tc>
        <w:tc>
          <w:tcPr>
            <w:tcW w:w="2160" w:type="dxa"/>
            <w:tcBorders>
              <w:top w:val="nil"/>
              <w:left w:val="dotted" w:sz="4" w:space="0" w:color="auto"/>
              <w:bottom w:val="dotted" w:sz="4" w:space="0" w:color="auto"/>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NS</w:t>
            </w:r>
          </w:p>
        </w:tc>
        <w:tc>
          <w:tcPr>
            <w:tcW w:w="1328" w:type="dxa"/>
            <w:tcBorders>
              <w:top w:val="nil"/>
              <w:left w:val="nil"/>
              <w:bottom w:val="dotted" w:sz="4" w:space="0" w:color="auto"/>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NS</w:t>
            </w:r>
          </w:p>
        </w:tc>
        <w:tc>
          <w:tcPr>
            <w:tcW w:w="1328" w:type="dxa"/>
            <w:tcBorders>
              <w:top w:val="nil"/>
              <w:left w:val="nil"/>
              <w:bottom w:val="dotted" w:sz="4" w:space="0" w:color="auto"/>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57 (5.70%)</w:t>
            </w:r>
          </w:p>
        </w:tc>
      </w:tr>
      <w:tr w:rsidR="005D0A66" w:rsidRPr="004411C9" w:rsidTr="0004025C">
        <w:trPr>
          <w:trHeight w:val="260"/>
          <w:jc w:val="center"/>
        </w:trPr>
        <w:tc>
          <w:tcPr>
            <w:tcW w:w="1435" w:type="dxa"/>
            <w:tcBorders>
              <w:left w:val="single" w:sz="4" w:space="0" w:color="auto"/>
              <w:right w:val="single" w:sz="4" w:space="0" w:color="auto"/>
            </w:tcBorders>
            <w:shd w:val="clear" w:color="auto" w:fill="auto"/>
            <w:noWrap/>
          </w:tcPr>
          <w:p w:rsidR="005D0A66" w:rsidRPr="004E4AF3" w:rsidRDefault="005D0A66" w:rsidP="0004025C">
            <w:pPr>
              <w:spacing w:after="0" w:line="240" w:lineRule="auto"/>
              <w:rPr>
                <w:rFonts w:eastAsia="Times New Roman"/>
                <w:color w:val="000000"/>
                <w:sz w:val="18"/>
                <w:szCs w:val="18"/>
              </w:rPr>
            </w:pPr>
          </w:p>
        </w:tc>
        <w:tc>
          <w:tcPr>
            <w:tcW w:w="1530" w:type="dxa"/>
            <w:tcBorders>
              <w:top w:val="dotted" w:sz="4" w:space="0" w:color="auto"/>
              <w:left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 xml:space="preserve">Baseline </w:t>
            </w:r>
            <w:proofErr w:type="spellStart"/>
            <w:r w:rsidRPr="004411C9">
              <w:rPr>
                <w:rFonts w:eastAsia="Times New Roman" w:cs="Arial"/>
                <w:color w:val="000000"/>
                <w:sz w:val="16"/>
                <w:szCs w:val="16"/>
              </w:rPr>
              <w:t>abeta</w:t>
            </w:r>
            <w:proofErr w:type="spellEnd"/>
          </w:p>
        </w:tc>
        <w:tc>
          <w:tcPr>
            <w:tcW w:w="1375" w:type="dxa"/>
            <w:tcBorders>
              <w:top w:val="dotted" w:sz="4" w:space="0" w:color="auto"/>
              <w:left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965" w:type="dxa"/>
            <w:tcBorders>
              <w:top w:val="dotted" w:sz="4" w:space="0" w:color="auto"/>
              <w:left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1217" w:type="dxa"/>
            <w:tcBorders>
              <w:top w:val="dotted" w:sz="4" w:space="0" w:color="auto"/>
              <w:left w:val="dotted" w:sz="4" w:space="0" w:color="auto"/>
              <w:right w:val="dotted"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c>
          <w:tcPr>
            <w:tcW w:w="2160" w:type="dxa"/>
            <w:tcBorders>
              <w:top w:val="dotted" w:sz="4" w:space="0" w:color="auto"/>
              <w:left w:val="dotted" w:sz="4" w:space="0" w:color="auto"/>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-0.0018 (-0.0045, 0.0009)</w:t>
            </w:r>
          </w:p>
        </w:tc>
        <w:tc>
          <w:tcPr>
            <w:tcW w:w="1328" w:type="dxa"/>
            <w:tcBorders>
              <w:top w:val="dotted" w:sz="4" w:space="0" w:color="auto"/>
              <w:left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0.1971</w:t>
            </w:r>
          </w:p>
        </w:tc>
        <w:tc>
          <w:tcPr>
            <w:tcW w:w="1328" w:type="dxa"/>
            <w:tcBorders>
              <w:top w:val="dotted" w:sz="4" w:space="0" w:color="auto"/>
              <w:left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r>
      <w:tr w:rsidR="005D0A66" w:rsidRPr="004411C9" w:rsidTr="0004025C">
        <w:trPr>
          <w:trHeight w:val="260"/>
          <w:jc w:val="center"/>
        </w:trPr>
        <w:tc>
          <w:tcPr>
            <w:tcW w:w="1435" w:type="dxa"/>
            <w:tcBorders>
              <w:left w:val="single" w:sz="4" w:space="0" w:color="auto"/>
              <w:right w:val="single" w:sz="4" w:space="0" w:color="auto"/>
            </w:tcBorders>
            <w:shd w:val="clear" w:color="auto" w:fill="auto"/>
            <w:noWrap/>
          </w:tcPr>
          <w:p w:rsidR="005D0A66" w:rsidRPr="004E4AF3" w:rsidRDefault="005D0A66" w:rsidP="0004025C">
            <w:pPr>
              <w:spacing w:after="0" w:line="240" w:lineRule="auto"/>
              <w:rPr>
                <w:rFonts w:eastAsia="Times New Roman"/>
                <w:color w:val="000000"/>
                <w:sz w:val="18"/>
                <w:szCs w:val="18"/>
              </w:rPr>
            </w:pPr>
          </w:p>
        </w:tc>
        <w:tc>
          <w:tcPr>
            <w:tcW w:w="1530" w:type="dxa"/>
            <w:tcBorders>
              <w:left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Baseline Age</w:t>
            </w:r>
          </w:p>
        </w:tc>
        <w:tc>
          <w:tcPr>
            <w:tcW w:w="1375" w:type="dxa"/>
            <w:tcBorders>
              <w:left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965" w:type="dxa"/>
            <w:tcBorders>
              <w:left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1217" w:type="dxa"/>
            <w:tcBorders>
              <w:left w:val="dotted" w:sz="4" w:space="0" w:color="auto"/>
              <w:right w:val="dotted"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c>
          <w:tcPr>
            <w:tcW w:w="2160" w:type="dxa"/>
            <w:tcBorders>
              <w:left w:val="dotted" w:sz="4" w:space="0" w:color="auto"/>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0.0066 (-0.0870, 0.1002)</w:t>
            </w:r>
          </w:p>
        </w:tc>
        <w:tc>
          <w:tcPr>
            <w:tcW w:w="1328" w:type="dxa"/>
            <w:tcBorders>
              <w:left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0.8896</w:t>
            </w:r>
          </w:p>
        </w:tc>
        <w:tc>
          <w:tcPr>
            <w:tcW w:w="1328" w:type="dxa"/>
            <w:tcBorders>
              <w:left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r>
      <w:tr w:rsidR="005D0A66" w:rsidRPr="004411C9" w:rsidTr="0004025C">
        <w:trPr>
          <w:trHeight w:val="260"/>
          <w:jc w:val="center"/>
        </w:trPr>
        <w:tc>
          <w:tcPr>
            <w:tcW w:w="1435" w:type="dxa"/>
            <w:tcBorders>
              <w:left w:val="single" w:sz="4" w:space="0" w:color="auto"/>
              <w:right w:val="single" w:sz="4" w:space="0" w:color="auto"/>
            </w:tcBorders>
            <w:shd w:val="clear" w:color="auto" w:fill="auto"/>
            <w:noWrap/>
          </w:tcPr>
          <w:p w:rsidR="005D0A66" w:rsidRPr="004E4AF3" w:rsidRDefault="005D0A66" w:rsidP="0004025C">
            <w:pPr>
              <w:spacing w:after="0" w:line="240" w:lineRule="auto"/>
              <w:rPr>
                <w:rFonts w:eastAsia="Times New Roman"/>
                <w:color w:val="000000"/>
                <w:sz w:val="18"/>
                <w:szCs w:val="18"/>
              </w:rPr>
            </w:pPr>
          </w:p>
        </w:tc>
        <w:tc>
          <w:tcPr>
            <w:tcW w:w="1530" w:type="dxa"/>
            <w:tcBorders>
              <w:left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sz w:val="16"/>
                <w:szCs w:val="16"/>
              </w:rPr>
              <w:t>Clinical Site (US)</w:t>
            </w:r>
          </w:p>
        </w:tc>
        <w:tc>
          <w:tcPr>
            <w:tcW w:w="1375" w:type="dxa"/>
            <w:tcBorders>
              <w:left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965" w:type="dxa"/>
            <w:tcBorders>
              <w:left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1217" w:type="dxa"/>
            <w:tcBorders>
              <w:left w:val="dotted" w:sz="4" w:space="0" w:color="auto"/>
              <w:right w:val="dotted"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c>
          <w:tcPr>
            <w:tcW w:w="2160" w:type="dxa"/>
            <w:tcBorders>
              <w:left w:val="dotted" w:sz="4" w:space="0" w:color="auto"/>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1.8213 (-1.0536, 4.6962)</w:t>
            </w:r>
          </w:p>
        </w:tc>
        <w:tc>
          <w:tcPr>
            <w:tcW w:w="1328" w:type="dxa"/>
            <w:tcBorders>
              <w:left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0.2134</w:t>
            </w:r>
          </w:p>
        </w:tc>
        <w:tc>
          <w:tcPr>
            <w:tcW w:w="1328" w:type="dxa"/>
            <w:tcBorders>
              <w:left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r>
      <w:tr w:rsidR="005D0A66" w:rsidRPr="004411C9" w:rsidTr="0004025C">
        <w:trPr>
          <w:trHeight w:val="260"/>
          <w:jc w:val="center"/>
        </w:trPr>
        <w:tc>
          <w:tcPr>
            <w:tcW w:w="1435" w:type="dxa"/>
            <w:tcBorders>
              <w:left w:val="single" w:sz="4" w:space="0" w:color="auto"/>
              <w:right w:val="single" w:sz="4" w:space="0" w:color="auto"/>
            </w:tcBorders>
            <w:shd w:val="clear" w:color="auto" w:fill="auto"/>
            <w:noWrap/>
          </w:tcPr>
          <w:p w:rsidR="005D0A66" w:rsidRPr="004E4AF3" w:rsidRDefault="005D0A66" w:rsidP="0004025C">
            <w:pPr>
              <w:spacing w:after="0" w:line="240" w:lineRule="auto"/>
              <w:rPr>
                <w:rFonts w:eastAsia="Times New Roman"/>
                <w:color w:val="000000"/>
                <w:sz w:val="18"/>
                <w:szCs w:val="18"/>
              </w:rPr>
            </w:pPr>
          </w:p>
        </w:tc>
        <w:tc>
          <w:tcPr>
            <w:tcW w:w="1530" w:type="dxa"/>
            <w:tcBorders>
              <w:left w:val="nil"/>
              <w:right w:val="nil"/>
            </w:tcBorders>
            <w:shd w:val="clear" w:color="auto" w:fill="auto"/>
            <w:vAlign w:val="center"/>
          </w:tcPr>
          <w:p w:rsidR="005D0A66" w:rsidRPr="004411C9" w:rsidRDefault="005D0A66" w:rsidP="0004025C">
            <w:pPr>
              <w:spacing w:after="0" w:line="240" w:lineRule="auto"/>
              <w:jc w:val="center"/>
              <w:rPr>
                <w:sz w:val="16"/>
                <w:szCs w:val="16"/>
              </w:rPr>
            </w:pPr>
            <w:r w:rsidRPr="004411C9">
              <w:rPr>
                <w:sz w:val="16"/>
                <w:szCs w:val="16"/>
              </w:rPr>
              <w:t>Baseline Disease Duration</w:t>
            </w:r>
          </w:p>
        </w:tc>
        <w:tc>
          <w:tcPr>
            <w:tcW w:w="1375" w:type="dxa"/>
            <w:tcBorders>
              <w:left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965" w:type="dxa"/>
            <w:tcBorders>
              <w:left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1217" w:type="dxa"/>
            <w:tcBorders>
              <w:left w:val="dotted" w:sz="4" w:space="0" w:color="auto"/>
              <w:right w:val="dotted"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c>
          <w:tcPr>
            <w:tcW w:w="2160" w:type="dxa"/>
            <w:tcBorders>
              <w:left w:val="dotted" w:sz="4" w:space="0" w:color="auto"/>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0.1558 (0.0152, 0.2965)</w:t>
            </w:r>
          </w:p>
        </w:tc>
        <w:tc>
          <w:tcPr>
            <w:tcW w:w="1328" w:type="dxa"/>
            <w:tcBorders>
              <w:left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0.0301</w:t>
            </w:r>
          </w:p>
        </w:tc>
        <w:tc>
          <w:tcPr>
            <w:tcW w:w="1328" w:type="dxa"/>
            <w:tcBorders>
              <w:left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r>
      <w:tr w:rsidR="005D0A66" w:rsidRPr="004411C9" w:rsidTr="0004025C">
        <w:trPr>
          <w:trHeight w:val="260"/>
          <w:jc w:val="center"/>
        </w:trPr>
        <w:tc>
          <w:tcPr>
            <w:tcW w:w="1435" w:type="dxa"/>
            <w:tcBorders>
              <w:left w:val="single" w:sz="4" w:space="0" w:color="auto"/>
              <w:right w:val="single" w:sz="4" w:space="0" w:color="auto"/>
            </w:tcBorders>
            <w:shd w:val="clear" w:color="auto" w:fill="auto"/>
            <w:noWrap/>
          </w:tcPr>
          <w:p w:rsidR="005D0A66" w:rsidRPr="004E4AF3" w:rsidRDefault="005D0A66" w:rsidP="0004025C">
            <w:pPr>
              <w:spacing w:after="0" w:line="240" w:lineRule="auto"/>
              <w:rPr>
                <w:rFonts w:eastAsia="Times New Roman"/>
                <w:color w:val="000000"/>
                <w:sz w:val="18"/>
                <w:szCs w:val="18"/>
              </w:rPr>
            </w:pPr>
          </w:p>
        </w:tc>
        <w:tc>
          <w:tcPr>
            <w:tcW w:w="1530" w:type="dxa"/>
            <w:tcBorders>
              <w:left w:val="nil"/>
              <w:right w:val="nil"/>
            </w:tcBorders>
            <w:shd w:val="clear" w:color="auto" w:fill="auto"/>
            <w:vAlign w:val="center"/>
          </w:tcPr>
          <w:p w:rsidR="005D0A66" w:rsidRPr="004411C9" w:rsidRDefault="005D0A66" w:rsidP="0004025C">
            <w:pPr>
              <w:spacing w:after="0" w:line="240" w:lineRule="auto"/>
              <w:jc w:val="center"/>
              <w:rPr>
                <w:sz w:val="16"/>
                <w:szCs w:val="16"/>
              </w:rPr>
            </w:pPr>
            <w:r w:rsidRPr="004411C9">
              <w:rPr>
                <w:sz w:val="16"/>
                <w:szCs w:val="16"/>
              </w:rPr>
              <w:t>Gender (Male)</w:t>
            </w:r>
          </w:p>
        </w:tc>
        <w:tc>
          <w:tcPr>
            <w:tcW w:w="1375" w:type="dxa"/>
            <w:tcBorders>
              <w:left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965" w:type="dxa"/>
            <w:tcBorders>
              <w:left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1217" w:type="dxa"/>
            <w:tcBorders>
              <w:left w:val="dotted" w:sz="4" w:space="0" w:color="auto"/>
              <w:right w:val="dotted"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c>
          <w:tcPr>
            <w:tcW w:w="2160" w:type="dxa"/>
            <w:tcBorders>
              <w:left w:val="dotted" w:sz="4" w:space="0" w:color="auto"/>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1.7635 (-0.1740, 3.7009)</w:t>
            </w:r>
          </w:p>
        </w:tc>
        <w:tc>
          <w:tcPr>
            <w:tcW w:w="1328" w:type="dxa"/>
            <w:tcBorders>
              <w:left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0.0743</w:t>
            </w:r>
          </w:p>
        </w:tc>
        <w:tc>
          <w:tcPr>
            <w:tcW w:w="1328" w:type="dxa"/>
            <w:tcBorders>
              <w:left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r>
      <w:tr w:rsidR="005D0A66" w:rsidRPr="004411C9" w:rsidTr="0004025C">
        <w:trPr>
          <w:trHeight w:val="260"/>
          <w:jc w:val="center"/>
        </w:trPr>
        <w:tc>
          <w:tcPr>
            <w:tcW w:w="1435" w:type="dxa"/>
            <w:tcBorders>
              <w:left w:val="single" w:sz="4" w:space="0" w:color="auto"/>
              <w:right w:val="single" w:sz="4" w:space="0" w:color="auto"/>
            </w:tcBorders>
            <w:shd w:val="clear" w:color="auto" w:fill="auto"/>
            <w:noWrap/>
          </w:tcPr>
          <w:p w:rsidR="005D0A66" w:rsidRPr="004E4AF3" w:rsidRDefault="005D0A66" w:rsidP="0004025C">
            <w:pPr>
              <w:spacing w:after="0" w:line="240" w:lineRule="auto"/>
              <w:rPr>
                <w:rFonts w:eastAsia="Times New Roman"/>
                <w:color w:val="000000"/>
                <w:sz w:val="18"/>
                <w:szCs w:val="18"/>
              </w:rPr>
            </w:pPr>
          </w:p>
        </w:tc>
        <w:tc>
          <w:tcPr>
            <w:tcW w:w="1530" w:type="dxa"/>
            <w:tcBorders>
              <w:left w:val="nil"/>
              <w:right w:val="nil"/>
            </w:tcBorders>
            <w:shd w:val="clear" w:color="auto" w:fill="auto"/>
            <w:vAlign w:val="center"/>
          </w:tcPr>
          <w:p w:rsidR="005D0A66" w:rsidRPr="004411C9" w:rsidRDefault="005D0A66" w:rsidP="0004025C">
            <w:pPr>
              <w:spacing w:after="0" w:line="240" w:lineRule="auto"/>
              <w:jc w:val="center"/>
              <w:rPr>
                <w:sz w:val="16"/>
                <w:szCs w:val="16"/>
              </w:rPr>
            </w:pPr>
            <w:r w:rsidRPr="004411C9">
              <w:rPr>
                <w:sz w:val="16"/>
                <w:szCs w:val="16"/>
              </w:rPr>
              <w:t>Baseline MDS-UPDRS Part III Score Off</w:t>
            </w:r>
          </w:p>
        </w:tc>
        <w:tc>
          <w:tcPr>
            <w:tcW w:w="1375" w:type="dxa"/>
            <w:tcBorders>
              <w:left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965" w:type="dxa"/>
            <w:tcBorders>
              <w:left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1217" w:type="dxa"/>
            <w:tcBorders>
              <w:left w:val="dotted" w:sz="4" w:space="0" w:color="auto"/>
              <w:right w:val="dotted"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c>
          <w:tcPr>
            <w:tcW w:w="2160" w:type="dxa"/>
            <w:tcBorders>
              <w:left w:val="dotted" w:sz="4" w:space="0" w:color="auto"/>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-0.1690 (-0.2823, -0.0557)</w:t>
            </w:r>
          </w:p>
        </w:tc>
        <w:tc>
          <w:tcPr>
            <w:tcW w:w="1328" w:type="dxa"/>
            <w:tcBorders>
              <w:left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0.0036</w:t>
            </w:r>
          </w:p>
        </w:tc>
        <w:tc>
          <w:tcPr>
            <w:tcW w:w="1328" w:type="dxa"/>
            <w:tcBorders>
              <w:left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r>
      <w:tr w:rsidR="005D0A66" w:rsidRPr="004411C9" w:rsidTr="0004025C">
        <w:trPr>
          <w:trHeight w:val="260"/>
          <w:jc w:val="center"/>
        </w:trPr>
        <w:tc>
          <w:tcPr>
            <w:tcW w:w="1435" w:type="dxa"/>
            <w:tcBorders>
              <w:left w:val="single" w:sz="4" w:space="0" w:color="auto"/>
              <w:bottom w:val="single" w:sz="4" w:space="0" w:color="auto"/>
              <w:right w:val="single" w:sz="4" w:space="0" w:color="auto"/>
            </w:tcBorders>
            <w:shd w:val="clear" w:color="auto" w:fill="auto"/>
            <w:noWrap/>
          </w:tcPr>
          <w:p w:rsidR="005D0A66" w:rsidRPr="004E4AF3" w:rsidRDefault="005D0A66" w:rsidP="0004025C">
            <w:pPr>
              <w:spacing w:after="0" w:line="240" w:lineRule="auto"/>
              <w:rPr>
                <w:rFonts w:eastAsia="Times New Roman"/>
                <w:color w:val="000000"/>
                <w:sz w:val="18"/>
                <w:szCs w:val="18"/>
              </w:rPr>
            </w:pPr>
          </w:p>
        </w:tc>
        <w:tc>
          <w:tcPr>
            <w:tcW w:w="1530" w:type="dxa"/>
            <w:tcBorders>
              <w:left w:val="nil"/>
              <w:bottom w:val="single" w:sz="4" w:space="0" w:color="auto"/>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Baseline Mean Striatum</w:t>
            </w:r>
          </w:p>
        </w:tc>
        <w:tc>
          <w:tcPr>
            <w:tcW w:w="1375" w:type="dxa"/>
            <w:tcBorders>
              <w:left w:val="nil"/>
              <w:bottom w:val="single" w:sz="4" w:space="0" w:color="auto"/>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965" w:type="dxa"/>
            <w:tcBorders>
              <w:left w:val="nil"/>
              <w:bottom w:val="single" w:sz="4" w:space="0" w:color="auto"/>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1217" w:type="dxa"/>
            <w:tcBorders>
              <w:left w:val="dotted" w:sz="4" w:space="0" w:color="auto"/>
              <w:bottom w:val="single" w:sz="4" w:space="0" w:color="auto"/>
              <w:right w:val="dotted"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c>
          <w:tcPr>
            <w:tcW w:w="2160" w:type="dxa"/>
            <w:tcBorders>
              <w:left w:val="dotted" w:sz="4" w:space="0" w:color="auto"/>
              <w:bottom w:val="single" w:sz="4" w:space="0" w:color="auto"/>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0.2018 (-2.2333, 2.6370)</w:t>
            </w:r>
          </w:p>
        </w:tc>
        <w:tc>
          <w:tcPr>
            <w:tcW w:w="1328" w:type="dxa"/>
            <w:tcBorders>
              <w:left w:val="nil"/>
              <w:bottom w:val="single" w:sz="4" w:space="0" w:color="auto"/>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0.8705</w:t>
            </w:r>
          </w:p>
        </w:tc>
        <w:tc>
          <w:tcPr>
            <w:tcW w:w="1328" w:type="dxa"/>
            <w:tcBorders>
              <w:left w:val="nil"/>
              <w:bottom w:val="single" w:sz="4" w:space="0" w:color="auto"/>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r>
      <w:tr w:rsidR="005D0A66" w:rsidRPr="004411C9" w:rsidTr="0004025C">
        <w:trPr>
          <w:trHeight w:val="260"/>
          <w:jc w:val="center"/>
        </w:trPr>
        <w:tc>
          <w:tcPr>
            <w:tcW w:w="1435" w:type="dxa"/>
            <w:vMerge w:val="restart"/>
            <w:tcBorders>
              <w:top w:val="single" w:sz="4" w:space="0" w:color="auto"/>
              <w:left w:val="single" w:sz="4" w:space="0" w:color="auto"/>
              <w:right w:val="single" w:sz="4" w:space="0" w:color="auto"/>
            </w:tcBorders>
            <w:shd w:val="clear" w:color="auto" w:fill="auto"/>
            <w:noWrap/>
            <w:hideMark/>
          </w:tcPr>
          <w:p w:rsidR="005D0A66" w:rsidRPr="004E4AF3" w:rsidRDefault="005D0A66" w:rsidP="0004025C">
            <w:pPr>
              <w:spacing w:after="0" w:line="240" w:lineRule="auto"/>
              <w:rPr>
                <w:rFonts w:ascii="Arial" w:eastAsia="Times New Roman" w:hAnsi="Arial" w:cs="Arial"/>
                <w:b/>
                <w:bCs/>
                <w:color w:val="000000"/>
                <w:sz w:val="18"/>
                <w:szCs w:val="18"/>
              </w:rPr>
            </w:pPr>
            <w:r w:rsidRPr="004E4AF3">
              <w:rPr>
                <w:rFonts w:ascii="Arial" w:eastAsia="Times New Roman" w:hAnsi="Arial" w:cs="Arial"/>
                <w:b/>
                <w:bCs/>
                <w:color w:val="000000"/>
                <w:sz w:val="18"/>
                <w:szCs w:val="18"/>
              </w:rPr>
              <w:t>MDS-UPDRS Part III Score On - Change from Baseline</w:t>
            </w:r>
          </w:p>
          <w:p w:rsidR="005D0A66" w:rsidRPr="004E4AF3" w:rsidRDefault="005D0A66" w:rsidP="0004025C">
            <w:pPr>
              <w:spacing w:after="0" w:line="240" w:lineRule="auto"/>
              <w:rPr>
                <w:rFonts w:eastAsia="Times New Roman"/>
                <w:color w:val="000000"/>
                <w:sz w:val="18"/>
                <w:szCs w:val="18"/>
              </w:rPr>
            </w:pPr>
            <w:r w:rsidRPr="004E4AF3">
              <w:rPr>
                <w:rFonts w:eastAsia="Times New Roman"/>
                <w:color w:val="000000"/>
                <w:sz w:val="18"/>
                <w:szCs w:val="18"/>
              </w:rPr>
              <w:t> </w:t>
            </w:r>
          </w:p>
          <w:p w:rsidR="005D0A66" w:rsidRPr="004E4AF3" w:rsidRDefault="005D0A66" w:rsidP="0004025C">
            <w:pPr>
              <w:spacing w:after="0" w:line="240" w:lineRule="auto"/>
              <w:rPr>
                <w:rFonts w:eastAsia="Times New Roman"/>
                <w:color w:val="000000"/>
                <w:sz w:val="18"/>
                <w:szCs w:val="18"/>
              </w:rPr>
            </w:pPr>
            <w:r w:rsidRPr="004E4AF3">
              <w:rPr>
                <w:rFonts w:eastAsia="Times New Roman"/>
                <w:color w:val="000000"/>
                <w:sz w:val="18"/>
                <w:szCs w:val="18"/>
              </w:rPr>
              <w:t> </w:t>
            </w:r>
          </w:p>
          <w:p w:rsidR="005D0A66" w:rsidRPr="004E4AF3" w:rsidRDefault="005D0A66" w:rsidP="0004025C">
            <w:pPr>
              <w:spacing w:after="0" w:line="240" w:lineRule="auto"/>
              <w:rPr>
                <w:rFonts w:eastAsia="Times New Roman"/>
                <w:color w:val="000000"/>
                <w:sz w:val="18"/>
                <w:szCs w:val="18"/>
              </w:rPr>
            </w:pPr>
            <w:r w:rsidRPr="004E4AF3">
              <w:rPr>
                <w:rFonts w:eastAsia="Times New Roman"/>
                <w:color w:val="000000"/>
                <w:sz w:val="18"/>
                <w:szCs w:val="18"/>
              </w:rPr>
              <w:t> </w:t>
            </w:r>
          </w:p>
          <w:p w:rsidR="005D0A66" w:rsidRPr="004E4AF3" w:rsidRDefault="005D0A66" w:rsidP="0004025C">
            <w:pPr>
              <w:spacing w:after="0" w:line="240" w:lineRule="auto"/>
              <w:rPr>
                <w:rFonts w:eastAsia="Times New Roman"/>
                <w:color w:val="000000"/>
                <w:sz w:val="18"/>
                <w:szCs w:val="18"/>
              </w:rPr>
            </w:pPr>
            <w:r w:rsidRPr="004E4AF3">
              <w:rPr>
                <w:rFonts w:eastAsia="Times New Roman"/>
                <w:color w:val="000000"/>
                <w:sz w:val="18"/>
                <w:szCs w:val="18"/>
              </w:rPr>
              <w:t> </w:t>
            </w:r>
          </w:p>
          <w:p w:rsidR="005D0A66" w:rsidRPr="004E4AF3" w:rsidRDefault="005D0A66" w:rsidP="0004025C">
            <w:pPr>
              <w:spacing w:after="0" w:line="240" w:lineRule="auto"/>
              <w:rPr>
                <w:rFonts w:eastAsia="Times New Roman"/>
                <w:color w:val="000000"/>
                <w:sz w:val="18"/>
                <w:szCs w:val="18"/>
              </w:rPr>
            </w:pPr>
            <w:r w:rsidRPr="004E4AF3">
              <w:rPr>
                <w:rFonts w:eastAsia="Times New Roman"/>
                <w:color w:val="000000"/>
                <w:sz w:val="18"/>
                <w:szCs w:val="18"/>
              </w:rPr>
              <w:t> </w:t>
            </w:r>
          </w:p>
          <w:p w:rsidR="005D0A66" w:rsidRPr="004E4AF3" w:rsidRDefault="005D0A66" w:rsidP="0004025C">
            <w:pPr>
              <w:spacing w:after="0" w:line="240" w:lineRule="auto"/>
              <w:rPr>
                <w:rFonts w:ascii="Arial" w:eastAsia="Times New Roman" w:hAnsi="Arial" w:cs="Arial"/>
                <w:b/>
                <w:bCs/>
                <w:color w:val="000000"/>
                <w:sz w:val="18"/>
                <w:szCs w:val="18"/>
              </w:rPr>
            </w:pPr>
            <w:r w:rsidRPr="004E4AF3">
              <w:rPr>
                <w:rFonts w:eastAsia="Times New Roman"/>
                <w:color w:val="000000"/>
                <w:sz w:val="18"/>
                <w:szCs w:val="18"/>
              </w:rPr>
              <w:t> </w:t>
            </w:r>
          </w:p>
        </w:tc>
        <w:tc>
          <w:tcPr>
            <w:tcW w:w="1530" w:type="dxa"/>
            <w:tcBorders>
              <w:top w:val="single" w:sz="4" w:space="0" w:color="auto"/>
              <w:left w:val="nil"/>
              <w:bottom w:val="nil"/>
              <w:right w:val="nil"/>
            </w:tcBorders>
            <w:shd w:val="clear" w:color="auto" w:fill="auto"/>
            <w:vAlign w:val="center"/>
            <w:hideMark/>
          </w:tcPr>
          <w:p w:rsidR="005D0A66" w:rsidRPr="004411C9" w:rsidRDefault="005D0A66" w:rsidP="0004025C">
            <w:pPr>
              <w:spacing w:after="0" w:line="240" w:lineRule="auto"/>
              <w:jc w:val="center"/>
              <w:rPr>
                <w:rFonts w:eastAsia="Times New Roman" w:cs="Arial"/>
                <w:color w:val="000000"/>
                <w:sz w:val="16"/>
                <w:szCs w:val="16"/>
              </w:rPr>
            </w:pPr>
            <w:r w:rsidRPr="004411C9">
              <w:rPr>
                <w:sz w:val="16"/>
                <w:szCs w:val="16"/>
              </w:rPr>
              <w:t>a-</w:t>
            </w:r>
            <w:proofErr w:type="spellStart"/>
            <w:r w:rsidRPr="004411C9">
              <w:rPr>
                <w:sz w:val="16"/>
                <w:szCs w:val="16"/>
              </w:rPr>
              <w:t>syn</w:t>
            </w:r>
            <w:proofErr w:type="spellEnd"/>
          </w:p>
        </w:tc>
        <w:tc>
          <w:tcPr>
            <w:tcW w:w="1375" w:type="dxa"/>
            <w:tcBorders>
              <w:top w:val="single" w:sz="4" w:space="0" w:color="auto"/>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-0.0013 (-0.0038, 0.0013)</w:t>
            </w:r>
          </w:p>
        </w:tc>
        <w:tc>
          <w:tcPr>
            <w:tcW w:w="965" w:type="dxa"/>
            <w:tcBorders>
              <w:top w:val="single" w:sz="4" w:space="0" w:color="auto"/>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0.3275</w:t>
            </w:r>
          </w:p>
        </w:tc>
        <w:tc>
          <w:tcPr>
            <w:tcW w:w="1217" w:type="dxa"/>
            <w:tcBorders>
              <w:top w:val="single" w:sz="4" w:space="0" w:color="auto"/>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240 (24.00%)</w:t>
            </w:r>
          </w:p>
        </w:tc>
        <w:tc>
          <w:tcPr>
            <w:tcW w:w="2160" w:type="dxa"/>
            <w:tcBorders>
              <w:top w:val="single" w:sz="4" w:space="0" w:color="auto"/>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single" w:sz="4" w:space="0" w:color="auto"/>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single" w:sz="4" w:space="0" w:color="auto"/>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8 (0.80%)</w:t>
            </w:r>
          </w:p>
        </w:tc>
      </w:tr>
      <w:tr w:rsidR="005D0A66" w:rsidRPr="004411C9" w:rsidTr="0004025C">
        <w:trPr>
          <w:trHeight w:val="260"/>
          <w:jc w:val="center"/>
        </w:trPr>
        <w:tc>
          <w:tcPr>
            <w:tcW w:w="1435" w:type="dxa"/>
            <w:vMerge/>
            <w:tcBorders>
              <w:left w:val="single" w:sz="4" w:space="0" w:color="auto"/>
              <w:right w:val="single" w:sz="4" w:space="0" w:color="auto"/>
            </w:tcBorders>
            <w:shd w:val="clear" w:color="auto" w:fill="auto"/>
            <w:noWrap/>
            <w:vAlign w:val="bottom"/>
            <w:hideMark/>
          </w:tcPr>
          <w:p w:rsidR="005D0A66" w:rsidRPr="004E4AF3" w:rsidRDefault="005D0A66" w:rsidP="0004025C">
            <w:pPr>
              <w:spacing w:after="0" w:line="240" w:lineRule="auto"/>
              <w:rPr>
                <w:rFonts w:eastAsia="Times New Roman"/>
                <w:color w:val="000000"/>
                <w:sz w:val="18"/>
                <w:szCs w:val="18"/>
              </w:rPr>
            </w:pPr>
          </w:p>
        </w:tc>
        <w:tc>
          <w:tcPr>
            <w:tcW w:w="1530" w:type="dxa"/>
            <w:tcBorders>
              <w:top w:val="nil"/>
              <w:left w:val="nil"/>
              <w:bottom w:val="nil"/>
              <w:right w:val="nil"/>
            </w:tcBorders>
            <w:shd w:val="clear" w:color="auto" w:fill="auto"/>
            <w:vAlign w:val="center"/>
            <w:hideMark/>
          </w:tcPr>
          <w:p w:rsidR="005D0A66" w:rsidRPr="004411C9" w:rsidRDefault="005D0A66" w:rsidP="0004025C">
            <w:pPr>
              <w:spacing w:after="0" w:line="240" w:lineRule="auto"/>
              <w:jc w:val="center"/>
              <w:rPr>
                <w:rFonts w:eastAsia="Times New Roman" w:cs="Arial"/>
                <w:color w:val="000000"/>
                <w:sz w:val="16"/>
                <w:szCs w:val="16"/>
              </w:rPr>
            </w:pPr>
            <w:r w:rsidRPr="004411C9">
              <w:rPr>
                <w:sz w:val="16"/>
                <w:szCs w:val="16"/>
              </w:rPr>
              <w:t>BMI</w:t>
            </w:r>
          </w:p>
        </w:tc>
        <w:tc>
          <w:tcPr>
            <w:tcW w:w="137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-0.4668 (-1.0665, 0.1329)</w:t>
            </w:r>
          </w:p>
        </w:tc>
        <w:tc>
          <w:tcPr>
            <w:tcW w:w="965"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0.1267</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411 (41.10%)</w:t>
            </w:r>
          </w:p>
        </w:tc>
        <w:tc>
          <w:tcPr>
            <w:tcW w:w="2160"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NS</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NS</w:t>
            </w:r>
          </w:p>
        </w:tc>
        <w:tc>
          <w:tcPr>
            <w:tcW w:w="1328"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16 (1.60%)</w:t>
            </w:r>
          </w:p>
        </w:tc>
      </w:tr>
      <w:tr w:rsidR="005D0A66" w:rsidRPr="004411C9" w:rsidTr="0004025C">
        <w:trPr>
          <w:trHeight w:val="260"/>
          <w:jc w:val="center"/>
        </w:trPr>
        <w:tc>
          <w:tcPr>
            <w:tcW w:w="1435" w:type="dxa"/>
            <w:vMerge/>
            <w:tcBorders>
              <w:left w:val="single" w:sz="4" w:space="0" w:color="auto"/>
              <w:right w:val="single" w:sz="4" w:space="0" w:color="auto"/>
            </w:tcBorders>
            <w:shd w:val="clear" w:color="auto" w:fill="auto"/>
            <w:noWrap/>
            <w:vAlign w:val="bottom"/>
            <w:hideMark/>
          </w:tcPr>
          <w:p w:rsidR="005D0A66" w:rsidRPr="004E4AF3" w:rsidRDefault="005D0A66" w:rsidP="0004025C">
            <w:pPr>
              <w:spacing w:after="0" w:line="240" w:lineRule="auto"/>
              <w:rPr>
                <w:rFonts w:eastAsia="Times New Roman"/>
                <w:color w:val="000000"/>
                <w:sz w:val="18"/>
                <w:szCs w:val="18"/>
              </w:rPr>
            </w:pPr>
          </w:p>
        </w:tc>
        <w:tc>
          <w:tcPr>
            <w:tcW w:w="1530" w:type="dxa"/>
            <w:tcBorders>
              <w:top w:val="nil"/>
              <w:left w:val="nil"/>
              <w:bottom w:val="nil"/>
              <w:right w:val="nil"/>
            </w:tcBorders>
            <w:shd w:val="clear" w:color="auto" w:fill="auto"/>
            <w:vAlign w:val="center"/>
            <w:hideMark/>
          </w:tcPr>
          <w:p w:rsidR="005D0A66" w:rsidRPr="004411C9" w:rsidRDefault="005D0A66" w:rsidP="0004025C">
            <w:pPr>
              <w:spacing w:after="0" w:line="240" w:lineRule="auto"/>
              <w:jc w:val="center"/>
              <w:rPr>
                <w:rFonts w:eastAsia="Times New Roman" w:cs="Arial"/>
                <w:color w:val="000000"/>
                <w:sz w:val="16"/>
                <w:szCs w:val="16"/>
              </w:rPr>
            </w:pPr>
            <w:r w:rsidRPr="004411C9">
              <w:rPr>
                <w:sz w:val="16"/>
                <w:szCs w:val="16"/>
              </w:rPr>
              <w:t>ESS</w:t>
            </w:r>
          </w:p>
        </w:tc>
        <w:tc>
          <w:tcPr>
            <w:tcW w:w="137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0.1578 (-0.1457, 0.4612)</w:t>
            </w:r>
          </w:p>
        </w:tc>
        <w:tc>
          <w:tcPr>
            <w:tcW w:w="965"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0.3075</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210 (21.00%)</w:t>
            </w:r>
          </w:p>
        </w:tc>
        <w:tc>
          <w:tcPr>
            <w:tcW w:w="2160"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3 (0.30%)</w:t>
            </w:r>
          </w:p>
        </w:tc>
      </w:tr>
      <w:tr w:rsidR="005D0A66" w:rsidRPr="004411C9" w:rsidTr="0004025C">
        <w:trPr>
          <w:trHeight w:val="260"/>
          <w:jc w:val="center"/>
        </w:trPr>
        <w:tc>
          <w:tcPr>
            <w:tcW w:w="1435" w:type="dxa"/>
            <w:vMerge/>
            <w:tcBorders>
              <w:left w:val="single" w:sz="4" w:space="0" w:color="auto"/>
              <w:right w:val="single" w:sz="4" w:space="0" w:color="auto"/>
            </w:tcBorders>
            <w:shd w:val="clear" w:color="auto" w:fill="auto"/>
            <w:noWrap/>
            <w:vAlign w:val="bottom"/>
          </w:tcPr>
          <w:p w:rsidR="005D0A66" w:rsidRPr="004E4AF3" w:rsidRDefault="005D0A66" w:rsidP="0004025C">
            <w:pPr>
              <w:spacing w:after="0" w:line="240" w:lineRule="auto"/>
              <w:rPr>
                <w:rFonts w:eastAsia="Times New Roman"/>
                <w:color w:val="000000"/>
                <w:sz w:val="18"/>
                <w:szCs w:val="18"/>
              </w:rPr>
            </w:pPr>
          </w:p>
        </w:tc>
        <w:tc>
          <w:tcPr>
            <w:tcW w:w="1530" w:type="dxa"/>
            <w:tcBorders>
              <w:top w:val="nil"/>
              <w:left w:val="nil"/>
              <w:bottom w:val="nil"/>
              <w:right w:val="nil"/>
            </w:tcBorders>
            <w:shd w:val="clear" w:color="auto" w:fill="auto"/>
            <w:vAlign w:val="center"/>
          </w:tcPr>
          <w:p w:rsidR="005D0A66" w:rsidRPr="004411C9" w:rsidRDefault="005D0A66" w:rsidP="0004025C">
            <w:pPr>
              <w:spacing w:after="0" w:line="240" w:lineRule="auto"/>
              <w:jc w:val="center"/>
              <w:rPr>
                <w:sz w:val="16"/>
                <w:szCs w:val="16"/>
              </w:rPr>
            </w:pPr>
            <w:r w:rsidRPr="004411C9">
              <w:rPr>
                <w:sz w:val="16"/>
                <w:szCs w:val="16"/>
              </w:rPr>
              <w:t>MDS-UPDRS Part III Score On</w:t>
            </w:r>
          </w:p>
        </w:tc>
        <w:tc>
          <w:tcPr>
            <w:tcW w:w="137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0.5132 (0.4149, 0.6115)</w:t>
            </w:r>
          </w:p>
        </w:tc>
        <w:tc>
          <w:tcPr>
            <w:tcW w:w="965"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&lt;0.0001</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1000 (100%)</w:t>
            </w:r>
          </w:p>
        </w:tc>
        <w:tc>
          <w:tcPr>
            <w:tcW w:w="2160"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0.5132 (0.4149, 0.6115)</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&lt;0.0001</w:t>
            </w:r>
          </w:p>
        </w:tc>
        <w:tc>
          <w:tcPr>
            <w:tcW w:w="1328"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1000 (100.00%)</w:t>
            </w:r>
          </w:p>
        </w:tc>
      </w:tr>
      <w:tr w:rsidR="005D0A66" w:rsidRPr="004411C9" w:rsidTr="0004025C">
        <w:trPr>
          <w:trHeight w:val="260"/>
          <w:jc w:val="center"/>
        </w:trPr>
        <w:tc>
          <w:tcPr>
            <w:tcW w:w="1435" w:type="dxa"/>
            <w:vMerge/>
            <w:tcBorders>
              <w:left w:val="single" w:sz="4" w:space="0" w:color="auto"/>
              <w:right w:val="single" w:sz="4" w:space="0" w:color="auto"/>
            </w:tcBorders>
            <w:shd w:val="clear" w:color="auto" w:fill="auto"/>
            <w:noWrap/>
            <w:vAlign w:val="bottom"/>
            <w:hideMark/>
          </w:tcPr>
          <w:p w:rsidR="005D0A66" w:rsidRPr="004E4AF3" w:rsidRDefault="005D0A66" w:rsidP="0004025C">
            <w:pPr>
              <w:spacing w:after="0" w:line="240" w:lineRule="auto"/>
              <w:rPr>
                <w:rFonts w:eastAsia="Times New Roman"/>
                <w:color w:val="000000"/>
                <w:sz w:val="18"/>
                <w:szCs w:val="18"/>
              </w:rPr>
            </w:pPr>
          </w:p>
        </w:tc>
        <w:tc>
          <w:tcPr>
            <w:tcW w:w="1530" w:type="dxa"/>
            <w:tcBorders>
              <w:top w:val="nil"/>
              <w:left w:val="nil"/>
              <w:bottom w:val="nil"/>
              <w:right w:val="nil"/>
            </w:tcBorders>
            <w:shd w:val="clear" w:color="auto" w:fill="auto"/>
            <w:vAlign w:val="center"/>
            <w:hideMark/>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Mean Striatum</w:t>
            </w:r>
          </w:p>
        </w:tc>
        <w:tc>
          <w:tcPr>
            <w:tcW w:w="137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-0.7738 (-5.7476, 4.2001)</w:t>
            </w:r>
          </w:p>
        </w:tc>
        <w:tc>
          <w:tcPr>
            <w:tcW w:w="965"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0.7599</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97 (9.70%)</w:t>
            </w:r>
          </w:p>
        </w:tc>
        <w:tc>
          <w:tcPr>
            <w:tcW w:w="2160"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13 (1.30%)</w:t>
            </w:r>
          </w:p>
        </w:tc>
      </w:tr>
      <w:tr w:rsidR="005D0A66" w:rsidRPr="004411C9" w:rsidTr="0004025C">
        <w:trPr>
          <w:trHeight w:val="260"/>
          <w:jc w:val="center"/>
        </w:trPr>
        <w:tc>
          <w:tcPr>
            <w:tcW w:w="1435" w:type="dxa"/>
            <w:vMerge/>
            <w:tcBorders>
              <w:left w:val="single" w:sz="4" w:space="0" w:color="auto"/>
              <w:right w:val="single" w:sz="4" w:space="0" w:color="auto"/>
            </w:tcBorders>
            <w:shd w:val="clear" w:color="auto" w:fill="auto"/>
            <w:noWrap/>
            <w:vAlign w:val="bottom"/>
            <w:hideMark/>
          </w:tcPr>
          <w:p w:rsidR="005D0A66" w:rsidRPr="004E4AF3" w:rsidRDefault="005D0A66" w:rsidP="0004025C">
            <w:pPr>
              <w:spacing w:after="0" w:line="240" w:lineRule="auto"/>
              <w:rPr>
                <w:rFonts w:eastAsia="Times New Roman"/>
                <w:color w:val="000000"/>
                <w:sz w:val="18"/>
                <w:szCs w:val="18"/>
              </w:rPr>
            </w:pPr>
          </w:p>
        </w:tc>
        <w:tc>
          <w:tcPr>
            <w:tcW w:w="1530" w:type="dxa"/>
            <w:tcBorders>
              <w:top w:val="nil"/>
              <w:left w:val="nil"/>
              <w:bottom w:val="nil"/>
              <w:right w:val="nil"/>
            </w:tcBorders>
            <w:shd w:val="clear" w:color="auto" w:fill="auto"/>
            <w:vAlign w:val="center"/>
            <w:hideMark/>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MODSEADL</w:t>
            </w:r>
          </w:p>
        </w:tc>
        <w:tc>
          <w:tcPr>
            <w:tcW w:w="137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0.0156 (-0.1329, 0.1642)</w:t>
            </w:r>
          </w:p>
        </w:tc>
        <w:tc>
          <w:tcPr>
            <w:tcW w:w="965"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0.8363</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94 (9.40%)</w:t>
            </w:r>
          </w:p>
        </w:tc>
        <w:tc>
          <w:tcPr>
            <w:tcW w:w="2160"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27 (2.70%)</w:t>
            </w:r>
          </w:p>
        </w:tc>
      </w:tr>
      <w:tr w:rsidR="005D0A66" w:rsidRPr="004411C9" w:rsidTr="0004025C">
        <w:trPr>
          <w:trHeight w:val="260"/>
          <w:jc w:val="center"/>
        </w:trPr>
        <w:tc>
          <w:tcPr>
            <w:tcW w:w="1435" w:type="dxa"/>
            <w:vMerge/>
            <w:tcBorders>
              <w:left w:val="single" w:sz="4" w:space="0" w:color="auto"/>
              <w:right w:val="single" w:sz="4" w:space="0" w:color="auto"/>
            </w:tcBorders>
            <w:shd w:val="clear" w:color="auto" w:fill="auto"/>
            <w:noWrap/>
            <w:vAlign w:val="bottom"/>
            <w:hideMark/>
          </w:tcPr>
          <w:p w:rsidR="005D0A66" w:rsidRPr="004E4AF3" w:rsidRDefault="005D0A66" w:rsidP="0004025C">
            <w:pPr>
              <w:spacing w:after="0" w:line="240" w:lineRule="auto"/>
              <w:rPr>
                <w:rFonts w:eastAsia="Times New Roman"/>
                <w:color w:val="000000"/>
                <w:sz w:val="18"/>
                <w:szCs w:val="18"/>
              </w:rPr>
            </w:pPr>
          </w:p>
        </w:tc>
        <w:tc>
          <w:tcPr>
            <w:tcW w:w="1530" w:type="dxa"/>
            <w:tcBorders>
              <w:top w:val="nil"/>
              <w:left w:val="nil"/>
              <w:bottom w:val="nil"/>
              <w:right w:val="nil"/>
            </w:tcBorders>
            <w:shd w:val="clear" w:color="auto" w:fill="auto"/>
            <w:vAlign w:val="center"/>
            <w:hideMark/>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PIGD Score</w:t>
            </w:r>
          </w:p>
        </w:tc>
        <w:tc>
          <w:tcPr>
            <w:tcW w:w="137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5.8192 (2.1699, 9.4685)</w:t>
            </w:r>
          </w:p>
        </w:tc>
        <w:tc>
          <w:tcPr>
            <w:tcW w:w="965"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0.0019</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833 (83.30%)</w:t>
            </w:r>
          </w:p>
        </w:tc>
        <w:tc>
          <w:tcPr>
            <w:tcW w:w="2160"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NS</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NS</w:t>
            </w:r>
          </w:p>
        </w:tc>
        <w:tc>
          <w:tcPr>
            <w:tcW w:w="1328"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41 (4.10%)</w:t>
            </w:r>
          </w:p>
        </w:tc>
      </w:tr>
      <w:tr w:rsidR="005D0A66" w:rsidRPr="004411C9" w:rsidTr="0004025C">
        <w:trPr>
          <w:trHeight w:val="260"/>
          <w:jc w:val="center"/>
        </w:trPr>
        <w:tc>
          <w:tcPr>
            <w:tcW w:w="1435" w:type="dxa"/>
            <w:vMerge/>
            <w:tcBorders>
              <w:left w:val="single" w:sz="4" w:space="0" w:color="auto"/>
              <w:right w:val="single" w:sz="4" w:space="0" w:color="auto"/>
            </w:tcBorders>
            <w:shd w:val="clear" w:color="auto" w:fill="auto"/>
            <w:noWrap/>
            <w:vAlign w:val="bottom"/>
          </w:tcPr>
          <w:p w:rsidR="005D0A66" w:rsidRPr="004E4AF3" w:rsidRDefault="005D0A66" w:rsidP="0004025C">
            <w:pPr>
              <w:spacing w:after="0" w:line="240" w:lineRule="auto"/>
              <w:rPr>
                <w:rFonts w:eastAsia="Times New Roman"/>
                <w:color w:val="000000"/>
                <w:sz w:val="18"/>
                <w:szCs w:val="18"/>
              </w:rPr>
            </w:pPr>
          </w:p>
        </w:tc>
        <w:tc>
          <w:tcPr>
            <w:tcW w:w="1530" w:type="dxa"/>
            <w:tcBorders>
              <w:top w:val="nil"/>
              <w:left w:val="nil"/>
              <w:bottom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SCOPA-AUT</w:t>
            </w:r>
          </w:p>
        </w:tc>
        <w:tc>
          <w:tcPr>
            <w:tcW w:w="137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0.1718 (-0.0417, 0.3852)</w:t>
            </w:r>
          </w:p>
        </w:tc>
        <w:tc>
          <w:tcPr>
            <w:tcW w:w="965"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0.1144</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421 (42.1%)</w:t>
            </w:r>
          </w:p>
        </w:tc>
        <w:tc>
          <w:tcPr>
            <w:tcW w:w="2160"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NS</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NS</w:t>
            </w:r>
          </w:p>
        </w:tc>
        <w:tc>
          <w:tcPr>
            <w:tcW w:w="1328"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6 (0.60%)</w:t>
            </w:r>
          </w:p>
        </w:tc>
      </w:tr>
      <w:tr w:rsidR="005D0A66" w:rsidRPr="004411C9" w:rsidTr="0004025C">
        <w:trPr>
          <w:trHeight w:val="260"/>
          <w:jc w:val="center"/>
        </w:trPr>
        <w:tc>
          <w:tcPr>
            <w:tcW w:w="1435" w:type="dxa"/>
            <w:vMerge/>
            <w:tcBorders>
              <w:left w:val="single" w:sz="4" w:space="0" w:color="auto"/>
              <w:right w:val="single" w:sz="4" w:space="0" w:color="auto"/>
            </w:tcBorders>
            <w:shd w:val="clear" w:color="auto" w:fill="auto"/>
            <w:noWrap/>
            <w:vAlign w:val="bottom"/>
          </w:tcPr>
          <w:p w:rsidR="005D0A66" w:rsidRPr="004E4AF3" w:rsidRDefault="005D0A66" w:rsidP="0004025C">
            <w:pPr>
              <w:spacing w:after="0" w:line="240" w:lineRule="auto"/>
              <w:rPr>
                <w:rFonts w:eastAsia="Times New Roman"/>
                <w:color w:val="000000"/>
                <w:sz w:val="18"/>
                <w:szCs w:val="18"/>
              </w:rPr>
            </w:pPr>
          </w:p>
        </w:tc>
        <w:tc>
          <w:tcPr>
            <w:tcW w:w="1530" w:type="dxa"/>
            <w:tcBorders>
              <w:top w:val="nil"/>
              <w:left w:val="nil"/>
              <w:bottom w:val="dotted" w:sz="4" w:space="0" w:color="auto"/>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Tremor Score</w:t>
            </w:r>
          </w:p>
        </w:tc>
        <w:tc>
          <w:tcPr>
            <w:tcW w:w="1375" w:type="dxa"/>
            <w:tcBorders>
              <w:top w:val="nil"/>
              <w:left w:val="nil"/>
              <w:bottom w:val="dotted" w:sz="4" w:space="0" w:color="auto"/>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5.7443 (2.0657, 9.4229)</w:t>
            </w:r>
          </w:p>
        </w:tc>
        <w:tc>
          <w:tcPr>
            <w:tcW w:w="965" w:type="dxa"/>
            <w:tcBorders>
              <w:top w:val="nil"/>
              <w:left w:val="nil"/>
              <w:bottom w:val="dotted" w:sz="4" w:space="0" w:color="auto"/>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0.0023</w:t>
            </w:r>
          </w:p>
        </w:tc>
        <w:tc>
          <w:tcPr>
            <w:tcW w:w="1217" w:type="dxa"/>
            <w:tcBorders>
              <w:top w:val="nil"/>
              <w:left w:val="dotted" w:sz="4" w:space="0" w:color="auto"/>
              <w:bottom w:val="dotted" w:sz="4" w:space="0" w:color="auto"/>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846 (84.60%)</w:t>
            </w:r>
          </w:p>
        </w:tc>
        <w:tc>
          <w:tcPr>
            <w:tcW w:w="2160" w:type="dxa"/>
            <w:tcBorders>
              <w:top w:val="nil"/>
              <w:left w:val="dotted" w:sz="4" w:space="0" w:color="auto"/>
              <w:bottom w:val="dotted" w:sz="4" w:space="0" w:color="auto"/>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NS</w:t>
            </w:r>
          </w:p>
        </w:tc>
        <w:tc>
          <w:tcPr>
            <w:tcW w:w="1328" w:type="dxa"/>
            <w:tcBorders>
              <w:top w:val="nil"/>
              <w:left w:val="nil"/>
              <w:bottom w:val="dotted" w:sz="4" w:space="0" w:color="auto"/>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NS</w:t>
            </w:r>
          </w:p>
        </w:tc>
        <w:tc>
          <w:tcPr>
            <w:tcW w:w="1328" w:type="dxa"/>
            <w:tcBorders>
              <w:top w:val="nil"/>
              <w:left w:val="nil"/>
              <w:bottom w:val="dotted" w:sz="4" w:space="0" w:color="auto"/>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146 (14.60%)</w:t>
            </w:r>
          </w:p>
        </w:tc>
      </w:tr>
      <w:tr w:rsidR="005D0A66" w:rsidRPr="004411C9" w:rsidTr="0004025C">
        <w:trPr>
          <w:trHeight w:val="260"/>
          <w:jc w:val="center"/>
        </w:trPr>
        <w:tc>
          <w:tcPr>
            <w:tcW w:w="1435" w:type="dxa"/>
            <w:tcBorders>
              <w:left w:val="single" w:sz="4" w:space="0" w:color="auto"/>
              <w:right w:val="single" w:sz="4" w:space="0" w:color="auto"/>
            </w:tcBorders>
            <w:shd w:val="clear" w:color="auto" w:fill="auto"/>
            <w:noWrap/>
            <w:vAlign w:val="bottom"/>
          </w:tcPr>
          <w:p w:rsidR="005D0A66" w:rsidRPr="004E4AF3" w:rsidRDefault="005D0A66" w:rsidP="0004025C">
            <w:pPr>
              <w:spacing w:after="0" w:line="240" w:lineRule="auto"/>
              <w:rPr>
                <w:rFonts w:eastAsia="Times New Roman"/>
                <w:color w:val="000000"/>
                <w:sz w:val="18"/>
                <w:szCs w:val="18"/>
              </w:rPr>
            </w:pPr>
          </w:p>
        </w:tc>
        <w:tc>
          <w:tcPr>
            <w:tcW w:w="1530" w:type="dxa"/>
            <w:tcBorders>
              <w:top w:val="dotted" w:sz="4" w:space="0" w:color="auto"/>
              <w:left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 xml:space="preserve">Baseline </w:t>
            </w:r>
            <w:proofErr w:type="spellStart"/>
            <w:r w:rsidRPr="004411C9">
              <w:rPr>
                <w:rFonts w:eastAsia="Times New Roman" w:cs="Arial"/>
                <w:color w:val="000000"/>
                <w:sz w:val="16"/>
                <w:szCs w:val="16"/>
              </w:rPr>
              <w:t>abeta</w:t>
            </w:r>
            <w:proofErr w:type="spellEnd"/>
          </w:p>
        </w:tc>
        <w:tc>
          <w:tcPr>
            <w:tcW w:w="1375" w:type="dxa"/>
            <w:tcBorders>
              <w:top w:val="dotted" w:sz="4" w:space="0" w:color="auto"/>
              <w:left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965" w:type="dxa"/>
            <w:tcBorders>
              <w:top w:val="dotted" w:sz="4" w:space="0" w:color="auto"/>
              <w:left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1217" w:type="dxa"/>
            <w:tcBorders>
              <w:top w:val="dotted" w:sz="4" w:space="0" w:color="auto"/>
              <w:left w:val="dotted" w:sz="4" w:space="0" w:color="auto"/>
              <w:right w:val="dotted"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c>
          <w:tcPr>
            <w:tcW w:w="2160" w:type="dxa"/>
            <w:tcBorders>
              <w:top w:val="dotted" w:sz="4" w:space="0" w:color="auto"/>
              <w:left w:val="dotted" w:sz="4" w:space="0" w:color="auto"/>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-0.0025 (-0.0051, 0.0001)</w:t>
            </w:r>
          </w:p>
        </w:tc>
        <w:tc>
          <w:tcPr>
            <w:tcW w:w="1328" w:type="dxa"/>
            <w:tcBorders>
              <w:top w:val="dotted" w:sz="4" w:space="0" w:color="auto"/>
              <w:left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0.0633</w:t>
            </w:r>
          </w:p>
        </w:tc>
        <w:tc>
          <w:tcPr>
            <w:tcW w:w="1328" w:type="dxa"/>
            <w:tcBorders>
              <w:top w:val="dotted" w:sz="4" w:space="0" w:color="auto"/>
              <w:left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r>
      <w:tr w:rsidR="005D0A66" w:rsidRPr="004411C9" w:rsidTr="0004025C">
        <w:trPr>
          <w:trHeight w:val="260"/>
          <w:jc w:val="center"/>
        </w:trPr>
        <w:tc>
          <w:tcPr>
            <w:tcW w:w="1435" w:type="dxa"/>
            <w:tcBorders>
              <w:left w:val="single" w:sz="4" w:space="0" w:color="auto"/>
              <w:right w:val="single" w:sz="4" w:space="0" w:color="auto"/>
            </w:tcBorders>
            <w:shd w:val="clear" w:color="auto" w:fill="auto"/>
            <w:noWrap/>
            <w:vAlign w:val="bottom"/>
          </w:tcPr>
          <w:p w:rsidR="005D0A66" w:rsidRPr="004E4AF3" w:rsidRDefault="005D0A66" w:rsidP="0004025C">
            <w:pPr>
              <w:spacing w:after="0" w:line="240" w:lineRule="auto"/>
              <w:rPr>
                <w:rFonts w:eastAsia="Times New Roman"/>
                <w:color w:val="000000"/>
                <w:sz w:val="18"/>
                <w:szCs w:val="18"/>
              </w:rPr>
            </w:pPr>
          </w:p>
        </w:tc>
        <w:tc>
          <w:tcPr>
            <w:tcW w:w="1530" w:type="dxa"/>
            <w:tcBorders>
              <w:left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Baseline Age</w:t>
            </w:r>
          </w:p>
        </w:tc>
        <w:tc>
          <w:tcPr>
            <w:tcW w:w="1375" w:type="dxa"/>
            <w:tcBorders>
              <w:left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965" w:type="dxa"/>
            <w:tcBorders>
              <w:left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1217" w:type="dxa"/>
            <w:tcBorders>
              <w:left w:val="dotted" w:sz="4" w:space="0" w:color="auto"/>
              <w:right w:val="dotted"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c>
          <w:tcPr>
            <w:tcW w:w="2160" w:type="dxa"/>
            <w:tcBorders>
              <w:left w:val="dotted" w:sz="4" w:space="0" w:color="auto"/>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0.0608 (-0.0294, 0.1511)</w:t>
            </w:r>
          </w:p>
        </w:tc>
        <w:tc>
          <w:tcPr>
            <w:tcW w:w="1328" w:type="dxa"/>
            <w:tcBorders>
              <w:left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0.1859</w:t>
            </w:r>
          </w:p>
        </w:tc>
        <w:tc>
          <w:tcPr>
            <w:tcW w:w="1328" w:type="dxa"/>
            <w:tcBorders>
              <w:left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r>
      <w:tr w:rsidR="005D0A66" w:rsidRPr="004411C9" w:rsidTr="0004025C">
        <w:trPr>
          <w:trHeight w:val="260"/>
          <w:jc w:val="center"/>
        </w:trPr>
        <w:tc>
          <w:tcPr>
            <w:tcW w:w="1435" w:type="dxa"/>
            <w:tcBorders>
              <w:left w:val="single" w:sz="4" w:space="0" w:color="auto"/>
              <w:right w:val="single" w:sz="4" w:space="0" w:color="auto"/>
            </w:tcBorders>
            <w:shd w:val="clear" w:color="auto" w:fill="auto"/>
            <w:noWrap/>
            <w:vAlign w:val="bottom"/>
          </w:tcPr>
          <w:p w:rsidR="005D0A66" w:rsidRPr="004E4AF3" w:rsidRDefault="005D0A66" w:rsidP="0004025C">
            <w:pPr>
              <w:spacing w:after="0" w:line="240" w:lineRule="auto"/>
              <w:rPr>
                <w:rFonts w:eastAsia="Times New Roman"/>
                <w:color w:val="000000"/>
                <w:sz w:val="18"/>
                <w:szCs w:val="18"/>
              </w:rPr>
            </w:pPr>
          </w:p>
        </w:tc>
        <w:tc>
          <w:tcPr>
            <w:tcW w:w="1530" w:type="dxa"/>
            <w:tcBorders>
              <w:top w:val="nil"/>
              <w:left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sz w:val="16"/>
                <w:szCs w:val="16"/>
              </w:rPr>
              <w:t>Clinical Site (US)</w:t>
            </w:r>
          </w:p>
        </w:tc>
        <w:tc>
          <w:tcPr>
            <w:tcW w:w="1375" w:type="dxa"/>
            <w:tcBorders>
              <w:top w:val="nil"/>
              <w:left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965" w:type="dxa"/>
            <w:tcBorders>
              <w:top w:val="nil"/>
              <w:left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1217" w:type="dxa"/>
            <w:tcBorders>
              <w:top w:val="nil"/>
              <w:left w:val="dotted" w:sz="4" w:space="0" w:color="auto"/>
              <w:right w:val="dotted"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c>
          <w:tcPr>
            <w:tcW w:w="2160" w:type="dxa"/>
            <w:tcBorders>
              <w:top w:val="nil"/>
              <w:left w:val="dotted" w:sz="4" w:space="0" w:color="auto"/>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2.1511 (-0.1819, 4.4841)</w:t>
            </w:r>
          </w:p>
        </w:tc>
        <w:tc>
          <w:tcPr>
            <w:tcW w:w="1328" w:type="dxa"/>
            <w:tcBorders>
              <w:top w:val="nil"/>
              <w:left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0.0706</w:t>
            </w:r>
          </w:p>
        </w:tc>
        <w:tc>
          <w:tcPr>
            <w:tcW w:w="1328" w:type="dxa"/>
            <w:tcBorders>
              <w:top w:val="nil"/>
              <w:left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r>
      <w:tr w:rsidR="005D0A66" w:rsidRPr="004411C9" w:rsidTr="0004025C">
        <w:trPr>
          <w:trHeight w:val="260"/>
          <w:jc w:val="center"/>
        </w:trPr>
        <w:tc>
          <w:tcPr>
            <w:tcW w:w="1435" w:type="dxa"/>
            <w:tcBorders>
              <w:left w:val="single" w:sz="4" w:space="0" w:color="auto"/>
              <w:right w:val="single" w:sz="4" w:space="0" w:color="auto"/>
            </w:tcBorders>
            <w:shd w:val="clear" w:color="auto" w:fill="auto"/>
            <w:noWrap/>
            <w:vAlign w:val="bottom"/>
          </w:tcPr>
          <w:p w:rsidR="005D0A66" w:rsidRPr="004E4AF3" w:rsidRDefault="005D0A66" w:rsidP="0004025C">
            <w:pPr>
              <w:spacing w:after="0" w:line="240" w:lineRule="auto"/>
              <w:rPr>
                <w:rFonts w:eastAsia="Times New Roman"/>
                <w:color w:val="000000"/>
                <w:sz w:val="18"/>
                <w:szCs w:val="18"/>
              </w:rPr>
            </w:pPr>
          </w:p>
        </w:tc>
        <w:tc>
          <w:tcPr>
            <w:tcW w:w="1530" w:type="dxa"/>
            <w:tcBorders>
              <w:top w:val="nil"/>
              <w:left w:val="nil"/>
              <w:right w:val="nil"/>
            </w:tcBorders>
            <w:shd w:val="clear" w:color="auto" w:fill="auto"/>
            <w:vAlign w:val="center"/>
          </w:tcPr>
          <w:p w:rsidR="005D0A66" w:rsidRPr="004411C9" w:rsidRDefault="005D0A66" w:rsidP="0004025C">
            <w:pPr>
              <w:spacing w:after="0" w:line="240" w:lineRule="auto"/>
              <w:jc w:val="center"/>
              <w:rPr>
                <w:sz w:val="16"/>
                <w:szCs w:val="16"/>
              </w:rPr>
            </w:pPr>
            <w:r w:rsidRPr="004411C9">
              <w:rPr>
                <w:sz w:val="16"/>
                <w:szCs w:val="16"/>
              </w:rPr>
              <w:t>Baseline Disease Duration</w:t>
            </w:r>
          </w:p>
        </w:tc>
        <w:tc>
          <w:tcPr>
            <w:tcW w:w="1375" w:type="dxa"/>
            <w:tcBorders>
              <w:top w:val="nil"/>
              <w:left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965" w:type="dxa"/>
            <w:tcBorders>
              <w:top w:val="nil"/>
              <w:left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1217" w:type="dxa"/>
            <w:tcBorders>
              <w:top w:val="nil"/>
              <w:left w:val="dotted" w:sz="4" w:space="0" w:color="auto"/>
              <w:right w:val="dotted"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c>
          <w:tcPr>
            <w:tcW w:w="2160" w:type="dxa"/>
            <w:tcBorders>
              <w:top w:val="nil"/>
              <w:left w:val="dotted" w:sz="4" w:space="0" w:color="auto"/>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0.0959 (-0.0433, 0.2351)</w:t>
            </w:r>
          </w:p>
        </w:tc>
        <w:tc>
          <w:tcPr>
            <w:tcW w:w="1328" w:type="dxa"/>
            <w:tcBorders>
              <w:top w:val="nil"/>
              <w:left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0.1764</w:t>
            </w:r>
          </w:p>
        </w:tc>
        <w:tc>
          <w:tcPr>
            <w:tcW w:w="1328" w:type="dxa"/>
            <w:tcBorders>
              <w:top w:val="nil"/>
              <w:left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r>
      <w:tr w:rsidR="005D0A66" w:rsidRPr="004411C9" w:rsidTr="0004025C">
        <w:trPr>
          <w:trHeight w:val="260"/>
          <w:jc w:val="center"/>
        </w:trPr>
        <w:tc>
          <w:tcPr>
            <w:tcW w:w="1435" w:type="dxa"/>
            <w:tcBorders>
              <w:left w:val="single" w:sz="4" w:space="0" w:color="auto"/>
              <w:right w:val="single" w:sz="4" w:space="0" w:color="auto"/>
            </w:tcBorders>
            <w:shd w:val="clear" w:color="auto" w:fill="auto"/>
            <w:noWrap/>
            <w:vAlign w:val="bottom"/>
          </w:tcPr>
          <w:p w:rsidR="005D0A66" w:rsidRPr="004E4AF3" w:rsidRDefault="005D0A66" w:rsidP="0004025C">
            <w:pPr>
              <w:spacing w:after="0" w:line="240" w:lineRule="auto"/>
              <w:rPr>
                <w:rFonts w:eastAsia="Times New Roman"/>
                <w:color w:val="000000"/>
                <w:sz w:val="18"/>
                <w:szCs w:val="18"/>
              </w:rPr>
            </w:pPr>
          </w:p>
        </w:tc>
        <w:tc>
          <w:tcPr>
            <w:tcW w:w="1530" w:type="dxa"/>
            <w:tcBorders>
              <w:top w:val="nil"/>
              <w:left w:val="nil"/>
              <w:right w:val="nil"/>
            </w:tcBorders>
            <w:shd w:val="clear" w:color="auto" w:fill="auto"/>
            <w:vAlign w:val="center"/>
          </w:tcPr>
          <w:p w:rsidR="005D0A66" w:rsidRPr="004411C9" w:rsidRDefault="005D0A66" w:rsidP="0004025C">
            <w:pPr>
              <w:spacing w:after="0" w:line="240" w:lineRule="auto"/>
              <w:jc w:val="center"/>
              <w:rPr>
                <w:sz w:val="16"/>
                <w:szCs w:val="16"/>
              </w:rPr>
            </w:pPr>
            <w:r w:rsidRPr="004411C9">
              <w:rPr>
                <w:rFonts w:eastAsia="Times New Roman" w:cs="Arial"/>
                <w:color w:val="000000"/>
                <w:sz w:val="16"/>
                <w:szCs w:val="16"/>
              </w:rPr>
              <w:t>Baseline ESS</w:t>
            </w:r>
          </w:p>
        </w:tc>
        <w:tc>
          <w:tcPr>
            <w:tcW w:w="1375" w:type="dxa"/>
            <w:tcBorders>
              <w:top w:val="nil"/>
              <w:left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965" w:type="dxa"/>
            <w:tcBorders>
              <w:top w:val="nil"/>
              <w:left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1217" w:type="dxa"/>
            <w:tcBorders>
              <w:top w:val="nil"/>
              <w:left w:val="dotted" w:sz="4" w:space="0" w:color="auto"/>
              <w:right w:val="dotted"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c>
          <w:tcPr>
            <w:tcW w:w="2160" w:type="dxa"/>
            <w:tcBorders>
              <w:top w:val="nil"/>
              <w:left w:val="dotted" w:sz="4" w:space="0" w:color="auto"/>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0.0975 (-0.1640, 0.3589)</w:t>
            </w:r>
          </w:p>
        </w:tc>
        <w:tc>
          <w:tcPr>
            <w:tcW w:w="1328" w:type="dxa"/>
            <w:tcBorders>
              <w:top w:val="nil"/>
              <w:left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0.4641</w:t>
            </w:r>
          </w:p>
        </w:tc>
        <w:tc>
          <w:tcPr>
            <w:tcW w:w="1328" w:type="dxa"/>
            <w:tcBorders>
              <w:top w:val="nil"/>
              <w:left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r>
      <w:tr w:rsidR="005D0A66" w:rsidRPr="004411C9" w:rsidTr="0004025C">
        <w:trPr>
          <w:trHeight w:val="260"/>
          <w:jc w:val="center"/>
        </w:trPr>
        <w:tc>
          <w:tcPr>
            <w:tcW w:w="1435" w:type="dxa"/>
            <w:tcBorders>
              <w:left w:val="single" w:sz="4" w:space="0" w:color="auto"/>
              <w:right w:val="single" w:sz="4" w:space="0" w:color="auto"/>
            </w:tcBorders>
            <w:shd w:val="clear" w:color="auto" w:fill="auto"/>
            <w:noWrap/>
            <w:vAlign w:val="bottom"/>
          </w:tcPr>
          <w:p w:rsidR="005D0A66" w:rsidRPr="004E4AF3" w:rsidRDefault="005D0A66" w:rsidP="0004025C">
            <w:pPr>
              <w:spacing w:after="0" w:line="240" w:lineRule="auto"/>
              <w:rPr>
                <w:rFonts w:eastAsia="Times New Roman"/>
                <w:color w:val="000000"/>
                <w:sz w:val="18"/>
                <w:szCs w:val="18"/>
              </w:rPr>
            </w:pPr>
          </w:p>
        </w:tc>
        <w:tc>
          <w:tcPr>
            <w:tcW w:w="1530" w:type="dxa"/>
            <w:tcBorders>
              <w:left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sz w:val="16"/>
                <w:szCs w:val="16"/>
              </w:rPr>
              <w:t>Gender (Male)</w:t>
            </w:r>
          </w:p>
        </w:tc>
        <w:tc>
          <w:tcPr>
            <w:tcW w:w="1375" w:type="dxa"/>
            <w:tcBorders>
              <w:left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965" w:type="dxa"/>
            <w:tcBorders>
              <w:left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1217" w:type="dxa"/>
            <w:tcBorders>
              <w:left w:val="dotted" w:sz="4" w:space="0" w:color="auto"/>
              <w:right w:val="dotted"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c>
          <w:tcPr>
            <w:tcW w:w="2160" w:type="dxa"/>
            <w:tcBorders>
              <w:left w:val="dotted" w:sz="4" w:space="0" w:color="auto"/>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2.1375 (0.3268, 3.9482)</w:t>
            </w:r>
          </w:p>
        </w:tc>
        <w:tc>
          <w:tcPr>
            <w:tcW w:w="1328" w:type="dxa"/>
            <w:tcBorders>
              <w:left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0.0208</w:t>
            </w:r>
          </w:p>
        </w:tc>
        <w:tc>
          <w:tcPr>
            <w:tcW w:w="1328" w:type="dxa"/>
            <w:tcBorders>
              <w:left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r>
      <w:tr w:rsidR="005D0A66" w:rsidRPr="004411C9" w:rsidTr="0004025C">
        <w:trPr>
          <w:trHeight w:val="260"/>
          <w:jc w:val="center"/>
        </w:trPr>
        <w:tc>
          <w:tcPr>
            <w:tcW w:w="1435" w:type="dxa"/>
            <w:tcBorders>
              <w:left w:val="single" w:sz="4" w:space="0" w:color="auto"/>
              <w:right w:val="single" w:sz="4" w:space="0" w:color="auto"/>
            </w:tcBorders>
            <w:shd w:val="clear" w:color="auto" w:fill="auto"/>
            <w:noWrap/>
            <w:vAlign w:val="bottom"/>
          </w:tcPr>
          <w:p w:rsidR="005D0A66" w:rsidRPr="004E4AF3" w:rsidRDefault="005D0A66" w:rsidP="0004025C">
            <w:pPr>
              <w:spacing w:after="0" w:line="240" w:lineRule="auto"/>
              <w:rPr>
                <w:rFonts w:eastAsia="Times New Roman"/>
                <w:color w:val="000000"/>
                <w:sz w:val="18"/>
                <w:szCs w:val="18"/>
              </w:rPr>
            </w:pPr>
          </w:p>
        </w:tc>
        <w:tc>
          <w:tcPr>
            <w:tcW w:w="1530" w:type="dxa"/>
            <w:tcBorders>
              <w:left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Baseline MDS-UPDRS Part III Score On</w:t>
            </w:r>
          </w:p>
        </w:tc>
        <w:tc>
          <w:tcPr>
            <w:tcW w:w="1375" w:type="dxa"/>
            <w:tcBorders>
              <w:left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965" w:type="dxa"/>
            <w:tcBorders>
              <w:left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1217" w:type="dxa"/>
            <w:tcBorders>
              <w:left w:val="dotted" w:sz="4" w:space="0" w:color="auto"/>
              <w:right w:val="dotted"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c>
          <w:tcPr>
            <w:tcW w:w="2160" w:type="dxa"/>
            <w:tcBorders>
              <w:left w:val="dotted" w:sz="4" w:space="0" w:color="auto"/>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-0.2610 (-0.3659, -0.1562)</w:t>
            </w:r>
          </w:p>
        </w:tc>
        <w:tc>
          <w:tcPr>
            <w:tcW w:w="1328" w:type="dxa"/>
            <w:tcBorders>
              <w:left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&lt;0.0001</w:t>
            </w:r>
          </w:p>
        </w:tc>
        <w:tc>
          <w:tcPr>
            <w:tcW w:w="1328" w:type="dxa"/>
            <w:tcBorders>
              <w:left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r>
      <w:tr w:rsidR="005D0A66" w:rsidRPr="004411C9" w:rsidTr="0004025C">
        <w:trPr>
          <w:trHeight w:val="260"/>
          <w:jc w:val="center"/>
        </w:trPr>
        <w:tc>
          <w:tcPr>
            <w:tcW w:w="1435" w:type="dxa"/>
            <w:vMerge w:val="restart"/>
            <w:tcBorders>
              <w:top w:val="single" w:sz="4" w:space="0" w:color="auto"/>
              <w:left w:val="single" w:sz="4" w:space="0" w:color="auto"/>
              <w:right w:val="single" w:sz="4" w:space="0" w:color="auto"/>
            </w:tcBorders>
            <w:shd w:val="clear" w:color="auto" w:fill="auto"/>
            <w:noWrap/>
            <w:hideMark/>
          </w:tcPr>
          <w:p w:rsidR="005D0A66" w:rsidRPr="004E4AF3" w:rsidRDefault="005D0A66" w:rsidP="0004025C">
            <w:pPr>
              <w:spacing w:after="0" w:line="240" w:lineRule="auto"/>
              <w:rPr>
                <w:rFonts w:ascii="Arial" w:eastAsia="Times New Roman" w:hAnsi="Arial" w:cs="Arial"/>
                <w:b/>
                <w:bCs/>
                <w:color w:val="000000"/>
                <w:sz w:val="18"/>
                <w:szCs w:val="18"/>
              </w:rPr>
            </w:pPr>
            <w:r w:rsidRPr="004E4AF3">
              <w:rPr>
                <w:rFonts w:ascii="Arial" w:eastAsia="Times New Roman" w:hAnsi="Arial" w:cs="Arial"/>
                <w:b/>
                <w:bCs/>
                <w:color w:val="000000"/>
                <w:sz w:val="18"/>
                <w:szCs w:val="18"/>
              </w:rPr>
              <w:t>Mean Putamen - % Change from Baseline</w:t>
            </w:r>
          </w:p>
          <w:p w:rsidR="005D0A66" w:rsidRPr="004E4AF3" w:rsidRDefault="005D0A66" w:rsidP="0004025C">
            <w:pPr>
              <w:spacing w:after="0" w:line="240" w:lineRule="auto"/>
              <w:rPr>
                <w:rFonts w:eastAsia="Times New Roman"/>
                <w:color w:val="000000"/>
                <w:sz w:val="18"/>
                <w:szCs w:val="18"/>
              </w:rPr>
            </w:pPr>
            <w:r w:rsidRPr="004E4AF3">
              <w:rPr>
                <w:rFonts w:eastAsia="Times New Roman"/>
                <w:color w:val="000000"/>
                <w:sz w:val="18"/>
                <w:szCs w:val="18"/>
              </w:rPr>
              <w:t> </w:t>
            </w:r>
          </w:p>
          <w:p w:rsidR="005D0A66" w:rsidRPr="004E4AF3" w:rsidRDefault="005D0A66" w:rsidP="0004025C">
            <w:pPr>
              <w:spacing w:after="0" w:line="240" w:lineRule="auto"/>
              <w:rPr>
                <w:rFonts w:eastAsia="Times New Roman"/>
                <w:color w:val="000000"/>
                <w:sz w:val="18"/>
                <w:szCs w:val="18"/>
              </w:rPr>
            </w:pPr>
            <w:r w:rsidRPr="004E4AF3">
              <w:rPr>
                <w:rFonts w:eastAsia="Times New Roman"/>
                <w:color w:val="000000"/>
                <w:sz w:val="18"/>
                <w:szCs w:val="18"/>
              </w:rPr>
              <w:lastRenderedPageBreak/>
              <w:t> </w:t>
            </w:r>
          </w:p>
          <w:p w:rsidR="005D0A66" w:rsidRPr="004E4AF3" w:rsidRDefault="005D0A66" w:rsidP="0004025C">
            <w:pPr>
              <w:spacing w:after="0" w:line="240" w:lineRule="auto"/>
              <w:rPr>
                <w:rFonts w:eastAsia="Times New Roman"/>
                <w:color w:val="000000"/>
                <w:sz w:val="18"/>
                <w:szCs w:val="18"/>
              </w:rPr>
            </w:pPr>
            <w:r w:rsidRPr="004E4AF3">
              <w:rPr>
                <w:rFonts w:eastAsia="Times New Roman"/>
                <w:color w:val="000000"/>
                <w:sz w:val="18"/>
                <w:szCs w:val="18"/>
              </w:rPr>
              <w:t> </w:t>
            </w:r>
          </w:p>
          <w:p w:rsidR="005D0A66" w:rsidRPr="004E4AF3" w:rsidRDefault="005D0A66" w:rsidP="0004025C">
            <w:pPr>
              <w:spacing w:after="0" w:line="240" w:lineRule="auto"/>
              <w:rPr>
                <w:rFonts w:eastAsia="Times New Roman"/>
                <w:color w:val="000000"/>
                <w:sz w:val="18"/>
                <w:szCs w:val="18"/>
              </w:rPr>
            </w:pPr>
            <w:r w:rsidRPr="004E4AF3">
              <w:rPr>
                <w:rFonts w:eastAsia="Times New Roman"/>
                <w:color w:val="000000"/>
                <w:sz w:val="18"/>
                <w:szCs w:val="18"/>
              </w:rPr>
              <w:t> </w:t>
            </w:r>
          </w:p>
          <w:p w:rsidR="005D0A66" w:rsidRPr="004E4AF3" w:rsidRDefault="005D0A66" w:rsidP="0004025C">
            <w:pPr>
              <w:spacing w:after="0" w:line="240" w:lineRule="auto"/>
              <w:rPr>
                <w:rFonts w:eastAsia="Times New Roman"/>
                <w:color w:val="000000"/>
                <w:sz w:val="18"/>
                <w:szCs w:val="18"/>
              </w:rPr>
            </w:pPr>
            <w:r w:rsidRPr="004E4AF3">
              <w:rPr>
                <w:rFonts w:eastAsia="Times New Roman"/>
                <w:color w:val="000000"/>
                <w:sz w:val="18"/>
                <w:szCs w:val="18"/>
              </w:rPr>
              <w:t> </w:t>
            </w:r>
          </w:p>
          <w:p w:rsidR="005D0A66" w:rsidRPr="004E4AF3" w:rsidRDefault="005D0A66" w:rsidP="0004025C">
            <w:pPr>
              <w:spacing w:after="0" w:line="240" w:lineRule="auto"/>
              <w:rPr>
                <w:rFonts w:ascii="Arial" w:eastAsia="Times New Roman" w:hAnsi="Arial" w:cs="Arial"/>
                <w:b/>
                <w:bCs/>
                <w:color w:val="000000"/>
                <w:sz w:val="18"/>
                <w:szCs w:val="18"/>
              </w:rPr>
            </w:pPr>
            <w:r w:rsidRPr="004E4AF3">
              <w:rPr>
                <w:rFonts w:eastAsia="Times New Roman"/>
                <w:color w:val="000000"/>
                <w:sz w:val="18"/>
                <w:szCs w:val="18"/>
              </w:rPr>
              <w:t> </w:t>
            </w:r>
          </w:p>
        </w:tc>
        <w:tc>
          <w:tcPr>
            <w:tcW w:w="1530" w:type="dxa"/>
            <w:tcBorders>
              <w:top w:val="single" w:sz="4" w:space="0" w:color="auto"/>
              <w:left w:val="nil"/>
              <w:bottom w:val="nil"/>
              <w:right w:val="nil"/>
            </w:tcBorders>
            <w:shd w:val="clear" w:color="auto" w:fill="auto"/>
            <w:vAlign w:val="center"/>
            <w:hideMark/>
          </w:tcPr>
          <w:p w:rsidR="005D0A66" w:rsidRPr="004411C9" w:rsidRDefault="005D0A66" w:rsidP="0004025C">
            <w:pPr>
              <w:spacing w:after="0" w:line="240" w:lineRule="auto"/>
              <w:jc w:val="center"/>
              <w:rPr>
                <w:rFonts w:eastAsia="Times New Roman" w:cs="Arial"/>
                <w:color w:val="000000"/>
                <w:sz w:val="16"/>
                <w:szCs w:val="16"/>
              </w:rPr>
            </w:pPr>
            <w:r w:rsidRPr="004411C9">
              <w:rPr>
                <w:sz w:val="16"/>
                <w:szCs w:val="16"/>
              </w:rPr>
              <w:lastRenderedPageBreak/>
              <w:t>a-</w:t>
            </w:r>
            <w:proofErr w:type="spellStart"/>
            <w:r w:rsidRPr="004411C9">
              <w:rPr>
                <w:sz w:val="16"/>
                <w:szCs w:val="16"/>
              </w:rPr>
              <w:t>syn</w:t>
            </w:r>
            <w:proofErr w:type="spellEnd"/>
          </w:p>
        </w:tc>
        <w:tc>
          <w:tcPr>
            <w:tcW w:w="1375" w:type="dxa"/>
            <w:tcBorders>
              <w:top w:val="single" w:sz="4" w:space="0" w:color="auto"/>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0.0007 (-0.0049, 0.0064)</w:t>
            </w:r>
          </w:p>
        </w:tc>
        <w:tc>
          <w:tcPr>
            <w:tcW w:w="965" w:type="dxa"/>
            <w:tcBorders>
              <w:top w:val="single" w:sz="4" w:space="0" w:color="auto"/>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0.7976</w:t>
            </w:r>
          </w:p>
        </w:tc>
        <w:tc>
          <w:tcPr>
            <w:tcW w:w="1217" w:type="dxa"/>
            <w:tcBorders>
              <w:top w:val="single" w:sz="4" w:space="0" w:color="auto"/>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13 (1.39%)*</w:t>
            </w:r>
          </w:p>
        </w:tc>
        <w:tc>
          <w:tcPr>
            <w:tcW w:w="2160" w:type="dxa"/>
            <w:tcBorders>
              <w:top w:val="single" w:sz="4" w:space="0" w:color="auto"/>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single" w:sz="4" w:space="0" w:color="auto"/>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single" w:sz="4" w:space="0" w:color="auto"/>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 (0.11%)*</w:t>
            </w:r>
          </w:p>
        </w:tc>
      </w:tr>
      <w:tr w:rsidR="005D0A66" w:rsidRPr="004411C9" w:rsidTr="0004025C">
        <w:trPr>
          <w:trHeight w:val="260"/>
          <w:jc w:val="center"/>
        </w:trPr>
        <w:tc>
          <w:tcPr>
            <w:tcW w:w="1435" w:type="dxa"/>
            <w:vMerge/>
            <w:tcBorders>
              <w:left w:val="single" w:sz="4" w:space="0" w:color="auto"/>
              <w:right w:val="single" w:sz="4" w:space="0" w:color="auto"/>
            </w:tcBorders>
            <w:shd w:val="clear" w:color="auto" w:fill="auto"/>
            <w:noWrap/>
            <w:vAlign w:val="bottom"/>
            <w:hideMark/>
          </w:tcPr>
          <w:p w:rsidR="005D0A66" w:rsidRPr="004E4AF3" w:rsidRDefault="005D0A66" w:rsidP="0004025C">
            <w:pPr>
              <w:spacing w:after="0" w:line="240" w:lineRule="auto"/>
              <w:rPr>
                <w:rFonts w:eastAsia="Times New Roman"/>
                <w:color w:val="000000"/>
                <w:sz w:val="18"/>
                <w:szCs w:val="18"/>
              </w:rPr>
            </w:pPr>
          </w:p>
        </w:tc>
        <w:tc>
          <w:tcPr>
            <w:tcW w:w="1530" w:type="dxa"/>
            <w:tcBorders>
              <w:top w:val="nil"/>
              <w:left w:val="nil"/>
              <w:bottom w:val="nil"/>
              <w:right w:val="nil"/>
            </w:tcBorders>
            <w:shd w:val="clear" w:color="auto" w:fill="auto"/>
            <w:vAlign w:val="center"/>
            <w:hideMark/>
          </w:tcPr>
          <w:p w:rsidR="005D0A66" w:rsidRPr="004411C9" w:rsidRDefault="005D0A66" w:rsidP="0004025C">
            <w:pPr>
              <w:spacing w:after="0" w:line="240" w:lineRule="auto"/>
              <w:jc w:val="center"/>
              <w:rPr>
                <w:rFonts w:eastAsia="Times New Roman" w:cs="Arial"/>
                <w:color w:val="000000"/>
                <w:sz w:val="16"/>
                <w:szCs w:val="16"/>
              </w:rPr>
            </w:pPr>
            <w:r w:rsidRPr="004411C9">
              <w:rPr>
                <w:sz w:val="16"/>
                <w:szCs w:val="16"/>
              </w:rPr>
              <w:t>BMI</w:t>
            </w:r>
          </w:p>
        </w:tc>
        <w:tc>
          <w:tcPr>
            <w:tcW w:w="137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1.0462 (-0.2473, 2.3397)</w:t>
            </w:r>
          </w:p>
        </w:tc>
        <w:tc>
          <w:tcPr>
            <w:tcW w:w="965"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0.1125</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255 (26.07%)*</w:t>
            </w:r>
          </w:p>
        </w:tc>
        <w:tc>
          <w:tcPr>
            <w:tcW w:w="2160"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NS</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NS</w:t>
            </w:r>
          </w:p>
        </w:tc>
        <w:tc>
          <w:tcPr>
            <w:tcW w:w="1328" w:type="dxa"/>
            <w:tcBorders>
              <w:top w:val="nil"/>
              <w:left w:val="nil"/>
              <w:bottom w:val="nil"/>
              <w:right w:val="single"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4 (0.42%)*</w:t>
            </w:r>
          </w:p>
        </w:tc>
      </w:tr>
      <w:tr w:rsidR="005D0A66" w:rsidRPr="004411C9" w:rsidTr="0004025C">
        <w:trPr>
          <w:trHeight w:val="260"/>
          <w:jc w:val="center"/>
        </w:trPr>
        <w:tc>
          <w:tcPr>
            <w:tcW w:w="1435" w:type="dxa"/>
            <w:vMerge/>
            <w:tcBorders>
              <w:left w:val="single" w:sz="4" w:space="0" w:color="auto"/>
              <w:right w:val="single" w:sz="4" w:space="0" w:color="auto"/>
            </w:tcBorders>
            <w:shd w:val="clear" w:color="auto" w:fill="auto"/>
            <w:noWrap/>
            <w:vAlign w:val="bottom"/>
            <w:hideMark/>
          </w:tcPr>
          <w:p w:rsidR="005D0A66" w:rsidRPr="004E4AF3" w:rsidRDefault="005D0A66" w:rsidP="0004025C">
            <w:pPr>
              <w:spacing w:after="0" w:line="240" w:lineRule="auto"/>
              <w:rPr>
                <w:rFonts w:eastAsia="Times New Roman"/>
                <w:color w:val="000000"/>
                <w:sz w:val="18"/>
                <w:szCs w:val="18"/>
              </w:rPr>
            </w:pPr>
          </w:p>
        </w:tc>
        <w:tc>
          <w:tcPr>
            <w:tcW w:w="1530" w:type="dxa"/>
            <w:tcBorders>
              <w:top w:val="nil"/>
              <w:left w:val="nil"/>
              <w:bottom w:val="nil"/>
              <w:right w:val="nil"/>
            </w:tcBorders>
            <w:shd w:val="clear" w:color="auto" w:fill="auto"/>
            <w:vAlign w:val="center"/>
            <w:hideMark/>
          </w:tcPr>
          <w:p w:rsidR="005D0A66" w:rsidRPr="004411C9" w:rsidRDefault="005D0A66" w:rsidP="0004025C">
            <w:pPr>
              <w:spacing w:after="0" w:line="240" w:lineRule="auto"/>
              <w:jc w:val="center"/>
              <w:rPr>
                <w:rFonts w:eastAsia="Times New Roman" w:cs="Arial"/>
                <w:color w:val="000000"/>
                <w:sz w:val="16"/>
                <w:szCs w:val="16"/>
              </w:rPr>
            </w:pPr>
            <w:r w:rsidRPr="004411C9">
              <w:rPr>
                <w:sz w:val="16"/>
                <w:szCs w:val="16"/>
              </w:rPr>
              <w:t>ESS</w:t>
            </w:r>
          </w:p>
        </w:tc>
        <w:tc>
          <w:tcPr>
            <w:tcW w:w="137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-0.3707 (-0.9910, 0.2495)</w:t>
            </w:r>
          </w:p>
        </w:tc>
        <w:tc>
          <w:tcPr>
            <w:tcW w:w="965"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0.2403</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150 (15.29%)*</w:t>
            </w:r>
          </w:p>
        </w:tc>
        <w:tc>
          <w:tcPr>
            <w:tcW w:w="2160"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nil"/>
              <w:left w:val="nil"/>
              <w:bottom w:val="nil"/>
              <w:right w:val="single"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 (0%)*</w:t>
            </w:r>
          </w:p>
        </w:tc>
      </w:tr>
      <w:tr w:rsidR="005D0A66" w:rsidRPr="004411C9" w:rsidTr="0004025C">
        <w:trPr>
          <w:trHeight w:val="260"/>
          <w:jc w:val="center"/>
        </w:trPr>
        <w:tc>
          <w:tcPr>
            <w:tcW w:w="1435" w:type="dxa"/>
            <w:vMerge/>
            <w:tcBorders>
              <w:left w:val="single" w:sz="4" w:space="0" w:color="auto"/>
              <w:right w:val="single" w:sz="4" w:space="0" w:color="auto"/>
            </w:tcBorders>
            <w:shd w:val="clear" w:color="auto" w:fill="auto"/>
            <w:noWrap/>
            <w:vAlign w:val="bottom"/>
          </w:tcPr>
          <w:p w:rsidR="005D0A66" w:rsidRPr="004E4AF3" w:rsidRDefault="005D0A66" w:rsidP="0004025C">
            <w:pPr>
              <w:spacing w:after="0" w:line="240" w:lineRule="auto"/>
              <w:rPr>
                <w:rFonts w:eastAsia="Times New Roman"/>
                <w:color w:val="000000"/>
                <w:sz w:val="18"/>
                <w:szCs w:val="18"/>
              </w:rPr>
            </w:pPr>
          </w:p>
        </w:tc>
        <w:tc>
          <w:tcPr>
            <w:tcW w:w="1530" w:type="dxa"/>
            <w:tcBorders>
              <w:top w:val="nil"/>
              <w:left w:val="nil"/>
              <w:bottom w:val="nil"/>
              <w:right w:val="nil"/>
            </w:tcBorders>
            <w:shd w:val="clear" w:color="auto" w:fill="auto"/>
            <w:vAlign w:val="center"/>
          </w:tcPr>
          <w:p w:rsidR="005D0A66" w:rsidRPr="004411C9" w:rsidRDefault="005D0A66" w:rsidP="0004025C">
            <w:pPr>
              <w:spacing w:after="0" w:line="240" w:lineRule="auto"/>
              <w:jc w:val="center"/>
              <w:rPr>
                <w:sz w:val="16"/>
                <w:szCs w:val="16"/>
              </w:rPr>
            </w:pPr>
            <w:r w:rsidRPr="004411C9">
              <w:rPr>
                <w:rFonts w:eastAsia="Times New Roman" w:cs="Arial"/>
                <w:color w:val="000000"/>
                <w:sz w:val="16"/>
                <w:szCs w:val="16"/>
              </w:rPr>
              <w:t>Mean Putamen</w:t>
            </w:r>
          </w:p>
        </w:tc>
        <w:tc>
          <w:tcPr>
            <w:tcW w:w="137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65.3565 (51.7328, 78.9803)</w:t>
            </w:r>
          </w:p>
        </w:tc>
        <w:tc>
          <w:tcPr>
            <w:tcW w:w="965"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&lt;0.0001</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977 (100%)*</w:t>
            </w:r>
          </w:p>
        </w:tc>
        <w:tc>
          <w:tcPr>
            <w:tcW w:w="2160"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65.3565 (51.7328, 78.9803)</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&lt;0.0001</w:t>
            </w:r>
          </w:p>
        </w:tc>
        <w:tc>
          <w:tcPr>
            <w:tcW w:w="1328" w:type="dxa"/>
            <w:tcBorders>
              <w:top w:val="nil"/>
              <w:left w:val="nil"/>
              <w:bottom w:val="nil"/>
              <w:right w:val="single"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947 (100%)*</w:t>
            </w:r>
          </w:p>
        </w:tc>
      </w:tr>
      <w:tr w:rsidR="005D0A66" w:rsidRPr="004411C9" w:rsidTr="0004025C">
        <w:trPr>
          <w:trHeight w:val="260"/>
          <w:jc w:val="center"/>
        </w:trPr>
        <w:tc>
          <w:tcPr>
            <w:tcW w:w="1435" w:type="dxa"/>
            <w:vMerge/>
            <w:tcBorders>
              <w:left w:val="single" w:sz="4" w:space="0" w:color="auto"/>
              <w:right w:val="single" w:sz="4" w:space="0" w:color="auto"/>
            </w:tcBorders>
            <w:shd w:val="clear" w:color="auto" w:fill="auto"/>
            <w:noWrap/>
            <w:vAlign w:val="bottom"/>
            <w:hideMark/>
          </w:tcPr>
          <w:p w:rsidR="005D0A66" w:rsidRPr="004E4AF3" w:rsidRDefault="005D0A66" w:rsidP="0004025C">
            <w:pPr>
              <w:spacing w:after="0" w:line="240" w:lineRule="auto"/>
              <w:rPr>
                <w:rFonts w:eastAsia="Times New Roman"/>
                <w:color w:val="000000"/>
                <w:sz w:val="18"/>
                <w:szCs w:val="18"/>
              </w:rPr>
            </w:pPr>
          </w:p>
        </w:tc>
        <w:tc>
          <w:tcPr>
            <w:tcW w:w="1530" w:type="dxa"/>
            <w:tcBorders>
              <w:top w:val="nil"/>
              <w:left w:val="nil"/>
              <w:bottom w:val="nil"/>
              <w:right w:val="nil"/>
            </w:tcBorders>
            <w:shd w:val="clear" w:color="auto" w:fill="auto"/>
            <w:vAlign w:val="center"/>
            <w:hideMark/>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MODSEADL</w:t>
            </w:r>
          </w:p>
        </w:tc>
        <w:tc>
          <w:tcPr>
            <w:tcW w:w="137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0.1195 (-0.2106, 0.4497)</w:t>
            </w:r>
          </w:p>
        </w:tc>
        <w:tc>
          <w:tcPr>
            <w:tcW w:w="965"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0.4765</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41 (4.19%)*</w:t>
            </w:r>
          </w:p>
        </w:tc>
        <w:tc>
          <w:tcPr>
            <w:tcW w:w="2160"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nil"/>
              <w:left w:val="nil"/>
              <w:bottom w:val="nil"/>
              <w:right w:val="single"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 (0.11%)*</w:t>
            </w:r>
          </w:p>
        </w:tc>
      </w:tr>
      <w:tr w:rsidR="005D0A66" w:rsidRPr="004411C9" w:rsidTr="0004025C">
        <w:trPr>
          <w:trHeight w:val="260"/>
          <w:jc w:val="center"/>
        </w:trPr>
        <w:tc>
          <w:tcPr>
            <w:tcW w:w="1435" w:type="dxa"/>
            <w:vMerge/>
            <w:tcBorders>
              <w:left w:val="single" w:sz="4" w:space="0" w:color="auto"/>
              <w:right w:val="single" w:sz="4" w:space="0" w:color="auto"/>
            </w:tcBorders>
            <w:shd w:val="clear" w:color="auto" w:fill="auto"/>
            <w:noWrap/>
            <w:vAlign w:val="bottom"/>
            <w:hideMark/>
          </w:tcPr>
          <w:p w:rsidR="005D0A66" w:rsidRPr="004E4AF3" w:rsidRDefault="005D0A66" w:rsidP="0004025C">
            <w:pPr>
              <w:spacing w:after="0" w:line="240" w:lineRule="auto"/>
              <w:rPr>
                <w:rFonts w:eastAsia="Times New Roman"/>
                <w:color w:val="000000"/>
                <w:sz w:val="18"/>
                <w:szCs w:val="18"/>
              </w:rPr>
            </w:pPr>
          </w:p>
        </w:tc>
        <w:tc>
          <w:tcPr>
            <w:tcW w:w="1530" w:type="dxa"/>
            <w:tcBorders>
              <w:top w:val="nil"/>
              <w:left w:val="nil"/>
              <w:bottom w:val="nil"/>
              <w:right w:val="nil"/>
            </w:tcBorders>
            <w:shd w:val="clear" w:color="auto" w:fill="auto"/>
            <w:vAlign w:val="center"/>
            <w:hideMark/>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PIGD Score</w:t>
            </w:r>
          </w:p>
        </w:tc>
        <w:tc>
          <w:tcPr>
            <w:tcW w:w="137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4.0421 (-4.9224, 13.0066)</w:t>
            </w:r>
          </w:p>
        </w:tc>
        <w:tc>
          <w:tcPr>
            <w:tcW w:w="965"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0.3752</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116 (12.05%)*</w:t>
            </w:r>
          </w:p>
        </w:tc>
        <w:tc>
          <w:tcPr>
            <w:tcW w:w="2160"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nil"/>
              <w:left w:val="nil"/>
              <w:bottom w:val="nil"/>
              <w:right w:val="single"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 (0%)*</w:t>
            </w:r>
          </w:p>
        </w:tc>
      </w:tr>
      <w:tr w:rsidR="005D0A66" w:rsidRPr="004411C9" w:rsidTr="0004025C">
        <w:trPr>
          <w:trHeight w:val="260"/>
          <w:jc w:val="center"/>
        </w:trPr>
        <w:tc>
          <w:tcPr>
            <w:tcW w:w="1435" w:type="dxa"/>
            <w:vMerge/>
            <w:tcBorders>
              <w:left w:val="single" w:sz="4" w:space="0" w:color="auto"/>
              <w:right w:val="single" w:sz="4" w:space="0" w:color="auto"/>
            </w:tcBorders>
            <w:shd w:val="clear" w:color="auto" w:fill="auto"/>
            <w:noWrap/>
            <w:vAlign w:val="bottom"/>
          </w:tcPr>
          <w:p w:rsidR="005D0A66" w:rsidRPr="004E4AF3" w:rsidRDefault="005D0A66" w:rsidP="0004025C">
            <w:pPr>
              <w:spacing w:after="0" w:line="240" w:lineRule="auto"/>
              <w:rPr>
                <w:rFonts w:eastAsia="Times New Roman"/>
                <w:color w:val="000000"/>
                <w:sz w:val="18"/>
                <w:szCs w:val="18"/>
              </w:rPr>
            </w:pPr>
          </w:p>
        </w:tc>
        <w:tc>
          <w:tcPr>
            <w:tcW w:w="1530" w:type="dxa"/>
            <w:tcBorders>
              <w:top w:val="nil"/>
              <w:left w:val="nil"/>
              <w:bottom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SCOPA-AUT</w:t>
            </w:r>
          </w:p>
        </w:tc>
        <w:tc>
          <w:tcPr>
            <w:tcW w:w="137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-0.1674 (-0.6377, 0.3030)</w:t>
            </w:r>
          </w:p>
        </w:tc>
        <w:tc>
          <w:tcPr>
            <w:tcW w:w="965"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0.4842</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94 (9.58%)*</w:t>
            </w:r>
          </w:p>
        </w:tc>
        <w:tc>
          <w:tcPr>
            <w:tcW w:w="2160"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nil"/>
              <w:left w:val="nil"/>
              <w:bottom w:val="nil"/>
              <w:right w:val="single"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8 (0.84%)*</w:t>
            </w:r>
          </w:p>
        </w:tc>
      </w:tr>
      <w:tr w:rsidR="005D0A66" w:rsidRPr="004411C9" w:rsidTr="0004025C">
        <w:trPr>
          <w:trHeight w:val="260"/>
          <w:jc w:val="center"/>
        </w:trPr>
        <w:tc>
          <w:tcPr>
            <w:tcW w:w="1435" w:type="dxa"/>
            <w:vMerge/>
            <w:tcBorders>
              <w:left w:val="single" w:sz="4" w:space="0" w:color="auto"/>
              <w:right w:val="single" w:sz="4" w:space="0" w:color="auto"/>
            </w:tcBorders>
            <w:shd w:val="clear" w:color="auto" w:fill="auto"/>
            <w:noWrap/>
            <w:vAlign w:val="bottom"/>
          </w:tcPr>
          <w:p w:rsidR="005D0A66" w:rsidRPr="004E4AF3" w:rsidRDefault="005D0A66" w:rsidP="0004025C">
            <w:pPr>
              <w:spacing w:after="0" w:line="240" w:lineRule="auto"/>
              <w:rPr>
                <w:rFonts w:eastAsia="Times New Roman"/>
                <w:color w:val="000000"/>
                <w:sz w:val="18"/>
                <w:szCs w:val="18"/>
              </w:rPr>
            </w:pPr>
          </w:p>
        </w:tc>
        <w:tc>
          <w:tcPr>
            <w:tcW w:w="1530" w:type="dxa"/>
            <w:tcBorders>
              <w:top w:val="nil"/>
              <w:left w:val="nil"/>
              <w:bottom w:val="dotted" w:sz="4" w:space="0" w:color="auto"/>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Tremor Score</w:t>
            </w:r>
          </w:p>
        </w:tc>
        <w:tc>
          <w:tcPr>
            <w:tcW w:w="1375" w:type="dxa"/>
            <w:tcBorders>
              <w:top w:val="nil"/>
              <w:left w:val="nil"/>
              <w:bottom w:val="dotted" w:sz="4" w:space="0" w:color="auto"/>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3.8611 (-4.5071, 12.2294)</w:t>
            </w:r>
          </w:p>
        </w:tc>
        <w:tc>
          <w:tcPr>
            <w:tcW w:w="965" w:type="dxa"/>
            <w:tcBorders>
              <w:top w:val="nil"/>
              <w:left w:val="nil"/>
              <w:bottom w:val="dotted" w:sz="4" w:space="0" w:color="auto"/>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0.3642</w:t>
            </w:r>
          </w:p>
        </w:tc>
        <w:tc>
          <w:tcPr>
            <w:tcW w:w="1217" w:type="dxa"/>
            <w:tcBorders>
              <w:top w:val="nil"/>
              <w:left w:val="dotted" w:sz="4" w:space="0" w:color="auto"/>
              <w:bottom w:val="dotted" w:sz="4" w:space="0" w:color="auto"/>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65 (6.74%)*</w:t>
            </w:r>
          </w:p>
        </w:tc>
        <w:tc>
          <w:tcPr>
            <w:tcW w:w="2160" w:type="dxa"/>
            <w:tcBorders>
              <w:top w:val="nil"/>
              <w:left w:val="dotted" w:sz="4" w:space="0" w:color="auto"/>
              <w:bottom w:val="dotted" w:sz="4" w:space="0" w:color="auto"/>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nil"/>
              <w:left w:val="nil"/>
              <w:bottom w:val="dotted" w:sz="4" w:space="0" w:color="auto"/>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nil"/>
              <w:left w:val="nil"/>
              <w:bottom w:val="dotted" w:sz="4" w:space="0" w:color="auto"/>
              <w:right w:val="single"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 (0%)*</w:t>
            </w:r>
          </w:p>
        </w:tc>
      </w:tr>
      <w:tr w:rsidR="005D0A66" w:rsidRPr="004411C9" w:rsidTr="0004025C">
        <w:trPr>
          <w:trHeight w:val="260"/>
          <w:jc w:val="center"/>
        </w:trPr>
        <w:tc>
          <w:tcPr>
            <w:tcW w:w="1435" w:type="dxa"/>
            <w:tcBorders>
              <w:left w:val="single" w:sz="4" w:space="0" w:color="auto"/>
              <w:right w:val="single" w:sz="4" w:space="0" w:color="auto"/>
            </w:tcBorders>
            <w:shd w:val="clear" w:color="auto" w:fill="auto"/>
            <w:noWrap/>
            <w:vAlign w:val="bottom"/>
          </w:tcPr>
          <w:p w:rsidR="005D0A66" w:rsidRPr="004E4AF3" w:rsidRDefault="005D0A66" w:rsidP="0004025C">
            <w:pPr>
              <w:spacing w:after="0" w:line="240" w:lineRule="auto"/>
              <w:rPr>
                <w:rFonts w:eastAsia="Times New Roman"/>
                <w:color w:val="000000"/>
                <w:sz w:val="18"/>
                <w:szCs w:val="18"/>
              </w:rPr>
            </w:pPr>
          </w:p>
        </w:tc>
        <w:tc>
          <w:tcPr>
            <w:tcW w:w="1530" w:type="dxa"/>
            <w:tcBorders>
              <w:top w:val="dotted" w:sz="4" w:space="0" w:color="auto"/>
              <w:left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 xml:space="preserve">Baseline </w:t>
            </w:r>
            <w:proofErr w:type="spellStart"/>
            <w:r w:rsidRPr="004411C9">
              <w:rPr>
                <w:rFonts w:eastAsia="Times New Roman" w:cs="Arial"/>
                <w:color w:val="000000"/>
                <w:sz w:val="16"/>
                <w:szCs w:val="16"/>
              </w:rPr>
              <w:t>abeta</w:t>
            </w:r>
            <w:proofErr w:type="spellEnd"/>
          </w:p>
        </w:tc>
        <w:tc>
          <w:tcPr>
            <w:tcW w:w="1375" w:type="dxa"/>
            <w:tcBorders>
              <w:top w:val="dotted" w:sz="4" w:space="0" w:color="auto"/>
              <w:left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965" w:type="dxa"/>
            <w:tcBorders>
              <w:top w:val="dotted" w:sz="4" w:space="0" w:color="auto"/>
              <w:left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1217" w:type="dxa"/>
            <w:tcBorders>
              <w:top w:val="dotted" w:sz="4" w:space="0" w:color="auto"/>
              <w:left w:val="dotted" w:sz="4" w:space="0" w:color="auto"/>
              <w:right w:val="dotted"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c>
          <w:tcPr>
            <w:tcW w:w="2160" w:type="dxa"/>
            <w:tcBorders>
              <w:top w:val="dotted" w:sz="4" w:space="0" w:color="auto"/>
              <w:left w:val="dotted" w:sz="4" w:space="0" w:color="auto"/>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0.0026 (-0.0031, 0.0083)</w:t>
            </w:r>
          </w:p>
        </w:tc>
        <w:tc>
          <w:tcPr>
            <w:tcW w:w="1328" w:type="dxa"/>
            <w:tcBorders>
              <w:top w:val="dotted" w:sz="4" w:space="0" w:color="auto"/>
              <w:left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0.3648</w:t>
            </w:r>
          </w:p>
        </w:tc>
        <w:tc>
          <w:tcPr>
            <w:tcW w:w="1328" w:type="dxa"/>
            <w:tcBorders>
              <w:top w:val="dotted" w:sz="4" w:space="0" w:color="auto"/>
              <w:left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r>
      <w:tr w:rsidR="005D0A66" w:rsidRPr="004411C9" w:rsidTr="0004025C">
        <w:trPr>
          <w:trHeight w:val="260"/>
          <w:jc w:val="center"/>
        </w:trPr>
        <w:tc>
          <w:tcPr>
            <w:tcW w:w="1435" w:type="dxa"/>
            <w:tcBorders>
              <w:left w:val="single" w:sz="4" w:space="0" w:color="auto"/>
              <w:right w:val="single" w:sz="4" w:space="0" w:color="auto"/>
            </w:tcBorders>
            <w:shd w:val="clear" w:color="auto" w:fill="auto"/>
            <w:noWrap/>
            <w:vAlign w:val="bottom"/>
          </w:tcPr>
          <w:p w:rsidR="005D0A66" w:rsidRPr="004E4AF3" w:rsidRDefault="005D0A66" w:rsidP="0004025C">
            <w:pPr>
              <w:spacing w:after="0" w:line="240" w:lineRule="auto"/>
              <w:rPr>
                <w:rFonts w:eastAsia="Times New Roman"/>
                <w:color w:val="000000"/>
                <w:sz w:val="18"/>
                <w:szCs w:val="18"/>
              </w:rPr>
            </w:pPr>
          </w:p>
        </w:tc>
        <w:tc>
          <w:tcPr>
            <w:tcW w:w="1530" w:type="dxa"/>
            <w:tcBorders>
              <w:left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Baseline Age</w:t>
            </w:r>
          </w:p>
        </w:tc>
        <w:tc>
          <w:tcPr>
            <w:tcW w:w="1375" w:type="dxa"/>
            <w:tcBorders>
              <w:left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965" w:type="dxa"/>
            <w:tcBorders>
              <w:left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1217" w:type="dxa"/>
            <w:tcBorders>
              <w:left w:val="dotted" w:sz="4" w:space="0" w:color="auto"/>
              <w:right w:val="dotted"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c>
          <w:tcPr>
            <w:tcW w:w="2160" w:type="dxa"/>
            <w:tcBorders>
              <w:left w:val="dotted" w:sz="4" w:space="0" w:color="auto"/>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0.0726 (-0.1272, 0.2724)</w:t>
            </w:r>
          </w:p>
        </w:tc>
        <w:tc>
          <w:tcPr>
            <w:tcW w:w="1328" w:type="dxa"/>
            <w:tcBorders>
              <w:left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0.4749</w:t>
            </w:r>
          </w:p>
        </w:tc>
        <w:tc>
          <w:tcPr>
            <w:tcW w:w="1328" w:type="dxa"/>
            <w:tcBorders>
              <w:left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r>
      <w:tr w:rsidR="005D0A66" w:rsidRPr="004411C9" w:rsidTr="0004025C">
        <w:trPr>
          <w:trHeight w:val="260"/>
          <w:jc w:val="center"/>
        </w:trPr>
        <w:tc>
          <w:tcPr>
            <w:tcW w:w="1435" w:type="dxa"/>
            <w:tcBorders>
              <w:left w:val="single" w:sz="4" w:space="0" w:color="auto"/>
              <w:right w:val="single" w:sz="4" w:space="0" w:color="auto"/>
            </w:tcBorders>
            <w:shd w:val="clear" w:color="auto" w:fill="auto"/>
            <w:noWrap/>
            <w:vAlign w:val="bottom"/>
          </w:tcPr>
          <w:p w:rsidR="005D0A66" w:rsidRPr="004E4AF3" w:rsidRDefault="005D0A66" w:rsidP="0004025C">
            <w:pPr>
              <w:spacing w:after="0" w:line="240" w:lineRule="auto"/>
              <w:rPr>
                <w:rFonts w:eastAsia="Times New Roman"/>
                <w:color w:val="000000"/>
                <w:sz w:val="18"/>
                <w:szCs w:val="18"/>
              </w:rPr>
            </w:pPr>
          </w:p>
        </w:tc>
        <w:tc>
          <w:tcPr>
            <w:tcW w:w="1530" w:type="dxa"/>
            <w:tcBorders>
              <w:left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sz w:val="16"/>
                <w:szCs w:val="16"/>
              </w:rPr>
              <w:t>Baseline Disease Duration</w:t>
            </w:r>
          </w:p>
        </w:tc>
        <w:tc>
          <w:tcPr>
            <w:tcW w:w="1375" w:type="dxa"/>
            <w:tcBorders>
              <w:left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965" w:type="dxa"/>
            <w:tcBorders>
              <w:left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1217" w:type="dxa"/>
            <w:tcBorders>
              <w:left w:val="dotted" w:sz="4" w:space="0" w:color="auto"/>
              <w:right w:val="dotted"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c>
          <w:tcPr>
            <w:tcW w:w="2160" w:type="dxa"/>
            <w:tcBorders>
              <w:left w:val="dotted" w:sz="4" w:space="0" w:color="auto"/>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0.2063 (-0.0795, 0.4921)</w:t>
            </w:r>
          </w:p>
        </w:tc>
        <w:tc>
          <w:tcPr>
            <w:tcW w:w="1328" w:type="dxa"/>
            <w:tcBorders>
              <w:left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0.1564</w:t>
            </w:r>
          </w:p>
        </w:tc>
        <w:tc>
          <w:tcPr>
            <w:tcW w:w="1328" w:type="dxa"/>
            <w:tcBorders>
              <w:left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r>
      <w:tr w:rsidR="005D0A66" w:rsidRPr="004411C9" w:rsidTr="0004025C">
        <w:trPr>
          <w:trHeight w:val="260"/>
          <w:jc w:val="center"/>
        </w:trPr>
        <w:tc>
          <w:tcPr>
            <w:tcW w:w="1435" w:type="dxa"/>
            <w:tcBorders>
              <w:left w:val="single" w:sz="4" w:space="0" w:color="auto"/>
              <w:right w:val="single" w:sz="4" w:space="0" w:color="auto"/>
            </w:tcBorders>
            <w:shd w:val="clear" w:color="auto" w:fill="auto"/>
            <w:noWrap/>
            <w:vAlign w:val="bottom"/>
          </w:tcPr>
          <w:p w:rsidR="005D0A66" w:rsidRPr="004E4AF3" w:rsidRDefault="005D0A66" w:rsidP="0004025C">
            <w:pPr>
              <w:spacing w:after="0" w:line="240" w:lineRule="auto"/>
              <w:rPr>
                <w:rFonts w:eastAsia="Times New Roman"/>
                <w:color w:val="000000"/>
                <w:sz w:val="18"/>
                <w:szCs w:val="18"/>
              </w:rPr>
            </w:pPr>
          </w:p>
        </w:tc>
        <w:tc>
          <w:tcPr>
            <w:tcW w:w="1530" w:type="dxa"/>
            <w:tcBorders>
              <w:left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sz w:val="16"/>
                <w:szCs w:val="16"/>
              </w:rPr>
              <w:t>Gender (Male)</w:t>
            </w:r>
          </w:p>
        </w:tc>
        <w:tc>
          <w:tcPr>
            <w:tcW w:w="1375" w:type="dxa"/>
            <w:tcBorders>
              <w:left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965" w:type="dxa"/>
            <w:tcBorders>
              <w:left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1217" w:type="dxa"/>
            <w:tcBorders>
              <w:left w:val="dotted" w:sz="4" w:space="0" w:color="auto"/>
              <w:right w:val="dotted"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c>
          <w:tcPr>
            <w:tcW w:w="2160" w:type="dxa"/>
            <w:tcBorders>
              <w:left w:val="dotted" w:sz="4" w:space="0" w:color="auto"/>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0.3810 (-3.5834, 4.3453)</w:t>
            </w:r>
          </w:p>
        </w:tc>
        <w:tc>
          <w:tcPr>
            <w:tcW w:w="1328" w:type="dxa"/>
            <w:tcBorders>
              <w:left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0.8500</w:t>
            </w:r>
          </w:p>
        </w:tc>
        <w:tc>
          <w:tcPr>
            <w:tcW w:w="1328" w:type="dxa"/>
            <w:tcBorders>
              <w:left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r>
      <w:tr w:rsidR="005D0A66" w:rsidRPr="004411C9" w:rsidTr="0004025C">
        <w:trPr>
          <w:trHeight w:val="260"/>
          <w:jc w:val="center"/>
        </w:trPr>
        <w:tc>
          <w:tcPr>
            <w:tcW w:w="1435" w:type="dxa"/>
            <w:tcBorders>
              <w:left w:val="single" w:sz="4" w:space="0" w:color="auto"/>
              <w:right w:val="single" w:sz="4" w:space="0" w:color="auto"/>
            </w:tcBorders>
            <w:shd w:val="clear" w:color="auto" w:fill="auto"/>
            <w:noWrap/>
            <w:vAlign w:val="bottom"/>
          </w:tcPr>
          <w:p w:rsidR="005D0A66" w:rsidRPr="004E4AF3" w:rsidRDefault="005D0A66" w:rsidP="0004025C">
            <w:pPr>
              <w:spacing w:after="0" w:line="240" w:lineRule="auto"/>
              <w:rPr>
                <w:rFonts w:eastAsia="Times New Roman"/>
                <w:color w:val="000000"/>
                <w:sz w:val="18"/>
                <w:szCs w:val="18"/>
              </w:rPr>
            </w:pPr>
          </w:p>
        </w:tc>
        <w:tc>
          <w:tcPr>
            <w:tcW w:w="1530" w:type="dxa"/>
            <w:tcBorders>
              <w:left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Baseline Mean Putamen</w:t>
            </w:r>
          </w:p>
        </w:tc>
        <w:tc>
          <w:tcPr>
            <w:tcW w:w="1375" w:type="dxa"/>
            <w:tcBorders>
              <w:left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965" w:type="dxa"/>
            <w:tcBorders>
              <w:left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1217" w:type="dxa"/>
            <w:tcBorders>
              <w:left w:val="dotted" w:sz="4" w:space="0" w:color="auto"/>
              <w:right w:val="dotted"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c>
          <w:tcPr>
            <w:tcW w:w="2160" w:type="dxa"/>
            <w:tcBorders>
              <w:left w:val="dotted" w:sz="4" w:space="0" w:color="auto"/>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-4.0574 (-3.9405, 12.0554)</w:t>
            </w:r>
          </w:p>
        </w:tc>
        <w:tc>
          <w:tcPr>
            <w:tcW w:w="1328" w:type="dxa"/>
            <w:tcBorders>
              <w:left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0.3187</w:t>
            </w:r>
          </w:p>
        </w:tc>
        <w:tc>
          <w:tcPr>
            <w:tcW w:w="1328" w:type="dxa"/>
            <w:tcBorders>
              <w:left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r>
      <w:tr w:rsidR="005D0A66" w:rsidRPr="004411C9" w:rsidTr="0004025C">
        <w:trPr>
          <w:trHeight w:val="260"/>
          <w:jc w:val="center"/>
        </w:trPr>
        <w:tc>
          <w:tcPr>
            <w:tcW w:w="1435" w:type="dxa"/>
            <w:tcBorders>
              <w:left w:val="single" w:sz="4" w:space="0" w:color="auto"/>
              <w:bottom w:val="single" w:sz="4" w:space="0" w:color="auto"/>
              <w:right w:val="single" w:sz="4" w:space="0" w:color="auto"/>
            </w:tcBorders>
            <w:shd w:val="clear" w:color="auto" w:fill="auto"/>
            <w:noWrap/>
            <w:vAlign w:val="bottom"/>
          </w:tcPr>
          <w:p w:rsidR="005D0A66" w:rsidRPr="004E4AF3" w:rsidRDefault="005D0A66" w:rsidP="0004025C">
            <w:pPr>
              <w:spacing w:after="0" w:line="240" w:lineRule="auto"/>
              <w:rPr>
                <w:rFonts w:eastAsia="Times New Roman"/>
                <w:color w:val="000000"/>
                <w:sz w:val="18"/>
                <w:szCs w:val="18"/>
              </w:rPr>
            </w:pPr>
          </w:p>
        </w:tc>
        <w:tc>
          <w:tcPr>
            <w:tcW w:w="1530" w:type="dxa"/>
            <w:tcBorders>
              <w:left w:val="nil"/>
              <w:bottom w:val="single" w:sz="4" w:space="0" w:color="auto"/>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Baseline RBDSQ</w:t>
            </w:r>
          </w:p>
        </w:tc>
        <w:tc>
          <w:tcPr>
            <w:tcW w:w="1375" w:type="dxa"/>
            <w:tcBorders>
              <w:left w:val="nil"/>
              <w:bottom w:val="single" w:sz="4" w:space="0" w:color="auto"/>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965" w:type="dxa"/>
            <w:tcBorders>
              <w:left w:val="nil"/>
              <w:bottom w:val="single" w:sz="4" w:space="0" w:color="auto"/>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1217" w:type="dxa"/>
            <w:tcBorders>
              <w:left w:val="dotted" w:sz="4" w:space="0" w:color="auto"/>
              <w:bottom w:val="single" w:sz="4" w:space="0" w:color="auto"/>
              <w:right w:val="dotted"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c>
          <w:tcPr>
            <w:tcW w:w="2160" w:type="dxa"/>
            <w:tcBorders>
              <w:left w:val="dotted" w:sz="4" w:space="0" w:color="auto"/>
              <w:bottom w:val="single" w:sz="4" w:space="0" w:color="auto"/>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-0.8478 (-1.5740, -0.1216)</w:t>
            </w:r>
          </w:p>
        </w:tc>
        <w:tc>
          <w:tcPr>
            <w:tcW w:w="1328" w:type="dxa"/>
            <w:tcBorders>
              <w:left w:val="nil"/>
              <w:bottom w:val="single" w:sz="4" w:space="0" w:color="auto"/>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0.0223</w:t>
            </w:r>
          </w:p>
        </w:tc>
        <w:tc>
          <w:tcPr>
            <w:tcW w:w="1328" w:type="dxa"/>
            <w:tcBorders>
              <w:left w:val="nil"/>
              <w:bottom w:val="single" w:sz="4" w:space="0" w:color="auto"/>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r>
      <w:tr w:rsidR="005D0A66" w:rsidRPr="004411C9" w:rsidTr="0004025C">
        <w:trPr>
          <w:trHeight w:val="260"/>
          <w:jc w:val="center"/>
        </w:trPr>
        <w:tc>
          <w:tcPr>
            <w:tcW w:w="1435" w:type="dxa"/>
            <w:vMerge w:val="restart"/>
            <w:tcBorders>
              <w:top w:val="single" w:sz="4" w:space="0" w:color="auto"/>
              <w:left w:val="single" w:sz="4" w:space="0" w:color="auto"/>
              <w:right w:val="single" w:sz="4" w:space="0" w:color="auto"/>
            </w:tcBorders>
            <w:shd w:val="clear" w:color="auto" w:fill="auto"/>
            <w:noWrap/>
            <w:hideMark/>
          </w:tcPr>
          <w:p w:rsidR="005D0A66" w:rsidRPr="004E4AF3" w:rsidRDefault="005D0A66" w:rsidP="0004025C">
            <w:pPr>
              <w:spacing w:after="0" w:line="240" w:lineRule="auto"/>
              <w:rPr>
                <w:rFonts w:ascii="Arial" w:eastAsia="Times New Roman" w:hAnsi="Arial" w:cs="Arial"/>
                <w:b/>
                <w:bCs/>
                <w:color w:val="000000"/>
                <w:sz w:val="18"/>
                <w:szCs w:val="18"/>
              </w:rPr>
            </w:pPr>
            <w:r w:rsidRPr="004E4AF3">
              <w:rPr>
                <w:rFonts w:ascii="Arial" w:eastAsia="Times New Roman" w:hAnsi="Arial" w:cs="Arial"/>
                <w:b/>
                <w:bCs/>
                <w:color w:val="000000"/>
                <w:sz w:val="18"/>
                <w:szCs w:val="18"/>
              </w:rPr>
              <w:t>Mean Striatum - % Change from Baseline</w:t>
            </w:r>
          </w:p>
          <w:p w:rsidR="005D0A66" w:rsidRPr="004E4AF3" w:rsidRDefault="005D0A66" w:rsidP="0004025C">
            <w:pPr>
              <w:spacing w:after="0" w:line="240" w:lineRule="auto"/>
              <w:rPr>
                <w:rFonts w:eastAsia="Times New Roman"/>
                <w:color w:val="000000"/>
                <w:sz w:val="18"/>
                <w:szCs w:val="18"/>
              </w:rPr>
            </w:pPr>
            <w:r w:rsidRPr="004E4AF3">
              <w:rPr>
                <w:rFonts w:eastAsia="Times New Roman"/>
                <w:color w:val="000000"/>
                <w:sz w:val="18"/>
                <w:szCs w:val="18"/>
              </w:rPr>
              <w:t> </w:t>
            </w:r>
          </w:p>
          <w:p w:rsidR="005D0A66" w:rsidRPr="004E4AF3" w:rsidRDefault="005D0A66" w:rsidP="0004025C">
            <w:pPr>
              <w:spacing w:after="0" w:line="240" w:lineRule="auto"/>
              <w:rPr>
                <w:rFonts w:eastAsia="Times New Roman"/>
                <w:color w:val="000000"/>
                <w:sz w:val="18"/>
                <w:szCs w:val="18"/>
              </w:rPr>
            </w:pPr>
            <w:r w:rsidRPr="004E4AF3">
              <w:rPr>
                <w:rFonts w:eastAsia="Times New Roman"/>
                <w:color w:val="000000"/>
                <w:sz w:val="18"/>
                <w:szCs w:val="18"/>
              </w:rPr>
              <w:t> </w:t>
            </w:r>
          </w:p>
          <w:p w:rsidR="005D0A66" w:rsidRPr="004E4AF3" w:rsidRDefault="005D0A66" w:rsidP="0004025C">
            <w:pPr>
              <w:spacing w:after="0" w:line="240" w:lineRule="auto"/>
              <w:rPr>
                <w:rFonts w:eastAsia="Times New Roman"/>
                <w:color w:val="000000"/>
                <w:sz w:val="18"/>
                <w:szCs w:val="18"/>
              </w:rPr>
            </w:pPr>
            <w:r w:rsidRPr="004E4AF3">
              <w:rPr>
                <w:rFonts w:eastAsia="Times New Roman"/>
                <w:color w:val="000000"/>
                <w:sz w:val="18"/>
                <w:szCs w:val="18"/>
              </w:rPr>
              <w:t> </w:t>
            </w:r>
          </w:p>
          <w:p w:rsidR="005D0A66" w:rsidRPr="004E4AF3" w:rsidRDefault="005D0A66" w:rsidP="0004025C">
            <w:pPr>
              <w:spacing w:after="0" w:line="240" w:lineRule="auto"/>
              <w:rPr>
                <w:rFonts w:eastAsia="Times New Roman"/>
                <w:color w:val="000000"/>
              </w:rPr>
            </w:pPr>
            <w:r w:rsidRPr="004E4AF3">
              <w:rPr>
                <w:rFonts w:eastAsia="Times New Roman"/>
                <w:color w:val="000000"/>
              </w:rPr>
              <w:t> </w:t>
            </w:r>
          </w:p>
          <w:p w:rsidR="005D0A66" w:rsidRPr="004E4AF3" w:rsidRDefault="005D0A66" w:rsidP="0004025C">
            <w:pPr>
              <w:spacing w:after="0" w:line="240" w:lineRule="auto"/>
              <w:rPr>
                <w:rFonts w:eastAsia="Times New Roman"/>
                <w:color w:val="000000"/>
              </w:rPr>
            </w:pPr>
            <w:r w:rsidRPr="004E4AF3">
              <w:rPr>
                <w:rFonts w:eastAsia="Times New Roman"/>
                <w:color w:val="000000"/>
              </w:rPr>
              <w:t> </w:t>
            </w:r>
          </w:p>
          <w:p w:rsidR="005D0A66" w:rsidRPr="004E4AF3" w:rsidRDefault="005D0A66" w:rsidP="0004025C">
            <w:pPr>
              <w:spacing w:after="0" w:line="240" w:lineRule="auto"/>
              <w:rPr>
                <w:rFonts w:ascii="Arial" w:eastAsia="Times New Roman" w:hAnsi="Arial" w:cs="Arial"/>
                <w:b/>
                <w:bCs/>
                <w:color w:val="000000"/>
                <w:sz w:val="18"/>
                <w:szCs w:val="18"/>
              </w:rPr>
            </w:pPr>
            <w:r w:rsidRPr="004E4AF3">
              <w:rPr>
                <w:rFonts w:eastAsia="Times New Roman"/>
                <w:color w:val="000000"/>
              </w:rPr>
              <w:t> </w:t>
            </w:r>
          </w:p>
        </w:tc>
        <w:tc>
          <w:tcPr>
            <w:tcW w:w="1530" w:type="dxa"/>
            <w:tcBorders>
              <w:top w:val="single" w:sz="4" w:space="0" w:color="auto"/>
              <w:left w:val="nil"/>
              <w:bottom w:val="nil"/>
              <w:right w:val="nil"/>
            </w:tcBorders>
            <w:shd w:val="clear" w:color="auto" w:fill="auto"/>
            <w:vAlign w:val="center"/>
            <w:hideMark/>
          </w:tcPr>
          <w:p w:rsidR="005D0A66" w:rsidRPr="004411C9" w:rsidRDefault="005D0A66" w:rsidP="0004025C">
            <w:pPr>
              <w:spacing w:after="0" w:line="240" w:lineRule="auto"/>
              <w:jc w:val="center"/>
              <w:rPr>
                <w:rFonts w:eastAsia="Times New Roman" w:cs="Arial"/>
                <w:color w:val="000000"/>
                <w:sz w:val="16"/>
                <w:szCs w:val="16"/>
              </w:rPr>
            </w:pPr>
            <w:r w:rsidRPr="004411C9">
              <w:rPr>
                <w:sz w:val="16"/>
                <w:szCs w:val="16"/>
              </w:rPr>
              <w:t>a-</w:t>
            </w:r>
            <w:proofErr w:type="spellStart"/>
            <w:r w:rsidRPr="004411C9">
              <w:rPr>
                <w:sz w:val="16"/>
                <w:szCs w:val="16"/>
              </w:rPr>
              <w:t>syn</w:t>
            </w:r>
            <w:proofErr w:type="spellEnd"/>
          </w:p>
        </w:tc>
        <w:tc>
          <w:tcPr>
            <w:tcW w:w="1375" w:type="dxa"/>
            <w:tcBorders>
              <w:top w:val="single" w:sz="4" w:space="0" w:color="auto"/>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0.0032 (-0.0022, 0.0085)</w:t>
            </w:r>
          </w:p>
        </w:tc>
        <w:tc>
          <w:tcPr>
            <w:tcW w:w="965" w:type="dxa"/>
            <w:tcBorders>
              <w:top w:val="single" w:sz="4" w:space="0" w:color="auto"/>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0.2055</w:t>
            </w:r>
          </w:p>
        </w:tc>
        <w:tc>
          <w:tcPr>
            <w:tcW w:w="1217" w:type="dxa"/>
            <w:tcBorders>
              <w:top w:val="single" w:sz="4" w:space="0" w:color="auto"/>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99 (10.54%)</w:t>
            </w:r>
          </w:p>
        </w:tc>
        <w:tc>
          <w:tcPr>
            <w:tcW w:w="2160" w:type="dxa"/>
            <w:tcBorders>
              <w:top w:val="single" w:sz="4" w:space="0" w:color="auto"/>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single" w:sz="4" w:space="0" w:color="auto"/>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single" w:sz="4" w:space="0" w:color="auto"/>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 (0%)</w:t>
            </w:r>
          </w:p>
        </w:tc>
      </w:tr>
      <w:tr w:rsidR="005D0A66" w:rsidRPr="004411C9" w:rsidTr="0004025C">
        <w:trPr>
          <w:trHeight w:val="260"/>
          <w:jc w:val="center"/>
        </w:trPr>
        <w:tc>
          <w:tcPr>
            <w:tcW w:w="1435" w:type="dxa"/>
            <w:vMerge/>
            <w:tcBorders>
              <w:left w:val="single" w:sz="4" w:space="0" w:color="auto"/>
              <w:right w:val="single" w:sz="4" w:space="0" w:color="auto"/>
            </w:tcBorders>
            <w:shd w:val="clear" w:color="auto" w:fill="auto"/>
            <w:noWrap/>
            <w:vAlign w:val="bottom"/>
            <w:hideMark/>
          </w:tcPr>
          <w:p w:rsidR="005D0A66" w:rsidRPr="004E4AF3" w:rsidRDefault="005D0A66" w:rsidP="0004025C">
            <w:pPr>
              <w:spacing w:after="0" w:line="240" w:lineRule="auto"/>
              <w:rPr>
                <w:rFonts w:eastAsia="Times New Roman"/>
                <w:color w:val="000000"/>
                <w:sz w:val="18"/>
                <w:szCs w:val="18"/>
              </w:rPr>
            </w:pPr>
          </w:p>
        </w:tc>
        <w:tc>
          <w:tcPr>
            <w:tcW w:w="1530" w:type="dxa"/>
            <w:tcBorders>
              <w:top w:val="nil"/>
              <w:left w:val="nil"/>
              <w:bottom w:val="nil"/>
              <w:right w:val="nil"/>
            </w:tcBorders>
            <w:shd w:val="clear" w:color="auto" w:fill="auto"/>
            <w:vAlign w:val="center"/>
            <w:hideMark/>
          </w:tcPr>
          <w:p w:rsidR="005D0A66" w:rsidRPr="004411C9" w:rsidRDefault="005D0A66" w:rsidP="0004025C">
            <w:pPr>
              <w:spacing w:after="0" w:line="240" w:lineRule="auto"/>
              <w:jc w:val="center"/>
              <w:rPr>
                <w:rFonts w:eastAsia="Times New Roman" w:cs="Arial"/>
                <w:color w:val="000000"/>
                <w:sz w:val="16"/>
                <w:szCs w:val="16"/>
              </w:rPr>
            </w:pPr>
            <w:r w:rsidRPr="004411C9">
              <w:rPr>
                <w:sz w:val="16"/>
                <w:szCs w:val="16"/>
              </w:rPr>
              <w:t>BMI</w:t>
            </w:r>
          </w:p>
        </w:tc>
        <w:tc>
          <w:tcPr>
            <w:tcW w:w="137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0.6979 (-0.4675, 1.8634)</w:t>
            </w:r>
          </w:p>
        </w:tc>
        <w:tc>
          <w:tcPr>
            <w:tcW w:w="965"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0.2117</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197 (20.14%)</w:t>
            </w:r>
          </w:p>
        </w:tc>
        <w:tc>
          <w:tcPr>
            <w:tcW w:w="2160"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2 (0.21%)</w:t>
            </w:r>
          </w:p>
        </w:tc>
      </w:tr>
      <w:tr w:rsidR="005D0A66" w:rsidRPr="004411C9" w:rsidTr="0004025C">
        <w:trPr>
          <w:trHeight w:val="260"/>
          <w:jc w:val="center"/>
        </w:trPr>
        <w:tc>
          <w:tcPr>
            <w:tcW w:w="1435" w:type="dxa"/>
            <w:vMerge/>
            <w:tcBorders>
              <w:left w:val="single" w:sz="4" w:space="0" w:color="auto"/>
              <w:right w:val="single" w:sz="4" w:space="0" w:color="auto"/>
            </w:tcBorders>
            <w:shd w:val="clear" w:color="auto" w:fill="auto"/>
            <w:noWrap/>
            <w:vAlign w:val="bottom"/>
            <w:hideMark/>
          </w:tcPr>
          <w:p w:rsidR="005D0A66" w:rsidRPr="004E4AF3" w:rsidRDefault="005D0A66" w:rsidP="0004025C">
            <w:pPr>
              <w:spacing w:after="0" w:line="240" w:lineRule="auto"/>
              <w:rPr>
                <w:rFonts w:eastAsia="Times New Roman"/>
                <w:color w:val="000000"/>
                <w:sz w:val="18"/>
                <w:szCs w:val="18"/>
              </w:rPr>
            </w:pPr>
          </w:p>
        </w:tc>
        <w:tc>
          <w:tcPr>
            <w:tcW w:w="1530" w:type="dxa"/>
            <w:tcBorders>
              <w:top w:val="nil"/>
              <w:left w:val="nil"/>
              <w:bottom w:val="nil"/>
              <w:right w:val="nil"/>
            </w:tcBorders>
            <w:shd w:val="clear" w:color="auto" w:fill="auto"/>
            <w:vAlign w:val="center"/>
            <w:hideMark/>
          </w:tcPr>
          <w:p w:rsidR="005D0A66" w:rsidRPr="004411C9" w:rsidRDefault="005D0A66" w:rsidP="0004025C">
            <w:pPr>
              <w:spacing w:after="0" w:line="240" w:lineRule="auto"/>
              <w:jc w:val="center"/>
              <w:rPr>
                <w:rFonts w:eastAsia="Times New Roman" w:cs="Arial"/>
                <w:color w:val="000000"/>
                <w:sz w:val="16"/>
                <w:szCs w:val="16"/>
              </w:rPr>
            </w:pPr>
            <w:r w:rsidRPr="004411C9">
              <w:rPr>
                <w:sz w:val="16"/>
                <w:szCs w:val="16"/>
              </w:rPr>
              <w:t>ESS</w:t>
            </w:r>
          </w:p>
        </w:tc>
        <w:tc>
          <w:tcPr>
            <w:tcW w:w="137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-0.2556 (-0.8134, 0.3022)</w:t>
            </w:r>
          </w:p>
        </w:tc>
        <w:tc>
          <w:tcPr>
            <w:tcW w:w="965"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0.3314</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96 (9.81%)</w:t>
            </w:r>
          </w:p>
        </w:tc>
        <w:tc>
          <w:tcPr>
            <w:tcW w:w="2160"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 (0%)</w:t>
            </w:r>
          </w:p>
        </w:tc>
      </w:tr>
      <w:tr w:rsidR="005D0A66" w:rsidRPr="004411C9" w:rsidTr="0004025C">
        <w:trPr>
          <w:trHeight w:val="260"/>
          <w:jc w:val="center"/>
        </w:trPr>
        <w:tc>
          <w:tcPr>
            <w:tcW w:w="1435" w:type="dxa"/>
            <w:vMerge/>
            <w:tcBorders>
              <w:left w:val="single" w:sz="4" w:space="0" w:color="auto"/>
              <w:right w:val="single" w:sz="4" w:space="0" w:color="auto"/>
            </w:tcBorders>
            <w:shd w:val="clear" w:color="auto" w:fill="auto"/>
            <w:noWrap/>
            <w:vAlign w:val="bottom"/>
            <w:hideMark/>
          </w:tcPr>
          <w:p w:rsidR="005D0A66" w:rsidRPr="004E4AF3" w:rsidRDefault="005D0A66" w:rsidP="0004025C">
            <w:pPr>
              <w:spacing w:after="0" w:line="240" w:lineRule="auto"/>
              <w:rPr>
                <w:rFonts w:eastAsia="Times New Roman"/>
                <w:color w:val="000000"/>
                <w:sz w:val="18"/>
                <w:szCs w:val="18"/>
              </w:rPr>
            </w:pPr>
          </w:p>
        </w:tc>
        <w:tc>
          <w:tcPr>
            <w:tcW w:w="1530" w:type="dxa"/>
            <w:tcBorders>
              <w:top w:val="nil"/>
              <w:left w:val="nil"/>
              <w:bottom w:val="nil"/>
              <w:right w:val="nil"/>
            </w:tcBorders>
            <w:shd w:val="clear" w:color="auto" w:fill="auto"/>
            <w:vAlign w:val="center"/>
            <w:hideMark/>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Mean Striatum</w:t>
            </w:r>
          </w:p>
        </w:tc>
        <w:tc>
          <w:tcPr>
            <w:tcW w:w="137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44.9234 (35.1309, 54.7160)</w:t>
            </w:r>
          </w:p>
        </w:tc>
        <w:tc>
          <w:tcPr>
            <w:tcW w:w="965"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&lt;0.0001</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971 (100%)</w:t>
            </w:r>
          </w:p>
        </w:tc>
        <w:tc>
          <w:tcPr>
            <w:tcW w:w="2160"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45.9181 (35.9935, 55.8427)</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&lt;0.0001</w:t>
            </w:r>
          </w:p>
        </w:tc>
        <w:tc>
          <w:tcPr>
            <w:tcW w:w="1328"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934 (100%)</w:t>
            </w:r>
          </w:p>
        </w:tc>
      </w:tr>
      <w:tr w:rsidR="005D0A66" w:rsidRPr="004411C9" w:rsidTr="0004025C">
        <w:trPr>
          <w:trHeight w:val="260"/>
          <w:jc w:val="center"/>
        </w:trPr>
        <w:tc>
          <w:tcPr>
            <w:tcW w:w="1435" w:type="dxa"/>
            <w:vMerge/>
            <w:tcBorders>
              <w:left w:val="single" w:sz="4" w:space="0" w:color="auto"/>
              <w:right w:val="single" w:sz="4" w:space="0" w:color="auto"/>
            </w:tcBorders>
            <w:shd w:val="clear" w:color="auto" w:fill="auto"/>
            <w:noWrap/>
            <w:vAlign w:val="bottom"/>
            <w:hideMark/>
          </w:tcPr>
          <w:p w:rsidR="005D0A66" w:rsidRPr="004E4AF3" w:rsidRDefault="005D0A66" w:rsidP="0004025C">
            <w:pPr>
              <w:spacing w:after="0" w:line="240" w:lineRule="auto"/>
              <w:rPr>
                <w:rFonts w:eastAsia="Times New Roman"/>
                <w:color w:val="000000"/>
              </w:rPr>
            </w:pPr>
          </w:p>
        </w:tc>
        <w:tc>
          <w:tcPr>
            <w:tcW w:w="1530" w:type="dxa"/>
            <w:tcBorders>
              <w:top w:val="nil"/>
              <w:left w:val="nil"/>
              <w:bottom w:val="nil"/>
              <w:right w:val="nil"/>
            </w:tcBorders>
            <w:shd w:val="clear" w:color="auto" w:fill="auto"/>
            <w:vAlign w:val="center"/>
            <w:hideMark/>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MODSEADL</w:t>
            </w:r>
          </w:p>
        </w:tc>
        <w:tc>
          <w:tcPr>
            <w:tcW w:w="1375" w:type="dxa"/>
            <w:tcBorders>
              <w:top w:val="nil"/>
              <w:left w:val="nil"/>
              <w:bottom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0.1472 (-0.1835, 0.4778)</w:t>
            </w:r>
          </w:p>
        </w:tc>
        <w:tc>
          <w:tcPr>
            <w:tcW w:w="965" w:type="dxa"/>
            <w:tcBorders>
              <w:top w:val="nil"/>
              <w:left w:val="nil"/>
              <w:bottom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0.3403</w:t>
            </w:r>
          </w:p>
        </w:tc>
        <w:tc>
          <w:tcPr>
            <w:tcW w:w="1217" w:type="dxa"/>
            <w:tcBorders>
              <w:top w:val="nil"/>
              <w:left w:val="dotted" w:sz="4" w:space="0" w:color="auto"/>
              <w:bottom w:val="nil"/>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88 (9.00%)</w:t>
            </w:r>
          </w:p>
        </w:tc>
        <w:tc>
          <w:tcPr>
            <w:tcW w:w="2160" w:type="dxa"/>
            <w:tcBorders>
              <w:top w:val="nil"/>
              <w:left w:val="dotted" w:sz="4" w:space="0" w:color="auto"/>
              <w:bottom w:val="nil"/>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nil"/>
              <w:left w:val="nil"/>
              <w:bottom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nil"/>
              <w:left w:val="nil"/>
              <w:bottom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 (0%)</w:t>
            </w:r>
          </w:p>
        </w:tc>
      </w:tr>
      <w:tr w:rsidR="005D0A66" w:rsidRPr="004411C9" w:rsidTr="0004025C">
        <w:trPr>
          <w:trHeight w:val="260"/>
          <w:jc w:val="center"/>
        </w:trPr>
        <w:tc>
          <w:tcPr>
            <w:tcW w:w="1435" w:type="dxa"/>
            <w:vMerge/>
            <w:tcBorders>
              <w:left w:val="single" w:sz="4" w:space="0" w:color="auto"/>
              <w:right w:val="single" w:sz="4" w:space="0" w:color="auto"/>
            </w:tcBorders>
            <w:shd w:val="clear" w:color="auto" w:fill="auto"/>
            <w:noWrap/>
            <w:vAlign w:val="bottom"/>
            <w:hideMark/>
          </w:tcPr>
          <w:p w:rsidR="005D0A66" w:rsidRPr="004E4AF3" w:rsidRDefault="005D0A66" w:rsidP="0004025C">
            <w:pPr>
              <w:spacing w:after="0" w:line="240" w:lineRule="auto"/>
              <w:rPr>
                <w:rFonts w:eastAsia="Times New Roman"/>
                <w:color w:val="000000"/>
              </w:rPr>
            </w:pPr>
          </w:p>
        </w:tc>
        <w:tc>
          <w:tcPr>
            <w:tcW w:w="1530" w:type="dxa"/>
            <w:tcBorders>
              <w:top w:val="nil"/>
              <w:left w:val="nil"/>
              <w:right w:val="nil"/>
            </w:tcBorders>
            <w:shd w:val="clear" w:color="auto" w:fill="auto"/>
            <w:vAlign w:val="center"/>
            <w:hideMark/>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PIGD Score</w:t>
            </w:r>
          </w:p>
        </w:tc>
        <w:tc>
          <w:tcPr>
            <w:tcW w:w="1375" w:type="dxa"/>
            <w:tcBorders>
              <w:top w:val="nil"/>
              <w:left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3.7638 (-4.4192, 11.9467)</w:t>
            </w:r>
          </w:p>
        </w:tc>
        <w:tc>
          <w:tcPr>
            <w:tcW w:w="965" w:type="dxa"/>
            <w:tcBorders>
              <w:top w:val="nil"/>
              <w:left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0.3253</w:t>
            </w:r>
          </w:p>
        </w:tc>
        <w:tc>
          <w:tcPr>
            <w:tcW w:w="1217" w:type="dxa"/>
            <w:tcBorders>
              <w:top w:val="nil"/>
              <w:left w:val="dotted" w:sz="4" w:space="0" w:color="auto"/>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136 (14.09%)</w:t>
            </w:r>
          </w:p>
        </w:tc>
        <w:tc>
          <w:tcPr>
            <w:tcW w:w="2160" w:type="dxa"/>
            <w:tcBorders>
              <w:top w:val="nil"/>
              <w:left w:val="dotted" w:sz="4" w:space="0" w:color="auto"/>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nil"/>
              <w:left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nil"/>
              <w:left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 (0%)</w:t>
            </w:r>
          </w:p>
        </w:tc>
      </w:tr>
      <w:tr w:rsidR="005D0A66" w:rsidRPr="004411C9" w:rsidTr="0004025C">
        <w:trPr>
          <w:trHeight w:val="225"/>
          <w:jc w:val="center"/>
        </w:trPr>
        <w:tc>
          <w:tcPr>
            <w:tcW w:w="1435" w:type="dxa"/>
            <w:vMerge/>
            <w:tcBorders>
              <w:left w:val="single" w:sz="4" w:space="0" w:color="auto"/>
              <w:right w:val="single" w:sz="4" w:space="0" w:color="auto"/>
            </w:tcBorders>
            <w:shd w:val="clear" w:color="auto" w:fill="auto"/>
            <w:noWrap/>
            <w:vAlign w:val="bottom"/>
          </w:tcPr>
          <w:p w:rsidR="005D0A66" w:rsidRPr="004E4AF3" w:rsidRDefault="005D0A66" w:rsidP="0004025C">
            <w:pPr>
              <w:spacing w:after="0" w:line="240" w:lineRule="auto"/>
              <w:rPr>
                <w:rFonts w:eastAsia="Times New Roman"/>
                <w:color w:val="000000"/>
              </w:rPr>
            </w:pPr>
          </w:p>
        </w:tc>
        <w:tc>
          <w:tcPr>
            <w:tcW w:w="1530" w:type="dxa"/>
            <w:tcBorders>
              <w:top w:val="nil"/>
              <w:left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SCOPA-AUT</w:t>
            </w:r>
          </w:p>
        </w:tc>
        <w:tc>
          <w:tcPr>
            <w:tcW w:w="1375" w:type="dxa"/>
            <w:tcBorders>
              <w:top w:val="nil"/>
              <w:left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-0.3456 (-0.7662, 0.0751)</w:t>
            </w:r>
          </w:p>
        </w:tc>
        <w:tc>
          <w:tcPr>
            <w:tcW w:w="965" w:type="dxa"/>
            <w:tcBorders>
              <w:top w:val="nil"/>
              <w:left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0.0971</w:t>
            </w:r>
          </w:p>
        </w:tc>
        <w:tc>
          <w:tcPr>
            <w:tcW w:w="1217" w:type="dxa"/>
            <w:tcBorders>
              <w:top w:val="nil"/>
              <w:left w:val="dotted" w:sz="4" w:space="0" w:color="auto"/>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344 (35.17%)</w:t>
            </w:r>
          </w:p>
        </w:tc>
        <w:tc>
          <w:tcPr>
            <w:tcW w:w="2160" w:type="dxa"/>
            <w:tcBorders>
              <w:top w:val="nil"/>
              <w:left w:val="dotted" w:sz="4" w:space="0" w:color="auto"/>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-0.3251 (-0.6948, 0.0446)</w:t>
            </w:r>
          </w:p>
        </w:tc>
        <w:tc>
          <w:tcPr>
            <w:tcW w:w="1328" w:type="dxa"/>
            <w:tcBorders>
              <w:top w:val="nil"/>
              <w:left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0.0786</w:t>
            </w:r>
          </w:p>
        </w:tc>
        <w:tc>
          <w:tcPr>
            <w:tcW w:w="1328" w:type="dxa"/>
            <w:tcBorders>
              <w:top w:val="nil"/>
              <w:left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10 (1.07%)</w:t>
            </w:r>
          </w:p>
        </w:tc>
      </w:tr>
      <w:tr w:rsidR="005D0A66" w:rsidRPr="004411C9" w:rsidTr="0004025C">
        <w:trPr>
          <w:trHeight w:val="360"/>
          <w:jc w:val="center"/>
        </w:trPr>
        <w:tc>
          <w:tcPr>
            <w:tcW w:w="1435" w:type="dxa"/>
            <w:vMerge/>
            <w:tcBorders>
              <w:left w:val="single" w:sz="4" w:space="0" w:color="auto"/>
              <w:right w:val="single" w:sz="4" w:space="0" w:color="auto"/>
            </w:tcBorders>
            <w:shd w:val="clear" w:color="auto" w:fill="auto"/>
            <w:noWrap/>
            <w:vAlign w:val="bottom"/>
          </w:tcPr>
          <w:p w:rsidR="005D0A66" w:rsidRPr="004E4AF3" w:rsidRDefault="005D0A66" w:rsidP="0004025C">
            <w:pPr>
              <w:spacing w:after="0" w:line="240" w:lineRule="auto"/>
              <w:rPr>
                <w:rFonts w:eastAsia="Times New Roman"/>
                <w:color w:val="000000"/>
              </w:rPr>
            </w:pPr>
          </w:p>
        </w:tc>
        <w:tc>
          <w:tcPr>
            <w:tcW w:w="1530" w:type="dxa"/>
            <w:tcBorders>
              <w:top w:val="nil"/>
              <w:left w:val="nil"/>
              <w:bottom w:val="dotted" w:sz="4" w:space="0" w:color="auto"/>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Tremor Score</w:t>
            </w:r>
          </w:p>
        </w:tc>
        <w:tc>
          <w:tcPr>
            <w:tcW w:w="1375" w:type="dxa"/>
            <w:tcBorders>
              <w:top w:val="nil"/>
              <w:left w:val="nil"/>
              <w:bottom w:val="dotted" w:sz="4" w:space="0" w:color="auto"/>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1.2758 (-6.5618, 9.1135)</w:t>
            </w:r>
          </w:p>
        </w:tc>
        <w:tc>
          <w:tcPr>
            <w:tcW w:w="965" w:type="dxa"/>
            <w:tcBorders>
              <w:top w:val="nil"/>
              <w:left w:val="nil"/>
              <w:bottom w:val="dotted" w:sz="4" w:space="0" w:color="auto"/>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0.7212</w:t>
            </w:r>
          </w:p>
        </w:tc>
        <w:tc>
          <w:tcPr>
            <w:tcW w:w="1217" w:type="dxa"/>
            <w:tcBorders>
              <w:top w:val="nil"/>
              <w:left w:val="dotted" w:sz="4" w:space="0" w:color="auto"/>
              <w:bottom w:val="dotted" w:sz="4" w:space="0" w:color="auto"/>
              <w:right w:val="dotted"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30 (3.12%)</w:t>
            </w:r>
          </w:p>
        </w:tc>
        <w:tc>
          <w:tcPr>
            <w:tcW w:w="2160" w:type="dxa"/>
            <w:tcBorders>
              <w:top w:val="nil"/>
              <w:left w:val="dotted" w:sz="4" w:space="0" w:color="auto"/>
              <w:bottom w:val="dotted" w:sz="4" w:space="0" w:color="auto"/>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nil"/>
              <w:left w:val="nil"/>
              <w:bottom w:val="dotted" w:sz="4" w:space="0" w:color="auto"/>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w:t>
            </w:r>
          </w:p>
        </w:tc>
        <w:tc>
          <w:tcPr>
            <w:tcW w:w="1328" w:type="dxa"/>
            <w:tcBorders>
              <w:top w:val="nil"/>
              <w:left w:val="nil"/>
              <w:bottom w:val="dotted" w:sz="4" w:space="0" w:color="auto"/>
              <w:right w:val="single" w:sz="4" w:space="0" w:color="auto"/>
            </w:tcBorders>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1 (0.11%)</w:t>
            </w:r>
          </w:p>
        </w:tc>
      </w:tr>
      <w:tr w:rsidR="005D0A66" w:rsidRPr="004411C9" w:rsidTr="0004025C">
        <w:trPr>
          <w:trHeight w:val="260"/>
          <w:jc w:val="center"/>
        </w:trPr>
        <w:tc>
          <w:tcPr>
            <w:tcW w:w="1435" w:type="dxa"/>
            <w:tcBorders>
              <w:left w:val="single" w:sz="4" w:space="0" w:color="auto"/>
              <w:right w:val="single" w:sz="4" w:space="0" w:color="auto"/>
            </w:tcBorders>
            <w:shd w:val="clear" w:color="auto" w:fill="auto"/>
            <w:noWrap/>
            <w:vAlign w:val="bottom"/>
          </w:tcPr>
          <w:p w:rsidR="005D0A66" w:rsidRPr="004E4AF3" w:rsidRDefault="005D0A66" w:rsidP="0004025C">
            <w:pPr>
              <w:spacing w:after="0" w:line="240" w:lineRule="auto"/>
              <w:rPr>
                <w:rFonts w:eastAsia="Times New Roman"/>
                <w:color w:val="000000"/>
              </w:rPr>
            </w:pPr>
          </w:p>
        </w:tc>
        <w:tc>
          <w:tcPr>
            <w:tcW w:w="1530" w:type="dxa"/>
            <w:tcBorders>
              <w:top w:val="dotted" w:sz="4" w:space="0" w:color="auto"/>
              <w:left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 xml:space="preserve">Baseline </w:t>
            </w:r>
            <w:proofErr w:type="spellStart"/>
            <w:r w:rsidRPr="004411C9">
              <w:rPr>
                <w:rFonts w:eastAsia="Times New Roman" w:cs="Arial"/>
                <w:color w:val="000000"/>
                <w:sz w:val="16"/>
                <w:szCs w:val="16"/>
              </w:rPr>
              <w:t>abeta</w:t>
            </w:r>
            <w:proofErr w:type="spellEnd"/>
          </w:p>
        </w:tc>
        <w:tc>
          <w:tcPr>
            <w:tcW w:w="1375" w:type="dxa"/>
            <w:tcBorders>
              <w:top w:val="dotted" w:sz="4" w:space="0" w:color="auto"/>
              <w:left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965" w:type="dxa"/>
            <w:tcBorders>
              <w:top w:val="dotted" w:sz="4" w:space="0" w:color="auto"/>
              <w:left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1217" w:type="dxa"/>
            <w:tcBorders>
              <w:top w:val="dotted" w:sz="4" w:space="0" w:color="auto"/>
              <w:left w:val="dotted" w:sz="4" w:space="0" w:color="auto"/>
              <w:right w:val="dotted"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c>
          <w:tcPr>
            <w:tcW w:w="2160" w:type="dxa"/>
            <w:tcBorders>
              <w:top w:val="dotted" w:sz="4" w:space="0" w:color="auto"/>
              <w:left w:val="dotted" w:sz="4" w:space="0" w:color="auto"/>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0.0029 (-0.0023, 0.0080)</w:t>
            </w:r>
          </w:p>
        </w:tc>
        <w:tc>
          <w:tcPr>
            <w:tcW w:w="1328" w:type="dxa"/>
            <w:tcBorders>
              <w:top w:val="dotted" w:sz="4" w:space="0" w:color="auto"/>
              <w:left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0.2407</w:t>
            </w:r>
          </w:p>
        </w:tc>
        <w:tc>
          <w:tcPr>
            <w:tcW w:w="1328" w:type="dxa"/>
            <w:tcBorders>
              <w:top w:val="dotted" w:sz="4" w:space="0" w:color="auto"/>
              <w:left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r>
      <w:tr w:rsidR="005D0A66" w:rsidRPr="004411C9" w:rsidTr="0004025C">
        <w:trPr>
          <w:trHeight w:val="260"/>
          <w:jc w:val="center"/>
        </w:trPr>
        <w:tc>
          <w:tcPr>
            <w:tcW w:w="1435" w:type="dxa"/>
            <w:tcBorders>
              <w:left w:val="single" w:sz="4" w:space="0" w:color="auto"/>
              <w:right w:val="single" w:sz="4" w:space="0" w:color="auto"/>
            </w:tcBorders>
            <w:shd w:val="clear" w:color="auto" w:fill="auto"/>
            <w:noWrap/>
            <w:vAlign w:val="bottom"/>
          </w:tcPr>
          <w:p w:rsidR="005D0A66" w:rsidRPr="004E4AF3" w:rsidRDefault="005D0A66" w:rsidP="0004025C">
            <w:pPr>
              <w:spacing w:after="0" w:line="240" w:lineRule="auto"/>
              <w:rPr>
                <w:rFonts w:eastAsia="Times New Roman"/>
                <w:color w:val="000000"/>
              </w:rPr>
            </w:pPr>
          </w:p>
        </w:tc>
        <w:tc>
          <w:tcPr>
            <w:tcW w:w="1530" w:type="dxa"/>
            <w:tcBorders>
              <w:left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Baseline Age</w:t>
            </w:r>
          </w:p>
        </w:tc>
        <w:tc>
          <w:tcPr>
            <w:tcW w:w="1375" w:type="dxa"/>
            <w:tcBorders>
              <w:left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965" w:type="dxa"/>
            <w:tcBorders>
              <w:left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1217" w:type="dxa"/>
            <w:tcBorders>
              <w:left w:val="dotted" w:sz="4" w:space="0" w:color="auto"/>
              <w:right w:val="dotted"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c>
          <w:tcPr>
            <w:tcW w:w="2160" w:type="dxa"/>
            <w:tcBorders>
              <w:left w:val="dotted" w:sz="4" w:space="0" w:color="auto"/>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0.0212 (-0.1560, 0.1984)</w:t>
            </w:r>
          </w:p>
        </w:tc>
        <w:tc>
          <w:tcPr>
            <w:tcW w:w="1328" w:type="dxa"/>
            <w:tcBorders>
              <w:left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0.7950</w:t>
            </w:r>
          </w:p>
        </w:tc>
        <w:tc>
          <w:tcPr>
            <w:tcW w:w="1328" w:type="dxa"/>
            <w:tcBorders>
              <w:left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r>
      <w:tr w:rsidR="005D0A66" w:rsidRPr="004411C9" w:rsidTr="0004025C">
        <w:trPr>
          <w:trHeight w:val="260"/>
          <w:jc w:val="center"/>
        </w:trPr>
        <w:tc>
          <w:tcPr>
            <w:tcW w:w="1435" w:type="dxa"/>
            <w:tcBorders>
              <w:left w:val="single" w:sz="4" w:space="0" w:color="auto"/>
              <w:right w:val="single" w:sz="4" w:space="0" w:color="auto"/>
            </w:tcBorders>
            <w:shd w:val="clear" w:color="auto" w:fill="auto"/>
            <w:noWrap/>
            <w:vAlign w:val="bottom"/>
          </w:tcPr>
          <w:p w:rsidR="005D0A66" w:rsidRPr="004E4AF3" w:rsidRDefault="005D0A66" w:rsidP="0004025C">
            <w:pPr>
              <w:spacing w:after="0" w:line="240" w:lineRule="auto"/>
              <w:rPr>
                <w:rFonts w:eastAsia="Times New Roman"/>
                <w:color w:val="000000"/>
              </w:rPr>
            </w:pPr>
          </w:p>
        </w:tc>
        <w:tc>
          <w:tcPr>
            <w:tcW w:w="1530" w:type="dxa"/>
            <w:tcBorders>
              <w:left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sz w:val="16"/>
                <w:szCs w:val="16"/>
              </w:rPr>
              <w:t>Baseline Disease Duration</w:t>
            </w:r>
          </w:p>
        </w:tc>
        <w:tc>
          <w:tcPr>
            <w:tcW w:w="1375" w:type="dxa"/>
            <w:tcBorders>
              <w:left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965" w:type="dxa"/>
            <w:tcBorders>
              <w:left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1217" w:type="dxa"/>
            <w:tcBorders>
              <w:left w:val="dotted" w:sz="4" w:space="0" w:color="auto"/>
              <w:right w:val="dotted"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c>
          <w:tcPr>
            <w:tcW w:w="2160" w:type="dxa"/>
            <w:tcBorders>
              <w:left w:val="dotted" w:sz="4" w:space="0" w:color="auto"/>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0.1466 (-0.1075, 0.4007)</w:t>
            </w:r>
          </w:p>
        </w:tc>
        <w:tc>
          <w:tcPr>
            <w:tcW w:w="1328" w:type="dxa"/>
            <w:tcBorders>
              <w:left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0.2277</w:t>
            </w:r>
          </w:p>
        </w:tc>
        <w:tc>
          <w:tcPr>
            <w:tcW w:w="1328" w:type="dxa"/>
            <w:tcBorders>
              <w:left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r>
      <w:tr w:rsidR="005D0A66" w:rsidRPr="004411C9" w:rsidTr="0004025C">
        <w:trPr>
          <w:trHeight w:val="260"/>
          <w:jc w:val="center"/>
        </w:trPr>
        <w:tc>
          <w:tcPr>
            <w:tcW w:w="1435" w:type="dxa"/>
            <w:tcBorders>
              <w:left w:val="single" w:sz="4" w:space="0" w:color="auto"/>
              <w:right w:val="single" w:sz="4" w:space="0" w:color="auto"/>
            </w:tcBorders>
            <w:shd w:val="clear" w:color="auto" w:fill="auto"/>
            <w:noWrap/>
            <w:vAlign w:val="bottom"/>
          </w:tcPr>
          <w:p w:rsidR="005D0A66" w:rsidRPr="004E4AF3" w:rsidRDefault="005D0A66" w:rsidP="0004025C">
            <w:pPr>
              <w:spacing w:after="0" w:line="240" w:lineRule="auto"/>
              <w:rPr>
                <w:rFonts w:eastAsia="Times New Roman"/>
                <w:color w:val="000000"/>
              </w:rPr>
            </w:pPr>
          </w:p>
        </w:tc>
        <w:tc>
          <w:tcPr>
            <w:tcW w:w="1530" w:type="dxa"/>
            <w:tcBorders>
              <w:left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sz w:val="16"/>
                <w:szCs w:val="16"/>
              </w:rPr>
              <w:t>Gender (Male)</w:t>
            </w:r>
          </w:p>
        </w:tc>
        <w:tc>
          <w:tcPr>
            <w:tcW w:w="1375" w:type="dxa"/>
            <w:tcBorders>
              <w:left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965" w:type="dxa"/>
            <w:tcBorders>
              <w:left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1217" w:type="dxa"/>
            <w:tcBorders>
              <w:left w:val="dotted" w:sz="4" w:space="0" w:color="auto"/>
              <w:right w:val="dotted"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c>
          <w:tcPr>
            <w:tcW w:w="2160" w:type="dxa"/>
            <w:tcBorders>
              <w:left w:val="dotted" w:sz="4" w:space="0" w:color="auto"/>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-0.0081 (-3.5220, 3.5059)</w:t>
            </w:r>
          </w:p>
        </w:tc>
        <w:tc>
          <w:tcPr>
            <w:tcW w:w="1328" w:type="dxa"/>
            <w:tcBorders>
              <w:left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0.9960</w:t>
            </w:r>
          </w:p>
        </w:tc>
        <w:tc>
          <w:tcPr>
            <w:tcW w:w="1328" w:type="dxa"/>
            <w:tcBorders>
              <w:left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r>
      <w:tr w:rsidR="005D0A66" w:rsidRPr="004411C9" w:rsidTr="0004025C">
        <w:trPr>
          <w:trHeight w:val="260"/>
          <w:jc w:val="center"/>
        </w:trPr>
        <w:tc>
          <w:tcPr>
            <w:tcW w:w="1435" w:type="dxa"/>
            <w:tcBorders>
              <w:left w:val="single" w:sz="4" w:space="0" w:color="auto"/>
              <w:right w:val="single" w:sz="4" w:space="0" w:color="auto"/>
            </w:tcBorders>
            <w:shd w:val="clear" w:color="auto" w:fill="auto"/>
            <w:noWrap/>
            <w:vAlign w:val="bottom"/>
          </w:tcPr>
          <w:p w:rsidR="005D0A66" w:rsidRPr="004E4AF3" w:rsidRDefault="005D0A66" w:rsidP="0004025C">
            <w:pPr>
              <w:spacing w:after="0" w:line="240" w:lineRule="auto"/>
              <w:rPr>
                <w:rFonts w:eastAsia="Times New Roman"/>
                <w:color w:val="000000"/>
              </w:rPr>
            </w:pPr>
          </w:p>
        </w:tc>
        <w:tc>
          <w:tcPr>
            <w:tcW w:w="1530" w:type="dxa"/>
            <w:tcBorders>
              <w:left w:val="single" w:sz="4" w:space="0" w:color="auto"/>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Baseline Mean Striatum</w:t>
            </w:r>
          </w:p>
        </w:tc>
        <w:tc>
          <w:tcPr>
            <w:tcW w:w="1375" w:type="dxa"/>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965" w:type="dxa"/>
            <w:tcBorders>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1217" w:type="dxa"/>
            <w:tcBorders>
              <w:right w:val="dotted"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c>
          <w:tcPr>
            <w:tcW w:w="2160" w:type="dxa"/>
            <w:tcBorders>
              <w:lef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7.2315 (2.2679, 12.1951)</w:t>
            </w:r>
          </w:p>
        </w:tc>
        <w:tc>
          <w:tcPr>
            <w:tcW w:w="1328" w:type="dxa"/>
            <w:tcBorders>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0.0088</w:t>
            </w:r>
          </w:p>
        </w:tc>
        <w:tc>
          <w:tcPr>
            <w:tcW w:w="1328" w:type="dxa"/>
            <w:tcBorders>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r>
      <w:tr w:rsidR="005D0A66" w:rsidRPr="004411C9" w:rsidTr="0004025C">
        <w:trPr>
          <w:trHeight w:val="260"/>
          <w:jc w:val="center"/>
        </w:trPr>
        <w:tc>
          <w:tcPr>
            <w:tcW w:w="1435" w:type="dxa"/>
            <w:tcBorders>
              <w:left w:val="single" w:sz="4" w:space="0" w:color="auto"/>
              <w:right w:val="single" w:sz="4" w:space="0" w:color="auto"/>
            </w:tcBorders>
            <w:shd w:val="clear" w:color="auto" w:fill="auto"/>
            <w:noWrap/>
            <w:vAlign w:val="bottom"/>
          </w:tcPr>
          <w:p w:rsidR="005D0A66" w:rsidRPr="004E4AF3" w:rsidRDefault="005D0A66" w:rsidP="0004025C">
            <w:pPr>
              <w:spacing w:after="0" w:line="240" w:lineRule="auto"/>
              <w:rPr>
                <w:rFonts w:eastAsia="Times New Roman"/>
                <w:color w:val="000000"/>
              </w:rPr>
            </w:pPr>
          </w:p>
        </w:tc>
        <w:tc>
          <w:tcPr>
            <w:tcW w:w="1530" w:type="dxa"/>
            <w:tcBorders>
              <w:top w:val="nil"/>
              <w:left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Baseline MODSEADL</w:t>
            </w:r>
          </w:p>
        </w:tc>
        <w:tc>
          <w:tcPr>
            <w:tcW w:w="1375" w:type="dxa"/>
            <w:tcBorders>
              <w:top w:val="nil"/>
              <w:left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965" w:type="dxa"/>
            <w:tcBorders>
              <w:top w:val="nil"/>
              <w:left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1217" w:type="dxa"/>
            <w:tcBorders>
              <w:top w:val="nil"/>
              <w:left w:val="dotted" w:sz="4" w:space="0" w:color="auto"/>
              <w:right w:val="dotted"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c>
          <w:tcPr>
            <w:tcW w:w="2160" w:type="dxa"/>
            <w:tcBorders>
              <w:top w:val="nil"/>
              <w:left w:val="dotted" w:sz="4" w:space="0" w:color="auto"/>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0.1733 (-0.1194, 0.4659)</w:t>
            </w:r>
          </w:p>
        </w:tc>
        <w:tc>
          <w:tcPr>
            <w:tcW w:w="1328" w:type="dxa"/>
            <w:tcBorders>
              <w:top w:val="nil"/>
              <w:left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0.2165</w:t>
            </w:r>
          </w:p>
        </w:tc>
        <w:tc>
          <w:tcPr>
            <w:tcW w:w="1328" w:type="dxa"/>
            <w:tcBorders>
              <w:top w:val="nil"/>
              <w:left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r>
      <w:tr w:rsidR="005D0A66" w:rsidRPr="004411C9" w:rsidTr="0004025C">
        <w:trPr>
          <w:trHeight w:val="260"/>
          <w:jc w:val="center"/>
        </w:trPr>
        <w:tc>
          <w:tcPr>
            <w:tcW w:w="1435" w:type="dxa"/>
            <w:tcBorders>
              <w:left w:val="single" w:sz="4" w:space="0" w:color="auto"/>
              <w:right w:val="single" w:sz="4" w:space="0" w:color="auto"/>
            </w:tcBorders>
            <w:shd w:val="clear" w:color="auto" w:fill="auto"/>
            <w:noWrap/>
            <w:vAlign w:val="bottom"/>
          </w:tcPr>
          <w:p w:rsidR="005D0A66" w:rsidRPr="004E4AF3" w:rsidRDefault="005D0A66" w:rsidP="0004025C">
            <w:pPr>
              <w:spacing w:after="0" w:line="240" w:lineRule="auto"/>
              <w:rPr>
                <w:rFonts w:eastAsia="Times New Roman"/>
                <w:color w:val="000000"/>
              </w:rPr>
            </w:pPr>
          </w:p>
        </w:tc>
        <w:tc>
          <w:tcPr>
            <w:tcW w:w="1530" w:type="dxa"/>
            <w:tcBorders>
              <w:left w:val="nil"/>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Baseline RBDSQ</w:t>
            </w:r>
          </w:p>
        </w:tc>
        <w:tc>
          <w:tcPr>
            <w:tcW w:w="1375" w:type="dxa"/>
            <w:tcBorders>
              <w:left w:val="nil"/>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965" w:type="dxa"/>
            <w:tcBorders>
              <w:left w:val="nil"/>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1217" w:type="dxa"/>
            <w:tcBorders>
              <w:left w:val="dotted" w:sz="4" w:space="0" w:color="auto"/>
              <w:right w:val="dotted"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c>
          <w:tcPr>
            <w:tcW w:w="2160" w:type="dxa"/>
            <w:tcBorders>
              <w:left w:val="dotted" w:sz="4" w:space="0" w:color="auto"/>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-0.6229 (-1.2910, 0.0452)</w:t>
            </w:r>
          </w:p>
        </w:tc>
        <w:tc>
          <w:tcPr>
            <w:tcW w:w="1328" w:type="dxa"/>
            <w:tcBorders>
              <w:left w:val="nil"/>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0.0645</w:t>
            </w:r>
          </w:p>
        </w:tc>
        <w:tc>
          <w:tcPr>
            <w:tcW w:w="1328" w:type="dxa"/>
            <w:tcBorders>
              <w:left w:val="nil"/>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r>
      <w:tr w:rsidR="005D0A66" w:rsidRPr="004411C9" w:rsidTr="0004025C">
        <w:trPr>
          <w:trHeight w:val="80"/>
          <w:jc w:val="center"/>
        </w:trPr>
        <w:tc>
          <w:tcPr>
            <w:tcW w:w="1435" w:type="dxa"/>
            <w:tcBorders>
              <w:left w:val="single" w:sz="4" w:space="0" w:color="auto"/>
              <w:bottom w:val="single" w:sz="4" w:space="0" w:color="auto"/>
              <w:right w:val="single" w:sz="4" w:space="0" w:color="auto"/>
            </w:tcBorders>
            <w:shd w:val="clear" w:color="auto" w:fill="auto"/>
            <w:noWrap/>
            <w:vAlign w:val="bottom"/>
          </w:tcPr>
          <w:p w:rsidR="005D0A66" w:rsidRPr="004E4AF3" w:rsidRDefault="005D0A66" w:rsidP="0004025C">
            <w:pPr>
              <w:spacing w:after="0" w:line="240" w:lineRule="auto"/>
              <w:rPr>
                <w:rFonts w:eastAsia="Times New Roman"/>
                <w:color w:val="000000"/>
              </w:rPr>
            </w:pPr>
          </w:p>
        </w:tc>
        <w:tc>
          <w:tcPr>
            <w:tcW w:w="1530" w:type="dxa"/>
            <w:tcBorders>
              <w:left w:val="nil"/>
              <w:bottom w:val="single" w:sz="4" w:space="0" w:color="auto"/>
              <w:right w:val="nil"/>
            </w:tcBorders>
            <w:shd w:val="clear" w:color="auto" w:fill="auto"/>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Baseline SBP</w:t>
            </w:r>
          </w:p>
        </w:tc>
        <w:tc>
          <w:tcPr>
            <w:tcW w:w="1375" w:type="dxa"/>
            <w:tcBorders>
              <w:left w:val="nil"/>
              <w:bottom w:val="single" w:sz="4" w:space="0" w:color="auto"/>
              <w:right w:val="nil"/>
            </w:tcBorders>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965" w:type="dxa"/>
            <w:tcBorders>
              <w:left w:val="nil"/>
              <w:bottom w:val="single" w:sz="4" w:space="0" w:color="auto"/>
              <w:right w:val="dotted"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p>
        </w:tc>
        <w:tc>
          <w:tcPr>
            <w:tcW w:w="1217" w:type="dxa"/>
            <w:tcBorders>
              <w:left w:val="dotted" w:sz="4" w:space="0" w:color="auto"/>
              <w:bottom w:val="single" w:sz="4" w:space="0" w:color="auto"/>
              <w:right w:val="dotted"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c>
          <w:tcPr>
            <w:tcW w:w="2160" w:type="dxa"/>
            <w:tcBorders>
              <w:left w:val="dotted" w:sz="4" w:space="0" w:color="auto"/>
              <w:bottom w:val="single" w:sz="4" w:space="0" w:color="auto"/>
              <w:right w:val="nil"/>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0.0140 (-0.1195, 0.1476)</w:t>
            </w:r>
          </w:p>
        </w:tc>
        <w:tc>
          <w:tcPr>
            <w:tcW w:w="1328" w:type="dxa"/>
            <w:tcBorders>
              <w:left w:val="nil"/>
              <w:bottom w:val="single" w:sz="4" w:space="0" w:color="auto"/>
              <w:right w:val="single" w:sz="4" w:space="0" w:color="auto"/>
            </w:tcBorders>
            <w:shd w:val="clear" w:color="auto" w:fill="auto"/>
            <w:noWrap/>
            <w:vAlign w:val="center"/>
          </w:tcPr>
          <w:p w:rsidR="005D0A66" w:rsidRPr="004411C9" w:rsidRDefault="005D0A66" w:rsidP="0004025C">
            <w:pPr>
              <w:spacing w:after="0" w:line="240" w:lineRule="auto"/>
              <w:jc w:val="center"/>
              <w:rPr>
                <w:rFonts w:eastAsia="Times New Roman" w:cs="Arial"/>
                <w:color w:val="000000"/>
                <w:sz w:val="16"/>
                <w:szCs w:val="16"/>
              </w:rPr>
            </w:pPr>
            <w:r w:rsidRPr="004411C9">
              <w:rPr>
                <w:rFonts w:eastAsia="Times New Roman" w:cs="Arial"/>
                <w:color w:val="000000"/>
                <w:sz w:val="16"/>
                <w:szCs w:val="16"/>
              </w:rPr>
              <w:t>0.8195</w:t>
            </w:r>
          </w:p>
        </w:tc>
        <w:tc>
          <w:tcPr>
            <w:tcW w:w="1328" w:type="dxa"/>
            <w:tcBorders>
              <w:left w:val="nil"/>
              <w:bottom w:val="single" w:sz="4" w:space="0" w:color="auto"/>
              <w:right w:val="single" w:sz="4" w:space="0" w:color="auto"/>
            </w:tcBorders>
          </w:tcPr>
          <w:p w:rsidR="005D0A66" w:rsidRPr="004411C9" w:rsidRDefault="005D0A66" w:rsidP="0004025C">
            <w:pPr>
              <w:spacing w:after="0" w:line="240" w:lineRule="auto"/>
              <w:jc w:val="center"/>
              <w:rPr>
                <w:rFonts w:eastAsia="Times New Roman" w:cs="Arial"/>
                <w:color w:val="000000"/>
                <w:sz w:val="16"/>
                <w:szCs w:val="16"/>
              </w:rPr>
            </w:pPr>
          </w:p>
        </w:tc>
      </w:tr>
    </w:tbl>
    <w:p w:rsidR="005D0A66" w:rsidRPr="004411C9" w:rsidRDefault="005D0A66" w:rsidP="005D0A66">
      <w:pPr>
        <w:spacing w:after="0" w:line="480" w:lineRule="auto"/>
        <w:contextualSpacing/>
        <w:rPr>
          <w:rFonts w:ascii="Arial" w:eastAsia="Yu Mincho" w:hAnsi="Arial" w:cs="Arial"/>
        </w:rPr>
      </w:pPr>
    </w:p>
    <w:p w:rsidR="00813D82" w:rsidRDefault="00813D82">
      <w:bookmarkStart w:id="0" w:name="_GoBack"/>
      <w:bookmarkEnd w:id="0"/>
    </w:p>
    <w:sectPr w:rsidR="00813D82" w:rsidSect="004053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7DC6"/>
    <w:multiLevelType w:val="hybridMultilevel"/>
    <w:tmpl w:val="D8362534"/>
    <w:lvl w:ilvl="0" w:tplc="F31C31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83DAB"/>
    <w:multiLevelType w:val="hybridMultilevel"/>
    <w:tmpl w:val="217A8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018F1"/>
    <w:multiLevelType w:val="hybridMultilevel"/>
    <w:tmpl w:val="214E1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A0129"/>
    <w:multiLevelType w:val="hybridMultilevel"/>
    <w:tmpl w:val="5E404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4F5C07"/>
    <w:multiLevelType w:val="hybridMultilevel"/>
    <w:tmpl w:val="90D4A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C265E2"/>
    <w:multiLevelType w:val="hybridMultilevel"/>
    <w:tmpl w:val="BA82B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DC3E8B"/>
    <w:multiLevelType w:val="hybridMultilevel"/>
    <w:tmpl w:val="5504DB10"/>
    <w:lvl w:ilvl="0" w:tplc="76ECD3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4F7AC5"/>
    <w:multiLevelType w:val="hybridMultilevel"/>
    <w:tmpl w:val="19C4D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1C2EEF"/>
    <w:multiLevelType w:val="hybridMultilevel"/>
    <w:tmpl w:val="9472721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3E9063B5"/>
    <w:multiLevelType w:val="hybridMultilevel"/>
    <w:tmpl w:val="D98A0134"/>
    <w:lvl w:ilvl="0" w:tplc="7C6CB8A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3C6B30"/>
    <w:multiLevelType w:val="hybridMultilevel"/>
    <w:tmpl w:val="BF5E12DC"/>
    <w:lvl w:ilvl="0" w:tplc="12302F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2103DD"/>
    <w:multiLevelType w:val="multilevel"/>
    <w:tmpl w:val="CF966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C51623F"/>
    <w:multiLevelType w:val="hybridMultilevel"/>
    <w:tmpl w:val="D53A9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C1538B"/>
    <w:multiLevelType w:val="hybridMultilevel"/>
    <w:tmpl w:val="54329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3"/>
  </w:num>
  <w:num w:numId="4">
    <w:abstractNumId w:val="6"/>
  </w:num>
  <w:num w:numId="5">
    <w:abstractNumId w:val="10"/>
  </w:num>
  <w:num w:numId="6">
    <w:abstractNumId w:val="0"/>
  </w:num>
  <w:num w:numId="7">
    <w:abstractNumId w:val="1"/>
  </w:num>
  <w:num w:numId="8">
    <w:abstractNumId w:val="8"/>
  </w:num>
  <w:num w:numId="9">
    <w:abstractNumId w:val="2"/>
  </w:num>
  <w:num w:numId="10">
    <w:abstractNumId w:val="4"/>
  </w:num>
  <w:num w:numId="11">
    <w:abstractNumId w:val="13"/>
  </w:num>
  <w:num w:numId="12">
    <w:abstractNumId w:val="5"/>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A66"/>
    <w:rsid w:val="005D0A66"/>
    <w:rsid w:val="00813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A66"/>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D0A66"/>
    <w:rPr>
      <w:color w:val="0000FF"/>
      <w:u w:val="single"/>
    </w:rPr>
  </w:style>
  <w:style w:type="character" w:customStyle="1" w:styleId="UnresolvedMention1">
    <w:name w:val="Unresolved Mention1"/>
    <w:uiPriority w:val="99"/>
    <w:semiHidden/>
    <w:unhideWhenUsed/>
    <w:rsid w:val="005D0A66"/>
    <w:rPr>
      <w:color w:val="808080"/>
      <w:shd w:val="clear" w:color="auto" w:fill="E6E6E6"/>
    </w:rPr>
  </w:style>
  <w:style w:type="table" w:customStyle="1" w:styleId="TableGrid1">
    <w:name w:val="Table Grid1"/>
    <w:basedOn w:val="TableNormal"/>
    <w:next w:val="TableGrid"/>
    <w:uiPriority w:val="59"/>
    <w:rsid w:val="005D0A66"/>
    <w:pPr>
      <w:spacing w:after="0" w:line="240" w:lineRule="auto"/>
    </w:pPr>
    <w:rPr>
      <w:rFonts w:ascii="Calibri" w:eastAsia="Yu Mincho"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5D0A6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5D0A66"/>
    <w:rPr>
      <w:rFonts w:cs="Times New Roman"/>
      <w:sz w:val="16"/>
    </w:rPr>
  </w:style>
  <w:style w:type="paragraph" w:styleId="CommentText">
    <w:name w:val="annotation text"/>
    <w:basedOn w:val="Normal"/>
    <w:link w:val="CommentTextChar1"/>
    <w:uiPriority w:val="99"/>
    <w:unhideWhenUsed/>
    <w:rsid w:val="005D0A66"/>
    <w:pPr>
      <w:widowControl w:val="0"/>
      <w:autoSpaceDE w:val="0"/>
      <w:autoSpaceDN w:val="0"/>
      <w:adjustRightInd w:val="0"/>
      <w:spacing w:after="0" w:line="240" w:lineRule="auto"/>
    </w:pPr>
    <w:rPr>
      <w:rFonts w:ascii="Arial" w:eastAsia="Yu Mincho" w:hAnsi="Arial" w:cs="Arial"/>
      <w:sz w:val="20"/>
      <w:szCs w:val="20"/>
    </w:rPr>
  </w:style>
  <w:style w:type="character" w:customStyle="1" w:styleId="CommentTextChar">
    <w:name w:val="Comment Text Char"/>
    <w:basedOn w:val="DefaultParagraphFont"/>
    <w:uiPriority w:val="99"/>
    <w:rsid w:val="005D0A66"/>
    <w:rPr>
      <w:rFonts w:ascii="Calibri" w:eastAsia="Calibri" w:hAnsi="Calibri" w:cs="Times New Roman"/>
      <w:sz w:val="20"/>
      <w:szCs w:val="20"/>
    </w:rPr>
  </w:style>
  <w:style w:type="character" w:customStyle="1" w:styleId="CommentTextChar1">
    <w:name w:val="Comment Text Char1"/>
    <w:link w:val="CommentText"/>
    <w:uiPriority w:val="99"/>
    <w:locked/>
    <w:rsid w:val="005D0A66"/>
    <w:rPr>
      <w:rFonts w:ascii="Arial" w:eastAsia="Yu Mincho" w:hAnsi="Arial" w:cs="Arial"/>
      <w:sz w:val="20"/>
      <w:szCs w:val="20"/>
    </w:rPr>
  </w:style>
  <w:style w:type="paragraph" w:styleId="BalloonText">
    <w:name w:val="Balloon Text"/>
    <w:basedOn w:val="Normal"/>
    <w:link w:val="BalloonTextChar"/>
    <w:uiPriority w:val="99"/>
    <w:semiHidden/>
    <w:unhideWhenUsed/>
    <w:rsid w:val="005D0A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A66"/>
    <w:rPr>
      <w:rFonts w:ascii="Segoe UI" w:eastAsia="Calibri" w:hAnsi="Segoe UI" w:cs="Segoe UI"/>
      <w:sz w:val="18"/>
      <w:szCs w:val="18"/>
    </w:rPr>
  </w:style>
  <w:style w:type="paragraph" w:styleId="Header">
    <w:name w:val="header"/>
    <w:basedOn w:val="Normal"/>
    <w:link w:val="HeaderChar"/>
    <w:uiPriority w:val="99"/>
    <w:unhideWhenUsed/>
    <w:rsid w:val="005D0A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A66"/>
    <w:rPr>
      <w:rFonts w:ascii="Calibri" w:eastAsia="Calibri" w:hAnsi="Calibri" w:cs="Times New Roman"/>
    </w:rPr>
  </w:style>
  <w:style w:type="paragraph" w:styleId="Footer">
    <w:name w:val="footer"/>
    <w:basedOn w:val="Normal"/>
    <w:link w:val="FooterChar"/>
    <w:uiPriority w:val="99"/>
    <w:unhideWhenUsed/>
    <w:rsid w:val="005D0A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A66"/>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5D0A66"/>
    <w:pPr>
      <w:widowControl/>
      <w:autoSpaceDE/>
      <w:autoSpaceDN/>
      <w:adjustRightInd/>
      <w:spacing w:after="160"/>
    </w:pPr>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5D0A66"/>
    <w:rPr>
      <w:rFonts w:ascii="Calibri" w:eastAsia="Calibri" w:hAnsi="Calibri" w:cs="Times New Roman"/>
      <w:b/>
      <w:bCs/>
      <w:sz w:val="20"/>
      <w:szCs w:val="20"/>
    </w:rPr>
  </w:style>
  <w:style w:type="paragraph" w:styleId="NormalWeb">
    <w:name w:val="Normal (Web)"/>
    <w:basedOn w:val="Normal"/>
    <w:uiPriority w:val="99"/>
    <w:unhideWhenUsed/>
    <w:rsid w:val="005D0A66"/>
    <w:pPr>
      <w:spacing w:before="100" w:beforeAutospacing="1" w:after="100" w:afterAutospacing="1" w:line="240" w:lineRule="auto"/>
    </w:pPr>
    <w:rPr>
      <w:rFonts w:ascii="Times New Roman" w:eastAsia="Yu Mincho" w:hAnsi="Times New Roman"/>
      <w:sz w:val="24"/>
      <w:szCs w:val="24"/>
    </w:rPr>
  </w:style>
  <w:style w:type="character" w:styleId="PlaceholderText">
    <w:name w:val="Placeholder Text"/>
    <w:uiPriority w:val="99"/>
    <w:semiHidden/>
    <w:rsid w:val="005D0A66"/>
    <w:rPr>
      <w:color w:val="808080"/>
    </w:rPr>
  </w:style>
  <w:style w:type="paragraph" w:styleId="Revision">
    <w:name w:val="Revision"/>
    <w:hidden/>
    <w:uiPriority w:val="99"/>
    <w:semiHidden/>
    <w:rsid w:val="005D0A66"/>
    <w:pPr>
      <w:spacing w:after="0" w:line="240" w:lineRule="auto"/>
    </w:pPr>
    <w:rPr>
      <w:rFonts w:ascii="Calibri" w:eastAsia="Calibri" w:hAnsi="Calibri" w:cs="Times New Roman"/>
    </w:rPr>
  </w:style>
  <w:style w:type="character" w:customStyle="1" w:styleId="refname">
    <w:name w:val="refname"/>
    <w:basedOn w:val="DefaultParagraphFont"/>
    <w:rsid w:val="005D0A66"/>
  </w:style>
  <w:style w:type="paragraph" w:styleId="ListParagraph">
    <w:name w:val="List Paragraph"/>
    <w:basedOn w:val="Normal"/>
    <w:uiPriority w:val="34"/>
    <w:qFormat/>
    <w:rsid w:val="005D0A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A66"/>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D0A66"/>
    <w:rPr>
      <w:color w:val="0000FF"/>
      <w:u w:val="single"/>
    </w:rPr>
  </w:style>
  <w:style w:type="character" w:customStyle="1" w:styleId="UnresolvedMention1">
    <w:name w:val="Unresolved Mention1"/>
    <w:uiPriority w:val="99"/>
    <w:semiHidden/>
    <w:unhideWhenUsed/>
    <w:rsid w:val="005D0A66"/>
    <w:rPr>
      <w:color w:val="808080"/>
      <w:shd w:val="clear" w:color="auto" w:fill="E6E6E6"/>
    </w:rPr>
  </w:style>
  <w:style w:type="table" w:customStyle="1" w:styleId="TableGrid1">
    <w:name w:val="Table Grid1"/>
    <w:basedOn w:val="TableNormal"/>
    <w:next w:val="TableGrid"/>
    <w:uiPriority w:val="59"/>
    <w:rsid w:val="005D0A66"/>
    <w:pPr>
      <w:spacing w:after="0" w:line="240" w:lineRule="auto"/>
    </w:pPr>
    <w:rPr>
      <w:rFonts w:ascii="Calibri" w:eastAsia="Yu Mincho"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5D0A6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5D0A66"/>
    <w:rPr>
      <w:rFonts w:cs="Times New Roman"/>
      <w:sz w:val="16"/>
    </w:rPr>
  </w:style>
  <w:style w:type="paragraph" w:styleId="CommentText">
    <w:name w:val="annotation text"/>
    <w:basedOn w:val="Normal"/>
    <w:link w:val="CommentTextChar1"/>
    <w:uiPriority w:val="99"/>
    <w:unhideWhenUsed/>
    <w:rsid w:val="005D0A66"/>
    <w:pPr>
      <w:widowControl w:val="0"/>
      <w:autoSpaceDE w:val="0"/>
      <w:autoSpaceDN w:val="0"/>
      <w:adjustRightInd w:val="0"/>
      <w:spacing w:after="0" w:line="240" w:lineRule="auto"/>
    </w:pPr>
    <w:rPr>
      <w:rFonts w:ascii="Arial" w:eastAsia="Yu Mincho" w:hAnsi="Arial" w:cs="Arial"/>
      <w:sz w:val="20"/>
      <w:szCs w:val="20"/>
    </w:rPr>
  </w:style>
  <w:style w:type="character" w:customStyle="1" w:styleId="CommentTextChar">
    <w:name w:val="Comment Text Char"/>
    <w:basedOn w:val="DefaultParagraphFont"/>
    <w:uiPriority w:val="99"/>
    <w:rsid w:val="005D0A66"/>
    <w:rPr>
      <w:rFonts w:ascii="Calibri" w:eastAsia="Calibri" w:hAnsi="Calibri" w:cs="Times New Roman"/>
      <w:sz w:val="20"/>
      <w:szCs w:val="20"/>
    </w:rPr>
  </w:style>
  <w:style w:type="character" w:customStyle="1" w:styleId="CommentTextChar1">
    <w:name w:val="Comment Text Char1"/>
    <w:link w:val="CommentText"/>
    <w:uiPriority w:val="99"/>
    <w:locked/>
    <w:rsid w:val="005D0A66"/>
    <w:rPr>
      <w:rFonts w:ascii="Arial" w:eastAsia="Yu Mincho" w:hAnsi="Arial" w:cs="Arial"/>
      <w:sz w:val="20"/>
      <w:szCs w:val="20"/>
    </w:rPr>
  </w:style>
  <w:style w:type="paragraph" w:styleId="BalloonText">
    <w:name w:val="Balloon Text"/>
    <w:basedOn w:val="Normal"/>
    <w:link w:val="BalloonTextChar"/>
    <w:uiPriority w:val="99"/>
    <w:semiHidden/>
    <w:unhideWhenUsed/>
    <w:rsid w:val="005D0A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A66"/>
    <w:rPr>
      <w:rFonts w:ascii="Segoe UI" w:eastAsia="Calibri" w:hAnsi="Segoe UI" w:cs="Segoe UI"/>
      <w:sz w:val="18"/>
      <w:szCs w:val="18"/>
    </w:rPr>
  </w:style>
  <w:style w:type="paragraph" w:styleId="Header">
    <w:name w:val="header"/>
    <w:basedOn w:val="Normal"/>
    <w:link w:val="HeaderChar"/>
    <w:uiPriority w:val="99"/>
    <w:unhideWhenUsed/>
    <w:rsid w:val="005D0A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A66"/>
    <w:rPr>
      <w:rFonts w:ascii="Calibri" w:eastAsia="Calibri" w:hAnsi="Calibri" w:cs="Times New Roman"/>
    </w:rPr>
  </w:style>
  <w:style w:type="paragraph" w:styleId="Footer">
    <w:name w:val="footer"/>
    <w:basedOn w:val="Normal"/>
    <w:link w:val="FooterChar"/>
    <w:uiPriority w:val="99"/>
    <w:unhideWhenUsed/>
    <w:rsid w:val="005D0A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A66"/>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5D0A66"/>
    <w:pPr>
      <w:widowControl/>
      <w:autoSpaceDE/>
      <w:autoSpaceDN/>
      <w:adjustRightInd/>
      <w:spacing w:after="160"/>
    </w:pPr>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5D0A66"/>
    <w:rPr>
      <w:rFonts w:ascii="Calibri" w:eastAsia="Calibri" w:hAnsi="Calibri" w:cs="Times New Roman"/>
      <w:b/>
      <w:bCs/>
      <w:sz w:val="20"/>
      <w:szCs w:val="20"/>
    </w:rPr>
  </w:style>
  <w:style w:type="paragraph" w:styleId="NormalWeb">
    <w:name w:val="Normal (Web)"/>
    <w:basedOn w:val="Normal"/>
    <w:uiPriority w:val="99"/>
    <w:unhideWhenUsed/>
    <w:rsid w:val="005D0A66"/>
    <w:pPr>
      <w:spacing w:before="100" w:beforeAutospacing="1" w:after="100" w:afterAutospacing="1" w:line="240" w:lineRule="auto"/>
    </w:pPr>
    <w:rPr>
      <w:rFonts w:ascii="Times New Roman" w:eastAsia="Yu Mincho" w:hAnsi="Times New Roman"/>
      <w:sz w:val="24"/>
      <w:szCs w:val="24"/>
    </w:rPr>
  </w:style>
  <w:style w:type="character" w:styleId="PlaceholderText">
    <w:name w:val="Placeholder Text"/>
    <w:uiPriority w:val="99"/>
    <w:semiHidden/>
    <w:rsid w:val="005D0A66"/>
    <w:rPr>
      <w:color w:val="808080"/>
    </w:rPr>
  </w:style>
  <w:style w:type="paragraph" w:styleId="Revision">
    <w:name w:val="Revision"/>
    <w:hidden/>
    <w:uiPriority w:val="99"/>
    <w:semiHidden/>
    <w:rsid w:val="005D0A66"/>
    <w:pPr>
      <w:spacing w:after="0" w:line="240" w:lineRule="auto"/>
    </w:pPr>
    <w:rPr>
      <w:rFonts w:ascii="Calibri" w:eastAsia="Calibri" w:hAnsi="Calibri" w:cs="Times New Roman"/>
    </w:rPr>
  </w:style>
  <w:style w:type="character" w:customStyle="1" w:styleId="refname">
    <w:name w:val="refname"/>
    <w:basedOn w:val="DefaultParagraphFont"/>
    <w:rsid w:val="005D0A66"/>
  </w:style>
  <w:style w:type="paragraph" w:styleId="ListParagraph">
    <w:name w:val="List Paragraph"/>
    <w:basedOn w:val="Normal"/>
    <w:uiPriority w:val="34"/>
    <w:qFormat/>
    <w:rsid w:val="005D0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3299</Words>
  <Characters>18807</Characters>
  <Application>Microsoft Office Word</Application>
  <DocSecurity>0</DocSecurity>
  <Lines>156</Lines>
  <Paragraphs>44</Paragraphs>
  <ScaleCrop>false</ScaleCrop>
  <Company/>
  <LinksUpToDate>false</LinksUpToDate>
  <CharactersWithSpaces>22062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SGML</dc:creator>
  <cp:lastModifiedBy>SGML</cp:lastModifiedBy>
  <cp:revision>1</cp:revision>
  <dcterms:created xsi:type="dcterms:W3CDTF">2019-08-23T08:29:00Z</dcterms:created>
  <dcterms:modified xsi:type="dcterms:W3CDTF">2019-08-23T08:29:00Z</dcterms:modified>
</cp:coreProperties>
</file>