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395" w:rsidRPr="00011E33" w:rsidRDefault="00153395" w:rsidP="001533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Supplementary Data</w:t>
      </w:r>
    </w:p>
    <w:p w:rsidR="00153395" w:rsidRPr="00AD169E" w:rsidRDefault="00153395" w:rsidP="00153395">
      <w:pPr>
        <w:spacing w:line="480" w:lineRule="auto"/>
        <w:rPr>
          <w:rFonts w:ascii="Times New Roman" w:hAnsi="Times New Roman" w:cs="Times New Roman"/>
          <w:u w:val="single"/>
        </w:rPr>
      </w:pPr>
      <w:r>
        <w:object w:dxaOrig="357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7pt;height:481.7pt" o:ole="">
            <v:imagedata r:id="rId5" o:title=""/>
          </v:shape>
          <o:OLEObject Type="Embed" ProgID="PBrush" ShapeID="_x0000_i1025" DrawAspect="Content" ObjectID="_1543302930" r:id="rId6"/>
        </w:object>
      </w:r>
      <w:r w:rsidRPr="00017AA7">
        <w:rPr>
          <w:rFonts w:ascii="Times New Roman" w:hAnsi="Times New Roman" w:cs="Times New Roman"/>
        </w:rPr>
        <w:t>Supplementary Data 1: HD Patient and Caregiver reports on experience of motor symptoms of HD. HD Patient (N=203) Caregiver (N=727).</w:t>
      </w:r>
    </w:p>
    <w:p w:rsidR="00AB679A" w:rsidRDefault="00AB679A">
      <w:bookmarkStart w:id="0" w:name="_GoBack"/>
      <w:bookmarkEnd w:id="0"/>
    </w:p>
    <w:sectPr w:rsidR="00AB67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395"/>
    <w:rsid w:val="00153395"/>
    <w:rsid w:val="00373D9B"/>
    <w:rsid w:val="00734F55"/>
    <w:rsid w:val="00AB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39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39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SGML</dc:creator>
  <cp:lastModifiedBy>SGML</cp:lastModifiedBy>
  <cp:revision>1</cp:revision>
  <dcterms:created xsi:type="dcterms:W3CDTF">2016-12-15T04:59:00Z</dcterms:created>
  <dcterms:modified xsi:type="dcterms:W3CDTF">2016-12-15T04:59:00Z</dcterms:modified>
</cp:coreProperties>
</file>