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5A6E4" w14:textId="356B8541" w:rsidR="007007C6" w:rsidRPr="00F42EEB" w:rsidRDefault="006A5FE6" w:rsidP="00F24C57">
      <w:pPr>
        <w:spacing w:after="90" w:line="240" w:lineRule="auto"/>
        <w:outlineLvl w:val="1"/>
        <w:rPr>
          <w:rFonts w:eastAsia="Times New Roman" w:cs="Arial"/>
          <w:bCs/>
          <w:lang w:val="en-US" w:eastAsia="en-GB"/>
        </w:rPr>
      </w:pPr>
      <w:bookmarkStart w:id="0" w:name="APP-01"/>
      <w:r w:rsidRPr="00F42EEB">
        <w:rPr>
          <w:rFonts w:eastAsia="Times New Roman" w:cs="Arial"/>
          <w:bCs/>
          <w:kern w:val="36"/>
          <w:lang w:val="en-US" w:eastAsia="en-GB"/>
        </w:rPr>
        <w:t>Supplementary Tab</w:t>
      </w:r>
      <w:r w:rsidR="00B2779D" w:rsidRPr="00F42EEB">
        <w:rPr>
          <w:rFonts w:eastAsia="Times New Roman" w:cs="Arial"/>
          <w:bCs/>
          <w:kern w:val="36"/>
          <w:lang w:val="en-US" w:eastAsia="en-GB"/>
        </w:rPr>
        <w:t>l</w:t>
      </w:r>
      <w:r w:rsidRPr="00F42EEB">
        <w:rPr>
          <w:rFonts w:eastAsia="Times New Roman" w:cs="Arial"/>
          <w:bCs/>
          <w:kern w:val="36"/>
          <w:lang w:val="en-US" w:eastAsia="en-GB"/>
        </w:rPr>
        <w:t>e</w:t>
      </w:r>
      <w:r w:rsidR="00027F4C" w:rsidRPr="00F42EEB">
        <w:rPr>
          <w:rFonts w:eastAsia="Times New Roman" w:cs="Arial"/>
          <w:bCs/>
          <w:kern w:val="36"/>
          <w:lang w:val="en-US" w:eastAsia="en-GB"/>
        </w:rPr>
        <w:t xml:space="preserve"> </w:t>
      </w:r>
      <w:r w:rsidR="001344E2" w:rsidRPr="00F42EEB">
        <w:rPr>
          <w:rFonts w:eastAsia="Times New Roman" w:cs="Arial"/>
          <w:bCs/>
          <w:kern w:val="36"/>
          <w:lang w:val="en-US" w:eastAsia="en-GB"/>
        </w:rPr>
        <w:t>1</w:t>
      </w:r>
      <w:r w:rsidR="00F42EEB">
        <w:rPr>
          <w:rFonts w:eastAsia="Times New Roman" w:cs="Arial"/>
          <w:bCs/>
          <w:kern w:val="36"/>
          <w:lang w:val="en-US" w:eastAsia="en-GB"/>
        </w:rPr>
        <w:t>.</w:t>
      </w:r>
      <w:bookmarkStart w:id="1" w:name="_GoBack"/>
      <w:bookmarkEnd w:id="1"/>
      <w:r w:rsidR="001344E2" w:rsidRPr="00F42EEB">
        <w:rPr>
          <w:rFonts w:eastAsia="Times New Roman" w:cs="Arial"/>
          <w:bCs/>
          <w:kern w:val="36"/>
          <w:lang w:val="en-US" w:eastAsia="en-GB"/>
        </w:rPr>
        <w:t xml:space="preserve"> </w:t>
      </w:r>
      <w:r w:rsidR="007007C6" w:rsidRPr="00F42EEB">
        <w:rPr>
          <w:rFonts w:eastAsia="Times New Roman" w:cs="Arial"/>
          <w:bCs/>
          <w:lang w:val="en-US" w:eastAsia="en-GB"/>
        </w:rPr>
        <w:t>Sources searched and search strategies</w:t>
      </w:r>
      <w:bookmarkEnd w:id="0"/>
      <w:r w:rsidR="007007C6" w:rsidRPr="00F42EEB">
        <w:rPr>
          <w:rFonts w:eastAsia="Times New Roman" w:cs="Arial"/>
          <w:bCs/>
          <w:lang w:val="en-US" w:eastAsia="en-GB"/>
        </w:rPr>
        <w:t xml:space="preserve"> </w:t>
      </w:r>
    </w:p>
    <w:p w14:paraId="08805BD0" w14:textId="77777777" w:rsidR="00FA7A44" w:rsidRPr="00F42EEB" w:rsidRDefault="00FA7A44" w:rsidP="00F24C57">
      <w:pPr>
        <w:spacing w:after="90" w:line="240" w:lineRule="auto"/>
        <w:outlineLvl w:val="1"/>
        <w:rPr>
          <w:rFonts w:eastAsia="Times New Roman" w:cs="Arial"/>
          <w:b/>
          <w:bCs/>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956"/>
        <w:gridCol w:w="6162"/>
        <w:gridCol w:w="938"/>
      </w:tblGrid>
      <w:tr w:rsidR="007007C6" w:rsidRPr="00F42EEB" w14:paraId="0DE13C53" w14:textId="77777777" w:rsidTr="00FA7A44">
        <w:tc>
          <w:tcPr>
            <w:tcW w:w="0" w:type="auto"/>
            <w:shd w:val="clear" w:color="auto" w:fill="auto"/>
            <w:hideMark/>
          </w:tcPr>
          <w:p w14:paraId="3F4EEC04" w14:textId="77777777" w:rsidR="007007C6" w:rsidRPr="00F42EEB" w:rsidRDefault="007007C6" w:rsidP="007007C6">
            <w:pPr>
              <w:spacing w:after="120" w:line="240" w:lineRule="auto"/>
              <w:rPr>
                <w:rFonts w:eastAsia="Times New Roman" w:cs="Arial"/>
                <w:b/>
                <w:bCs/>
                <w:lang w:val="en-US" w:eastAsia="en-GB"/>
              </w:rPr>
            </w:pPr>
            <w:r w:rsidRPr="00F42EEB">
              <w:rPr>
                <w:rFonts w:eastAsia="Times New Roman" w:cs="Arial"/>
                <w:b/>
                <w:bCs/>
                <w:lang w:val="en-US" w:eastAsia="en-GB"/>
              </w:rPr>
              <w:t>  Source</w:t>
            </w:r>
          </w:p>
        </w:tc>
        <w:tc>
          <w:tcPr>
            <w:tcW w:w="0" w:type="auto"/>
            <w:shd w:val="clear" w:color="auto" w:fill="auto"/>
            <w:hideMark/>
          </w:tcPr>
          <w:p w14:paraId="51C12ACC" w14:textId="77777777" w:rsidR="007007C6" w:rsidRPr="00F42EEB" w:rsidRDefault="007007C6" w:rsidP="007007C6">
            <w:pPr>
              <w:spacing w:after="120" w:line="240" w:lineRule="auto"/>
              <w:rPr>
                <w:rFonts w:eastAsia="Times New Roman" w:cs="Arial"/>
                <w:b/>
                <w:bCs/>
                <w:lang w:val="en-US" w:eastAsia="en-GB"/>
              </w:rPr>
            </w:pPr>
            <w:r w:rsidRPr="00F42EEB">
              <w:rPr>
                <w:rFonts w:eastAsia="Times New Roman" w:cs="Arial"/>
                <w:b/>
                <w:bCs/>
                <w:lang w:val="en-US" w:eastAsia="en-GB"/>
              </w:rPr>
              <w:t>Search strategy</w:t>
            </w:r>
          </w:p>
        </w:tc>
        <w:tc>
          <w:tcPr>
            <w:tcW w:w="0" w:type="auto"/>
            <w:shd w:val="clear" w:color="auto" w:fill="auto"/>
            <w:hideMark/>
          </w:tcPr>
          <w:p w14:paraId="7A93A9AD" w14:textId="77777777" w:rsidR="007007C6" w:rsidRPr="00F42EEB" w:rsidRDefault="007007C6" w:rsidP="007007C6">
            <w:pPr>
              <w:spacing w:after="120" w:line="240" w:lineRule="auto"/>
              <w:rPr>
                <w:rFonts w:eastAsia="Times New Roman" w:cs="Arial"/>
                <w:b/>
                <w:bCs/>
                <w:lang w:val="en-US" w:eastAsia="en-GB"/>
              </w:rPr>
            </w:pPr>
            <w:r w:rsidRPr="00F42EEB">
              <w:rPr>
                <w:rFonts w:eastAsia="Times New Roman" w:cs="Arial"/>
                <w:b/>
                <w:bCs/>
                <w:lang w:val="en-US" w:eastAsia="en-GB"/>
              </w:rPr>
              <w:t>Hits retrieved</w:t>
            </w:r>
          </w:p>
        </w:tc>
      </w:tr>
      <w:tr w:rsidR="007007C6" w:rsidRPr="00F42EEB" w14:paraId="28DE1178" w14:textId="77777777" w:rsidTr="00FA7A44">
        <w:tc>
          <w:tcPr>
            <w:tcW w:w="0" w:type="auto"/>
            <w:shd w:val="clear" w:color="auto" w:fill="auto"/>
            <w:hideMark/>
          </w:tcPr>
          <w:p w14:paraId="14D3F3FA" w14:textId="77777777" w:rsidR="007007C6" w:rsidRPr="00F42EEB" w:rsidRDefault="007007C6" w:rsidP="007007C6">
            <w:pPr>
              <w:spacing w:after="120" w:line="240" w:lineRule="auto"/>
              <w:rPr>
                <w:rFonts w:eastAsia="Times New Roman" w:cs="Arial"/>
                <w:lang w:val="en-US" w:eastAsia="en-GB"/>
              </w:rPr>
            </w:pPr>
            <w:r w:rsidRPr="00F42EEB">
              <w:rPr>
                <w:rFonts w:eastAsia="Times New Roman" w:cs="Arial"/>
                <w:lang w:val="en-US" w:eastAsia="en-GB"/>
              </w:rPr>
              <w:t>1. MEDLINE (Ovid)</w:t>
            </w:r>
          </w:p>
        </w:tc>
        <w:tc>
          <w:tcPr>
            <w:tcW w:w="0" w:type="auto"/>
            <w:shd w:val="clear" w:color="auto" w:fill="auto"/>
            <w:hideMark/>
          </w:tcPr>
          <w:p w14:paraId="22437DA9"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 exp Dementia/</w:t>
            </w:r>
          </w:p>
          <w:p w14:paraId="12388CF2"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 Cognition Disorders/</w:t>
            </w:r>
          </w:p>
          <w:p w14:paraId="1E83DD82"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 (alzheimer$ or dement$).ti,ab.</w:t>
            </w:r>
          </w:p>
          <w:p w14:paraId="43D5838B"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4. ((cognit$ or memory or cerebr$ or mental$) adj3 (declin$ or impair$ or los$ or deteriorat$ or degenerat$ or complain$ or disturb$ or disorder$)).ti,ab.</w:t>
            </w:r>
          </w:p>
          <w:p w14:paraId="712431A0"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5. (forgetful$ or confused or confusion).ti,ab.</w:t>
            </w:r>
          </w:p>
          <w:p w14:paraId="1490C7EE"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6. MCI.ti,ab.</w:t>
            </w:r>
          </w:p>
          <w:p w14:paraId="1152B23B"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7. ACMI.ti,ab.</w:t>
            </w:r>
          </w:p>
          <w:p w14:paraId="2C8C40D3"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8. ARCD.ti,ab.</w:t>
            </w:r>
          </w:p>
          <w:p w14:paraId="1B9FABC2"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9. SMC.ti,ab.</w:t>
            </w:r>
          </w:p>
          <w:p w14:paraId="578CE16E"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10. CIND.ti,ab.</w:t>
            </w:r>
          </w:p>
          <w:p w14:paraId="52B11C64"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11. BSF.ti,ab.</w:t>
            </w:r>
          </w:p>
          <w:p w14:paraId="6F9B0397"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12. AAMI.ti,ab.</w:t>
            </w:r>
          </w:p>
          <w:p w14:paraId="28E59AD6"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13. MD.ti,ab.</w:t>
            </w:r>
          </w:p>
          <w:p w14:paraId="0B71DBA3"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14. LCD.ti,ab.</w:t>
            </w:r>
          </w:p>
          <w:p w14:paraId="2A03B22A"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15. QD.ti,ab.</w:t>
            </w:r>
          </w:p>
          <w:p w14:paraId="6AD6C6B4"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16. AACD.ti,ab.</w:t>
            </w:r>
          </w:p>
          <w:p w14:paraId="4C91D23D"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17. MNCD.ti,ab.</w:t>
            </w:r>
          </w:p>
          <w:p w14:paraId="113B48E7"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18. MCD.ti,ab.</w:t>
            </w:r>
          </w:p>
          <w:p w14:paraId="2A68781F"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19. ("N-MCI" or "A-MCI" or "M-MCI").ti,ab.</w:t>
            </w:r>
          </w:p>
          <w:p w14:paraId="04D50B91"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20. or/1-19</w:t>
            </w:r>
          </w:p>
          <w:p w14:paraId="7C296608"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21. "Positron emission tomography".ti,ab.</w:t>
            </w:r>
          </w:p>
          <w:p w14:paraId="5B3C2F20"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22. *Positron-Emission Tomography/</w:t>
            </w:r>
          </w:p>
          <w:p w14:paraId="2EE8BFF5"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23. PET.ti,ab.</w:t>
            </w:r>
          </w:p>
          <w:p w14:paraId="3218F1F9"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24. "FDG-PET".ti,ab.</w:t>
            </w:r>
          </w:p>
          <w:p w14:paraId="02079A61"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25. ("PET-FDG" or "18f-fdg" or "fdg uptake").ti,ab.</w:t>
            </w:r>
          </w:p>
          <w:p w14:paraId="78BA2233"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26. fluodeoxyglucose*.ti,ab.</w:t>
            </w:r>
          </w:p>
          <w:p w14:paraId="17BEE9C1"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27. fluorodexyglucose*.ti,ab.</w:t>
            </w:r>
          </w:p>
          <w:p w14:paraId="121A58D3"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28. Fluorodeoxyglucose F18/</w:t>
            </w:r>
          </w:p>
          <w:p w14:paraId="17CE439D"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29. or/21-28</w:t>
            </w:r>
          </w:p>
          <w:p w14:paraId="5F0490E9"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30. glucose metabolism.ti,ab.</w:t>
            </w:r>
          </w:p>
          <w:p w14:paraId="4D38214C"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31. hypometabolism.ti,ab.</w:t>
            </w:r>
          </w:p>
          <w:p w14:paraId="7D62349A"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32. cerebral metabolic rate.ti,ab.</w:t>
            </w:r>
          </w:p>
          <w:p w14:paraId="3B88E98A"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33. metabolic activity.ti,ab.</w:t>
            </w:r>
          </w:p>
          <w:p w14:paraId="0E7414B3"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34. hypoperfusion.ti,ab.</w:t>
            </w:r>
          </w:p>
          <w:p w14:paraId="164AC809"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35. (CMRgl or rCMRGlu).ti,ab.</w:t>
            </w:r>
          </w:p>
          <w:p w14:paraId="4DE8ACCD"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36. or/30-35</w:t>
            </w:r>
          </w:p>
          <w:p w14:paraId="723A22C4"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37. 20 and 29 and 36</w:t>
            </w:r>
          </w:p>
          <w:p w14:paraId="3B54A16E"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38. disease progression/</w:t>
            </w:r>
          </w:p>
          <w:p w14:paraId="38C1C5EA"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39. (dement* or alzheimer* or AD or MCI).ti,ab.</w:t>
            </w:r>
          </w:p>
          <w:p w14:paraId="7CD26A63"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40. exp *Dementia/</w:t>
            </w:r>
          </w:p>
          <w:p w14:paraId="2F4843A3"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41. 39 or 40</w:t>
            </w:r>
          </w:p>
          <w:p w14:paraId="02579ECF"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42. 41 and 38</w:t>
            </w:r>
          </w:p>
          <w:p w14:paraId="76740F76"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43. 29 and 42</w:t>
            </w:r>
          </w:p>
          <w:p w14:paraId="5D821EC6"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44. 37 or 43</w:t>
            </w:r>
          </w:p>
          <w:p w14:paraId="63E37AE7"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lastRenderedPageBreak/>
              <w:t>45. exp Dementia/di</w:t>
            </w:r>
          </w:p>
          <w:p w14:paraId="28EEDC1E"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46. 36 and 45</w:t>
            </w:r>
          </w:p>
          <w:p w14:paraId="6E7F2976" w14:textId="77777777" w:rsidR="00F24C57" w:rsidRPr="00F42EEB" w:rsidRDefault="00F24C57" w:rsidP="007007C6">
            <w:pPr>
              <w:spacing w:after="120" w:line="240" w:lineRule="auto"/>
              <w:contextualSpacing/>
              <w:rPr>
                <w:rFonts w:eastAsia="Times New Roman" w:cs="Arial"/>
                <w:lang w:val="en-US" w:eastAsia="en-GB"/>
              </w:rPr>
            </w:pPr>
            <w:r w:rsidRPr="00F42EEB">
              <w:rPr>
                <w:rFonts w:eastAsia="Times New Roman" w:cs="Arial"/>
                <w:lang w:val="en-US" w:eastAsia="en-GB"/>
              </w:rPr>
              <w:t>47. 44 or 46</w:t>
            </w:r>
          </w:p>
        </w:tc>
        <w:tc>
          <w:tcPr>
            <w:tcW w:w="0" w:type="auto"/>
            <w:shd w:val="clear" w:color="auto" w:fill="auto"/>
            <w:hideMark/>
          </w:tcPr>
          <w:p w14:paraId="1F668769" w14:textId="77777777" w:rsidR="007007C6" w:rsidRPr="00F42EEB" w:rsidRDefault="007007C6" w:rsidP="007007C6">
            <w:pPr>
              <w:spacing w:after="0" w:line="240" w:lineRule="auto"/>
              <w:rPr>
                <w:rFonts w:eastAsia="Times New Roman" w:cs="Arial"/>
                <w:lang w:val="en-US" w:eastAsia="en-GB"/>
              </w:rPr>
            </w:pPr>
            <w:r w:rsidRPr="00F42EEB">
              <w:rPr>
                <w:rFonts w:eastAsia="Times New Roman" w:cs="Arial"/>
                <w:lang w:val="en-US" w:eastAsia="en-GB"/>
              </w:rPr>
              <w:lastRenderedPageBreak/>
              <w:t>Jan 2016: 427</w:t>
            </w:r>
          </w:p>
          <w:p w14:paraId="3B657E38" w14:textId="77777777" w:rsidR="00156E8A" w:rsidRPr="00F42EEB" w:rsidRDefault="00156E8A" w:rsidP="007007C6">
            <w:pPr>
              <w:spacing w:after="0" w:line="240" w:lineRule="auto"/>
              <w:rPr>
                <w:rFonts w:eastAsia="Times New Roman" w:cs="Arial"/>
                <w:lang w:val="en-US" w:eastAsia="en-GB"/>
              </w:rPr>
            </w:pPr>
            <w:r w:rsidRPr="00F42EEB">
              <w:rPr>
                <w:rFonts w:eastAsia="Times New Roman" w:cs="Arial"/>
                <w:lang w:val="en-US" w:eastAsia="en-GB"/>
              </w:rPr>
              <w:t>July 2017:</w:t>
            </w:r>
          </w:p>
          <w:p w14:paraId="3FA7F13A" w14:textId="77777777" w:rsidR="00156E8A" w:rsidRPr="00F42EEB" w:rsidRDefault="00156E8A" w:rsidP="007007C6">
            <w:pPr>
              <w:spacing w:after="0" w:line="240" w:lineRule="auto"/>
              <w:rPr>
                <w:rFonts w:eastAsia="Times New Roman" w:cs="Arial"/>
                <w:lang w:val="en-US" w:eastAsia="en-GB"/>
              </w:rPr>
            </w:pPr>
            <w:r w:rsidRPr="00F42EEB">
              <w:rPr>
                <w:rFonts w:eastAsia="Times New Roman" w:cs="Arial"/>
                <w:lang w:val="en-US" w:eastAsia="en-GB"/>
              </w:rPr>
              <w:t>286</w:t>
            </w:r>
          </w:p>
        </w:tc>
      </w:tr>
      <w:tr w:rsidR="007007C6" w:rsidRPr="00F42EEB" w14:paraId="7B246408" w14:textId="77777777" w:rsidTr="00FA7A44">
        <w:tc>
          <w:tcPr>
            <w:tcW w:w="0" w:type="auto"/>
            <w:shd w:val="clear" w:color="auto" w:fill="auto"/>
            <w:hideMark/>
          </w:tcPr>
          <w:p w14:paraId="6A50E270" w14:textId="77777777" w:rsidR="007007C6" w:rsidRPr="00F42EEB" w:rsidRDefault="007007C6" w:rsidP="007007C6">
            <w:pPr>
              <w:spacing w:after="120" w:line="240" w:lineRule="auto"/>
              <w:rPr>
                <w:rFonts w:eastAsia="Times New Roman" w:cs="Arial"/>
                <w:lang w:val="en-US" w:eastAsia="en-GB"/>
              </w:rPr>
            </w:pPr>
            <w:r w:rsidRPr="00F42EEB">
              <w:rPr>
                <w:rFonts w:eastAsia="Times New Roman" w:cs="Arial"/>
                <w:lang w:val="en-US" w:eastAsia="en-GB"/>
              </w:rPr>
              <w:t>2. EMBASE (Ovid )</w:t>
            </w:r>
          </w:p>
        </w:tc>
        <w:tc>
          <w:tcPr>
            <w:tcW w:w="0" w:type="auto"/>
            <w:shd w:val="clear" w:color="auto" w:fill="auto"/>
            <w:hideMark/>
          </w:tcPr>
          <w:p w14:paraId="3C0BC538"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 exp dementia/</w:t>
            </w:r>
          </w:p>
          <w:p w14:paraId="2A99C9B7"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 (alzheimer* or dement*).ti,ab.</w:t>
            </w:r>
          </w:p>
          <w:p w14:paraId="68DC392F"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 ((cognit* or memory or cerebr* or mental*) adj3 (declin* or impair* or los* or deteriorat* or degenerat* or complain* or disturb* or disorder*)).ti,ab.</w:t>
            </w:r>
          </w:p>
          <w:p w14:paraId="638AB9C2"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4. (forgetful* or confused or confusion).ti,ab.</w:t>
            </w:r>
          </w:p>
          <w:p w14:paraId="5C0520B7"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5. MCI.ti,ab.</w:t>
            </w:r>
          </w:p>
          <w:p w14:paraId="4BC4F322"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6. ACMI.ti,ab.</w:t>
            </w:r>
          </w:p>
          <w:p w14:paraId="5DB03358"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7. ARCD.ti,ab.</w:t>
            </w:r>
          </w:p>
          <w:p w14:paraId="4BAEA88F"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8. SMC.ti,ab.</w:t>
            </w:r>
          </w:p>
          <w:p w14:paraId="06855DE1"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9. CIND.ti,ab.</w:t>
            </w:r>
          </w:p>
          <w:p w14:paraId="456F31BE"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10. BSF.ti,ab.</w:t>
            </w:r>
          </w:p>
          <w:p w14:paraId="55D417EB"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11. AAMI.ti,ab.</w:t>
            </w:r>
          </w:p>
          <w:p w14:paraId="44A680AA"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12. LCD.ti,ab.</w:t>
            </w:r>
          </w:p>
          <w:p w14:paraId="42A2E1FC"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13. QD.ti,ab.</w:t>
            </w:r>
          </w:p>
          <w:p w14:paraId="7DC44D6B"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14. AACD.ti,ab.</w:t>
            </w:r>
          </w:p>
          <w:p w14:paraId="6EDB1002"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15. MNCD.ti,ab.</w:t>
            </w:r>
          </w:p>
          <w:p w14:paraId="65020C98"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16. MCD.ti,ab.</w:t>
            </w:r>
          </w:p>
          <w:p w14:paraId="1AAA0467"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17. ("N-MCI" or "A-MCI" or "M-MCI").ti,ab.</w:t>
            </w:r>
          </w:p>
          <w:p w14:paraId="0777AD73"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18. ("nMCI" or "aMCI" or "mMCI").ti,ab.</w:t>
            </w:r>
          </w:p>
          <w:p w14:paraId="1545D9F0"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19. or/1-18</w:t>
            </w:r>
          </w:p>
          <w:p w14:paraId="33C698C4"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20. "positron emission tomography".ti,ab.</w:t>
            </w:r>
          </w:p>
          <w:p w14:paraId="64DF631B"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21. *positron emission tomography/</w:t>
            </w:r>
          </w:p>
          <w:p w14:paraId="68E9DCB8"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22. PET.ti,ab.</w:t>
            </w:r>
          </w:p>
          <w:p w14:paraId="6EC57DD8"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23. "FDG-PET".ti,ab.</w:t>
            </w:r>
          </w:p>
          <w:p w14:paraId="2979C31A"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24. ("PET-FDG" or "18f-fdg" or "fdg uptake").ti,ab.</w:t>
            </w:r>
          </w:p>
          <w:p w14:paraId="3F3E8B32"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25. fluodeoxyglucose*.ti,ab.</w:t>
            </w:r>
          </w:p>
          <w:p w14:paraId="5D6ED355"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26. fluorodexyglucose*.ti,ab.</w:t>
            </w:r>
          </w:p>
          <w:p w14:paraId="7FAE395E"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27. fluorodeoxyglucose f 18/</w:t>
            </w:r>
          </w:p>
          <w:p w14:paraId="59DBD504"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28. or/20-27</w:t>
            </w:r>
          </w:p>
          <w:p w14:paraId="6187DCAF"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29. glucose metabolism.ti,ab.</w:t>
            </w:r>
          </w:p>
          <w:p w14:paraId="342A046F"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30. hypometabolism.ti,ab.</w:t>
            </w:r>
          </w:p>
          <w:p w14:paraId="4AF8EE84"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31. "cerebral metabolic rate*".ti,ab.</w:t>
            </w:r>
          </w:p>
          <w:p w14:paraId="4AE30FC6"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32. metabolic activity.ti,ab.</w:t>
            </w:r>
          </w:p>
          <w:p w14:paraId="03E10643"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33. hypoperfusion.ti,ab.</w:t>
            </w:r>
          </w:p>
          <w:p w14:paraId="6AB9D7F5"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34. (CMRgl or rCMRGlu).ti,ab.</w:t>
            </w:r>
          </w:p>
          <w:p w14:paraId="769EC4DE"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35. or/29-34</w:t>
            </w:r>
          </w:p>
          <w:p w14:paraId="43F363F2"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36. 19 and 28 and 35</w:t>
            </w:r>
          </w:p>
          <w:p w14:paraId="6B4E18F2"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37. disease course/</w:t>
            </w:r>
          </w:p>
          <w:p w14:paraId="2E1FFA8B"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38. (dement* or alzheimer* or AD or "cognit* impair*" or MCI).ti,ab.</w:t>
            </w:r>
          </w:p>
          <w:p w14:paraId="1BDB7F70"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39. exp dementia/</w:t>
            </w:r>
          </w:p>
          <w:p w14:paraId="4EB4B677"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40. 38 or 39</w:t>
            </w:r>
          </w:p>
          <w:p w14:paraId="05C8D7B7"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41. (diagnosis or sensitivity or specificity or "disease progression" or converted or conversion).ti,ab.</w:t>
            </w:r>
          </w:p>
          <w:p w14:paraId="05082ADA"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42. 37 or 41</w:t>
            </w:r>
          </w:p>
          <w:p w14:paraId="2560967C"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43. 40 and 42</w:t>
            </w:r>
          </w:p>
          <w:p w14:paraId="0579C9C0"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44. 28 and 43</w:t>
            </w:r>
          </w:p>
          <w:p w14:paraId="2C3D6ECB" w14:textId="77777777" w:rsidR="00F24C57" w:rsidRPr="00F42EEB" w:rsidRDefault="00F24C57" w:rsidP="007007C6">
            <w:pPr>
              <w:spacing w:after="120" w:line="240" w:lineRule="auto"/>
              <w:contextualSpacing/>
              <w:rPr>
                <w:rFonts w:eastAsia="Times New Roman" w:cs="Arial"/>
                <w:lang w:val="en-US" w:eastAsia="en-GB"/>
              </w:rPr>
            </w:pPr>
            <w:r w:rsidRPr="00F42EEB">
              <w:rPr>
                <w:rFonts w:eastAsia="Times New Roman" w:cs="Arial"/>
                <w:lang w:val="en-US" w:eastAsia="en-GB"/>
              </w:rPr>
              <w:lastRenderedPageBreak/>
              <w:t>45. 36 or 44</w:t>
            </w:r>
          </w:p>
        </w:tc>
        <w:tc>
          <w:tcPr>
            <w:tcW w:w="0" w:type="auto"/>
            <w:shd w:val="clear" w:color="auto" w:fill="auto"/>
            <w:hideMark/>
          </w:tcPr>
          <w:p w14:paraId="4BD02362" w14:textId="77777777" w:rsidR="007007C6" w:rsidRPr="00F42EEB" w:rsidRDefault="007007C6" w:rsidP="007007C6">
            <w:pPr>
              <w:spacing w:after="0" w:line="240" w:lineRule="auto"/>
              <w:rPr>
                <w:rFonts w:eastAsia="Times New Roman" w:cs="Arial"/>
                <w:lang w:val="en-US" w:eastAsia="en-GB"/>
              </w:rPr>
            </w:pPr>
            <w:r w:rsidRPr="00F42EEB">
              <w:rPr>
                <w:rFonts w:eastAsia="Times New Roman" w:cs="Arial"/>
                <w:lang w:val="en-US" w:eastAsia="en-GB"/>
              </w:rPr>
              <w:lastRenderedPageBreak/>
              <w:t>Jan 2016: 2241</w:t>
            </w:r>
          </w:p>
          <w:p w14:paraId="0AEA44F1" w14:textId="77777777" w:rsidR="00156E8A" w:rsidRPr="00F42EEB" w:rsidRDefault="00156E8A" w:rsidP="007007C6">
            <w:pPr>
              <w:spacing w:after="0" w:line="240" w:lineRule="auto"/>
              <w:rPr>
                <w:rFonts w:eastAsia="Times New Roman" w:cs="Arial"/>
                <w:lang w:val="en-US" w:eastAsia="en-GB"/>
              </w:rPr>
            </w:pPr>
            <w:r w:rsidRPr="00F42EEB">
              <w:rPr>
                <w:rFonts w:eastAsia="Times New Roman" w:cs="Arial"/>
                <w:lang w:val="en-US" w:eastAsia="en-GB"/>
              </w:rPr>
              <w:t>July 2017:</w:t>
            </w:r>
          </w:p>
          <w:p w14:paraId="586378F6" w14:textId="77777777" w:rsidR="00156E8A" w:rsidRPr="00F42EEB" w:rsidRDefault="00156E8A" w:rsidP="007007C6">
            <w:pPr>
              <w:spacing w:after="0" w:line="240" w:lineRule="auto"/>
              <w:rPr>
                <w:rFonts w:eastAsia="Times New Roman" w:cs="Arial"/>
                <w:lang w:val="en-US" w:eastAsia="en-GB"/>
              </w:rPr>
            </w:pPr>
            <w:r w:rsidRPr="00F42EEB">
              <w:rPr>
                <w:rFonts w:eastAsia="Times New Roman" w:cs="Arial"/>
                <w:lang w:val="en-US" w:eastAsia="en-GB"/>
              </w:rPr>
              <w:t>1405</w:t>
            </w:r>
          </w:p>
        </w:tc>
      </w:tr>
      <w:tr w:rsidR="007007C6" w:rsidRPr="00F42EEB" w14:paraId="4391398F" w14:textId="77777777" w:rsidTr="00FA7A44">
        <w:tc>
          <w:tcPr>
            <w:tcW w:w="0" w:type="auto"/>
            <w:shd w:val="clear" w:color="auto" w:fill="auto"/>
            <w:hideMark/>
          </w:tcPr>
          <w:p w14:paraId="3E1E91F9" w14:textId="77777777" w:rsidR="007007C6" w:rsidRPr="00F42EEB" w:rsidRDefault="007007C6" w:rsidP="007007C6">
            <w:pPr>
              <w:spacing w:after="120" w:line="240" w:lineRule="auto"/>
              <w:rPr>
                <w:rFonts w:eastAsia="Times New Roman" w:cs="Arial"/>
                <w:lang w:val="en-US" w:eastAsia="en-GB"/>
              </w:rPr>
            </w:pPr>
            <w:r w:rsidRPr="00F42EEB">
              <w:rPr>
                <w:rFonts w:eastAsia="Times New Roman" w:cs="Arial"/>
                <w:lang w:val="en-US" w:eastAsia="en-GB"/>
              </w:rPr>
              <w:t>3. PSYCINFO</w:t>
            </w:r>
          </w:p>
          <w:p w14:paraId="35D2DC18" w14:textId="77777777" w:rsidR="007007C6" w:rsidRPr="00F42EEB" w:rsidRDefault="007007C6" w:rsidP="007007C6">
            <w:pPr>
              <w:spacing w:after="120" w:line="240" w:lineRule="auto"/>
              <w:rPr>
                <w:rFonts w:eastAsia="Times New Roman" w:cs="Arial"/>
                <w:lang w:val="en-US" w:eastAsia="en-GB"/>
              </w:rPr>
            </w:pPr>
            <w:r w:rsidRPr="00F42EEB">
              <w:rPr>
                <w:rFonts w:eastAsia="Times New Roman" w:cs="Arial"/>
                <w:lang w:val="en-US" w:eastAsia="en-GB"/>
              </w:rPr>
              <w:t>(Ebsco)</w:t>
            </w:r>
          </w:p>
        </w:tc>
        <w:tc>
          <w:tcPr>
            <w:tcW w:w="0" w:type="auto"/>
            <w:shd w:val="clear" w:color="auto" w:fill="auto"/>
            <w:hideMark/>
          </w:tcPr>
          <w:p w14:paraId="75524800"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 exp Dementia/</w:t>
            </w:r>
          </w:p>
          <w:p w14:paraId="70A12C8C"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 (alzheimer* or dement*).ti,ab.</w:t>
            </w:r>
          </w:p>
          <w:p w14:paraId="7236DD22"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 ((cognit* or memory or cerebr* or mental*) adj3 (declin* or impair* or los* or deteriorat* or degenerat* or complain* or disturb* or disorder*)).ti,ab.</w:t>
            </w:r>
          </w:p>
          <w:p w14:paraId="3DCE5F4E"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4. (forgetful* or confused or confusion).ti,ab.</w:t>
            </w:r>
          </w:p>
          <w:p w14:paraId="312B1A37"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5. MCI.ti,ab.</w:t>
            </w:r>
          </w:p>
          <w:p w14:paraId="5D997284"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6. ACMI.ti,ab.</w:t>
            </w:r>
          </w:p>
          <w:p w14:paraId="62CB172E"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7. ARCD.ti,ab.</w:t>
            </w:r>
          </w:p>
          <w:p w14:paraId="244528C3"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8. SMC.ti,ab.</w:t>
            </w:r>
          </w:p>
          <w:p w14:paraId="0C398DA5"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9. CIND.ti,ab.</w:t>
            </w:r>
          </w:p>
          <w:p w14:paraId="16FBAD63"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10. BSF.ti,ab.</w:t>
            </w:r>
          </w:p>
          <w:p w14:paraId="50377C84"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11. AAMI.ti,ab.</w:t>
            </w:r>
          </w:p>
          <w:p w14:paraId="7BB0ADB7"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12. LCD.ti,ab.</w:t>
            </w:r>
          </w:p>
          <w:p w14:paraId="4405368C"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13. QD.ti,ab.</w:t>
            </w:r>
          </w:p>
          <w:p w14:paraId="170A7673"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14. AACD.ti,ab.</w:t>
            </w:r>
          </w:p>
          <w:p w14:paraId="076EC83D"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15. MNCD.ti,ab.</w:t>
            </w:r>
          </w:p>
          <w:p w14:paraId="400470F3"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16. MCD.ti,ab.</w:t>
            </w:r>
          </w:p>
          <w:p w14:paraId="056DFB3D"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17. ("N-MCI" or "A-MCI" or "M-MCI").ti,ab.</w:t>
            </w:r>
          </w:p>
          <w:p w14:paraId="674C0848"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18. ("nMCI" or "aMCI" or "mMCI").ti,ab.</w:t>
            </w:r>
          </w:p>
          <w:p w14:paraId="6AE6AA0A"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19. or/1-18</w:t>
            </w:r>
          </w:p>
          <w:p w14:paraId="2E163373"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20. exp Positron Emission Tomography/</w:t>
            </w:r>
          </w:p>
          <w:p w14:paraId="24C09952"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21. "positron emission tomography".ti,ab.</w:t>
            </w:r>
          </w:p>
          <w:p w14:paraId="0BC6B0C4"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22. PET.ti,ab.</w:t>
            </w:r>
          </w:p>
          <w:p w14:paraId="6077F7BD"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23. "FDG-PET".ti,ab.</w:t>
            </w:r>
          </w:p>
          <w:p w14:paraId="7567F1C3"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24. ("PET-FDG" or "18f-fdg" or "fdg uptake").ti,ab.</w:t>
            </w:r>
          </w:p>
          <w:p w14:paraId="2FB2B975"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25. fluodeoxyglucose*.ti,ab.</w:t>
            </w:r>
          </w:p>
          <w:p w14:paraId="76817B77"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26. fluorodexyglucose*.ti,ab.</w:t>
            </w:r>
          </w:p>
          <w:p w14:paraId="606A8CC0"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27. or/20-26</w:t>
            </w:r>
          </w:p>
          <w:p w14:paraId="72A679CA"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28. "glucose metabolism".ti,ab.</w:t>
            </w:r>
          </w:p>
          <w:p w14:paraId="779B24A1"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29. hypometabolism.ti,ab.</w:t>
            </w:r>
          </w:p>
          <w:p w14:paraId="15D92436"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30. "cerebral metabolic rate*".ti,ab.</w:t>
            </w:r>
          </w:p>
          <w:p w14:paraId="464ED880"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31. metabolic activity.ti,ab.</w:t>
            </w:r>
          </w:p>
          <w:p w14:paraId="59D478C5"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32. hypoperfusion.ti,ab.</w:t>
            </w:r>
          </w:p>
          <w:p w14:paraId="472A0857"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33. (CMRgl or rCMRGlu).ti,ab.</w:t>
            </w:r>
          </w:p>
          <w:p w14:paraId="328EC53A"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34. or/28-33</w:t>
            </w:r>
          </w:p>
          <w:p w14:paraId="2A3110D2"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35. 19 and 27</w:t>
            </w:r>
          </w:p>
          <w:p w14:paraId="375F1E75" w14:textId="77777777" w:rsidR="00F24C57" w:rsidRPr="00F42EEB" w:rsidRDefault="00F24C57" w:rsidP="00F24C57">
            <w:pPr>
              <w:spacing w:after="120" w:line="240" w:lineRule="auto"/>
              <w:contextualSpacing/>
              <w:rPr>
                <w:rFonts w:eastAsia="Times New Roman" w:cs="Arial"/>
                <w:lang w:val="en-US" w:eastAsia="en-GB"/>
              </w:rPr>
            </w:pPr>
            <w:r w:rsidRPr="00F42EEB">
              <w:rPr>
                <w:rFonts w:eastAsia="Times New Roman" w:cs="Arial"/>
                <w:lang w:val="en-US" w:eastAsia="en-GB"/>
              </w:rPr>
              <w:t>36. 34 and 35</w:t>
            </w:r>
          </w:p>
          <w:p w14:paraId="572043FF" w14:textId="77777777" w:rsidR="007007C6" w:rsidRPr="00F42EEB" w:rsidRDefault="007007C6" w:rsidP="00B2779D">
            <w:pPr>
              <w:spacing w:after="120" w:line="240" w:lineRule="auto"/>
              <w:contextualSpacing/>
              <w:rPr>
                <w:rFonts w:eastAsia="Times New Roman" w:cs="Arial"/>
                <w:lang w:val="en-US" w:eastAsia="en-GB"/>
              </w:rPr>
            </w:pPr>
          </w:p>
        </w:tc>
        <w:tc>
          <w:tcPr>
            <w:tcW w:w="0" w:type="auto"/>
            <w:shd w:val="clear" w:color="auto" w:fill="auto"/>
            <w:hideMark/>
          </w:tcPr>
          <w:p w14:paraId="0BDD7125" w14:textId="77777777" w:rsidR="007007C6" w:rsidRPr="00F42EEB" w:rsidRDefault="007007C6" w:rsidP="007007C6">
            <w:pPr>
              <w:spacing w:after="0" w:line="240" w:lineRule="auto"/>
              <w:rPr>
                <w:rFonts w:eastAsia="Times New Roman" w:cs="Arial"/>
                <w:lang w:val="en-US" w:eastAsia="en-GB"/>
              </w:rPr>
            </w:pPr>
            <w:r w:rsidRPr="00F42EEB">
              <w:rPr>
                <w:rFonts w:eastAsia="Times New Roman" w:cs="Arial"/>
                <w:lang w:val="en-US" w:eastAsia="en-GB"/>
              </w:rPr>
              <w:t>Jan 2016: 187</w:t>
            </w:r>
          </w:p>
          <w:p w14:paraId="494A544F" w14:textId="77777777" w:rsidR="00156E8A" w:rsidRPr="00F42EEB" w:rsidRDefault="00156E8A" w:rsidP="007007C6">
            <w:pPr>
              <w:spacing w:after="0" w:line="240" w:lineRule="auto"/>
              <w:rPr>
                <w:rFonts w:eastAsia="Times New Roman" w:cs="Arial"/>
                <w:lang w:val="en-US" w:eastAsia="en-GB"/>
              </w:rPr>
            </w:pPr>
            <w:r w:rsidRPr="00F42EEB">
              <w:rPr>
                <w:rFonts w:eastAsia="Times New Roman" w:cs="Arial"/>
                <w:lang w:val="en-US" w:eastAsia="en-GB"/>
              </w:rPr>
              <w:t>July 2017: 298</w:t>
            </w:r>
          </w:p>
        </w:tc>
      </w:tr>
      <w:tr w:rsidR="007007C6" w:rsidRPr="00F42EEB" w14:paraId="382A5493" w14:textId="77777777" w:rsidTr="00FA7A44">
        <w:tc>
          <w:tcPr>
            <w:tcW w:w="0" w:type="auto"/>
            <w:shd w:val="clear" w:color="auto" w:fill="auto"/>
            <w:hideMark/>
          </w:tcPr>
          <w:p w14:paraId="3559FB24" w14:textId="77777777" w:rsidR="007007C6" w:rsidRPr="00F42EEB" w:rsidRDefault="007007C6" w:rsidP="007007C6">
            <w:pPr>
              <w:spacing w:after="120" w:line="240" w:lineRule="auto"/>
              <w:rPr>
                <w:rFonts w:eastAsia="Times New Roman" w:cs="Arial"/>
                <w:lang w:val="en-US" w:eastAsia="en-GB"/>
              </w:rPr>
            </w:pPr>
            <w:r w:rsidRPr="00F42EEB">
              <w:rPr>
                <w:rFonts w:eastAsia="Times New Roman" w:cs="Arial"/>
                <w:lang w:val="en-US" w:eastAsia="en-GB"/>
              </w:rPr>
              <w:t>4. BIOSIS Previews (Thomson Reuters Web of Science)</w:t>
            </w:r>
          </w:p>
        </w:tc>
        <w:tc>
          <w:tcPr>
            <w:tcW w:w="0" w:type="auto"/>
            <w:shd w:val="clear" w:color="auto" w:fill="auto"/>
            <w:hideMark/>
          </w:tcPr>
          <w:p w14:paraId="580465E6" w14:textId="77777777" w:rsidR="00F2278B" w:rsidRPr="00F42EEB" w:rsidRDefault="00F2278B" w:rsidP="00F2278B">
            <w:pPr>
              <w:spacing w:after="120" w:line="240" w:lineRule="auto"/>
              <w:rPr>
                <w:rFonts w:eastAsia="Times New Roman" w:cs="Arial"/>
                <w:lang w:val="en-US" w:eastAsia="en-GB"/>
              </w:rPr>
            </w:pPr>
            <w:r w:rsidRPr="00F42EEB">
              <w:rPr>
                <w:rFonts w:eastAsia="Times New Roman" w:cs="Arial"/>
                <w:lang w:val="en-US" w:eastAsia="en-GB"/>
              </w:rPr>
              <w:t>Topic=(dementia OR cognition OR MCI OR alzheimer* OR AD OR lewy OR memory OR cognitive OR FTLD) AND Topic=("Positron emission tomography" OR PET OR "FDG-PET" OR "PET-FDG" OR "18f-fdg" OR "fdg uptake" OR fluodeoxyglucose* OR fluorodexyglucose*) AND Topic=("glucose metabolism" OR hypometabolism OR "cerebral metabolic rate" OR "metabolic activity" OR hypoperfusion OR CMRgl OR rCMRGlu)</w:t>
            </w:r>
          </w:p>
          <w:p w14:paraId="3BC60FE2" w14:textId="77777777" w:rsidR="00F2278B" w:rsidRPr="00F42EEB" w:rsidRDefault="00F2278B" w:rsidP="00F2278B">
            <w:pPr>
              <w:spacing w:after="120" w:line="240" w:lineRule="auto"/>
              <w:rPr>
                <w:rFonts w:eastAsia="Times New Roman" w:cs="Arial"/>
                <w:lang w:val="en-US" w:eastAsia="en-GB"/>
              </w:rPr>
            </w:pPr>
            <w:r w:rsidRPr="00F42EEB">
              <w:rPr>
                <w:rFonts w:eastAsia="Times New Roman" w:cs="Arial"/>
                <w:lang w:val="en-US" w:eastAsia="en-GB"/>
              </w:rPr>
              <w:t>Timespan=All Years. Databases=BIOSIS Previews.</w:t>
            </w:r>
          </w:p>
          <w:p w14:paraId="385C1716" w14:textId="77777777" w:rsidR="00F2278B" w:rsidRPr="00F42EEB" w:rsidRDefault="00F2278B" w:rsidP="00F2278B">
            <w:pPr>
              <w:spacing w:after="120" w:line="240" w:lineRule="auto"/>
              <w:rPr>
                <w:rFonts w:eastAsia="Times New Roman" w:cs="Arial"/>
                <w:lang w:val="en-US" w:eastAsia="en-GB"/>
              </w:rPr>
            </w:pPr>
            <w:r w:rsidRPr="00F42EEB">
              <w:rPr>
                <w:rFonts w:eastAsia="Times New Roman" w:cs="Arial"/>
                <w:lang w:val="en-US" w:eastAsia="en-GB"/>
              </w:rPr>
              <w:t>Lemmatization=On</w:t>
            </w:r>
          </w:p>
          <w:p w14:paraId="3FEE737F" w14:textId="77777777" w:rsidR="007007C6" w:rsidRPr="00F42EEB" w:rsidRDefault="007007C6" w:rsidP="007007C6">
            <w:pPr>
              <w:spacing w:after="120" w:line="240" w:lineRule="auto"/>
              <w:rPr>
                <w:rFonts w:eastAsia="Times New Roman" w:cs="Arial"/>
                <w:lang w:val="en-US" w:eastAsia="en-GB"/>
              </w:rPr>
            </w:pPr>
          </w:p>
        </w:tc>
        <w:tc>
          <w:tcPr>
            <w:tcW w:w="0" w:type="auto"/>
            <w:shd w:val="clear" w:color="auto" w:fill="auto"/>
            <w:hideMark/>
          </w:tcPr>
          <w:p w14:paraId="39D19412" w14:textId="77777777" w:rsidR="007007C6" w:rsidRPr="00F42EEB" w:rsidRDefault="007007C6" w:rsidP="007007C6">
            <w:pPr>
              <w:spacing w:after="0" w:line="240" w:lineRule="auto"/>
              <w:rPr>
                <w:rFonts w:eastAsia="Times New Roman" w:cs="Arial"/>
                <w:lang w:val="en-US" w:eastAsia="en-GB"/>
              </w:rPr>
            </w:pPr>
            <w:r w:rsidRPr="00F42EEB">
              <w:rPr>
                <w:rFonts w:eastAsia="Times New Roman" w:cs="Arial"/>
                <w:lang w:val="en-US" w:eastAsia="en-GB"/>
              </w:rPr>
              <w:lastRenderedPageBreak/>
              <w:t>Jan 2016: 258</w:t>
            </w:r>
          </w:p>
        </w:tc>
      </w:tr>
      <w:tr w:rsidR="007007C6" w:rsidRPr="00F42EEB" w14:paraId="37F56A8A" w14:textId="77777777" w:rsidTr="00FA7A44">
        <w:tc>
          <w:tcPr>
            <w:tcW w:w="0" w:type="auto"/>
            <w:shd w:val="clear" w:color="auto" w:fill="auto"/>
            <w:hideMark/>
          </w:tcPr>
          <w:p w14:paraId="4AFB63AB" w14:textId="77777777" w:rsidR="007007C6" w:rsidRPr="00F42EEB" w:rsidRDefault="007007C6" w:rsidP="007007C6">
            <w:pPr>
              <w:spacing w:after="120" w:line="240" w:lineRule="auto"/>
              <w:rPr>
                <w:rFonts w:eastAsia="Times New Roman" w:cs="Arial"/>
                <w:lang w:val="en-US" w:eastAsia="en-GB"/>
              </w:rPr>
            </w:pPr>
            <w:r w:rsidRPr="00F42EEB">
              <w:rPr>
                <w:rFonts w:eastAsia="Times New Roman" w:cs="Arial"/>
                <w:lang w:val="en-US" w:eastAsia="en-GB"/>
              </w:rPr>
              <w:t xml:space="preserve">5. Web of Science Core Collection, including Conference Proceedings Citation Index </w:t>
            </w:r>
          </w:p>
        </w:tc>
        <w:tc>
          <w:tcPr>
            <w:tcW w:w="0" w:type="auto"/>
            <w:shd w:val="clear" w:color="auto" w:fill="auto"/>
            <w:hideMark/>
          </w:tcPr>
          <w:p w14:paraId="292B6FEA" w14:textId="77777777" w:rsidR="007007C6" w:rsidRPr="00F42EEB" w:rsidRDefault="007007C6" w:rsidP="00B2779D">
            <w:pPr>
              <w:spacing w:after="0" w:line="240" w:lineRule="auto"/>
              <w:rPr>
                <w:rFonts w:eastAsia="Times New Roman" w:cs="Arial"/>
                <w:lang w:val="en-US" w:eastAsia="en-GB"/>
              </w:rPr>
            </w:pPr>
            <w:r w:rsidRPr="00F42EEB">
              <w:rPr>
                <w:rFonts w:eastAsia="Times New Roman" w:cs="Arial"/>
                <w:lang w:val="en-US" w:eastAsia="en-GB"/>
              </w:rPr>
              <w:t>Topic=(tau OR p-tau OR t-tau OR pTau OR tTau OR hyperphosphorylation OR pTau181 OR "phospho-tau*" or "total-tau*" OR tau231) AND Topic=(dement* OR alzheimer* OR MCI OR "cognit* impair*" OR "CDR 0.5" OR "petersen criteria" OR aMCI OR nMCI OR mMCI) AND Topic=(diagnosis OR sensitiv* OR specificit* OR ROC OR "receiver operat*" OR "Area under curve" or AUC OR sROC OR accura* OR "follow*-up" OR "positive predictive value*" OR "negative predictive value*" OR longitudinal OR longitudinally)</w:t>
            </w:r>
          </w:p>
          <w:p w14:paraId="027120DB" w14:textId="77777777" w:rsidR="007007C6" w:rsidRPr="00F42EEB" w:rsidRDefault="007007C6" w:rsidP="007007C6">
            <w:pPr>
              <w:spacing w:after="120" w:line="240" w:lineRule="auto"/>
              <w:rPr>
                <w:rFonts w:eastAsia="Times New Roman" w:cs="Arial"/>
                <w:lang w:val="en-US" w:eastAsia="en-GB"/>
              </w:rPr>
            </w:pPr>
            <w:r w:rsidRPr="00F42EEB">
              <w:rPr>
                <w:rFonts w:eastAsia="Times New Roman" w:cs="Arial"/>
                <w:lang w:val="en-US" w:eastAsia="en-GB"/>
              </w:rPr>
              <w:t>Timespan=All Years. Databases=BIOSIS Previews.</w:t>
            </w:r>
          </w:p>
          <w:p w14:paraId="4906118E" w14:textId="77777777" w:rsidR="007007C6" w:rsidRPr="00F42EEB" w:rsidRDefault="007007C6" w:rsidP="007007C6">
            <w:pPr>
              <w:spacing w:after="120" w:line="240" w:lineRule="auto"/>
              <w:rPr>
                <w:rFonts w:eastAsia="Times New Roman" w:cs="Arial"/>
                <w:lang w:val="en-US" w:eastAsia="en-GB"/>
              </w:rPr>
            </w:pPr>
            <w:r w:rsidRPr="00F42EEB">
              <w:rPr>
                <w:rFonts w:eastAsia="Times New Roman" w:cs="Arial"/>
                <w:lang w:val="en-US" w:eastAsia="en-GB"/>
              </w:rPr>
              <w:t>Lemmatization=On</w:t>
            </w:r>
          </w:p>
        </w:tc>
        <w:tc>
          <w:tcPr>
            <w:tcW w:w="0" w:type="auto"/>
            <w:shd w:val="clear" w:color="auto" w:fill="auto"/>
            <w:hideMark/>
          </w:tcPr>
          <w:p w14:paraId="08DC3D92" w14:textId="77777777" w:rsidR="007007C6" w:rsidRPr="00F42EEB" w:rsidRDefault="007007C6" w:rsidP="007007C6">
            <w:pPr>
              <w:spacing w:after="0" w:line="240" w:lineRule="auto"/>
              <w:rPr>
                <w:rFonts w:eastAsia="Times New Roman" w:cs="Arial"/>
                <w:lang w:val="en-US" w:eastAsia="en-GB"/>
              </w:rPr>
            </w:pPr>
            <w:r w:rsidRPr="00F42EEB">
              <w:rPr>
                <w:rFonts w:eastAsia="Times New Roman" w:cs="Arial"/>
                <w:lang w:val="en-US" w:eastAsia="en-GB"/>
              </w:rPr>
              <w:t>Jan 2016: 58</w:t>
            </w:r>
          </w:p>
          <w:p w14:paraId="0432D160" w14:textId="77777777" w:rsidR="00156E8A" w:rsidRPr="00F42EEB" w:rsidRDefault="00156E8A" w:rsidP="007007C6">
            <w:pPr>
              <w:spacing w:after="0" w:line="240" w:lineRule="auto"/>
              <w:rPr>
                <w:rFonts w:eastAsia="Times New Roman" w:cs="Arial"/>
                <w:lang w:val="en-US" w:eastAsia="en-GB"/>
              </w:rPr>
            </w:pPr>
            <w:r w:rsidRPr="00F42EEB">
              <w:rPr>
                <w:rFonts w:eastAsia="Times New Roman" w:cs="Arial"/>
                <w:lang w:val="en-US" w:eastAsia="en-GB"/>
              </w:rPr>
              <w:t>July 2017:</w:t>
            </w:r>
          </w:p>
          <w:p w14:paraId="2C97005B" w14:textId="77777777" w:rsidR="00156E8A" w:rsidRPr="00F42EEB" w:rsidRDefault="00156E8A" w:rsidP="007007C6">
            <w:pPr>
              <w:spacing w:after="0" w:line="240" w:lineRule="auto"/>
              <w:rPr>
                <w:rFonts w:eastAsia="Times New Roman" w:cs="Arial"/>
                <w:lang w:val="en-US" w:eastAsia="en-GB"/>
              </w:rPr>
            </w:pPr>
            <w:r w:rsidRPr="00F42EEB">
              <w:rPr>
                <w:rFonts w:eastAsia="Times New Roman" w:cs="Arial"/>
                <w:lang w:val="en-US" w:eastAsia="en-GB"/>
              </w:rPr>
              <w:t>1039</w:t>
            </w:r>
          </w:p>
        </w:tc>
      </w:tr>
      <w:tr w:rsidR="007007C6" w:rsidRPr="00F42EEB" w14:paraId="73CF75DA" w14:textId="77777777" w:rsidTr="00FA7A44">
        <w:tc>
          <w:tcPr>
            <w:tcW w:w="0" w:type="auto"/>
            <w:shd w:val="clear" w:color="auto" w:fill="auto"/>
            <w:hideMark/>
          </w:tcPr>
          <w:p w14:paraId="5D0514E9" w14:textId="77777777" w:rsidR="007007C6" w:rsidRPr="00F42EEB" w:rsidRDefault="007007C6" w:rsidP="007007C6">
            <w:pPr>
              <w:spacing w:after="120" w:line="240" w:lineRule="auto"/>
              <w:rPr>
                <w:rFonts w:eastAsia="Times New Roman" w:cs="Arial"/>
                <w:lang w:val="en-US" w:eastAsia="en-GB"/>
              </w:rPr>
            </w:pPr>
            <w:r w:rsidRPr="00F42EEB">
              <w:rPr>
                <w:rFonts w:eastAsia="Times New Roman" w:cs="Arial"/>
                <w:lang w:val="en-US" w:eastAsia="en-GB"/>
              </w:rPr>
              <w:t>6. LILACS (BIREME)</w:t>
            </w:r>
          </w:p>
        </w:tc>
        <w:tc>
          <w:tcPr>
            <w:tcW w:w="0" w:type="auto"/>
            <w:shd w:val="clear" w:color="auto" w:fill="auto"/>
            <w:hideMark/>
          </w:tcPr>
          <w:p w14:paraId="27001440" w14:textId="77777777" w:rsidR="007007C6" w:rsidRPr="00F42EEB" w:rsidRDefault="00F2278B" w:rsidP="007007C6">
            <w:pPr>
              <w:spacing w:after="120" w:line="240" w:lineRule="auto"/>
              <w:rPr>
                <w:rFonts w:eastAsia="Times New Roman" w:cs="Arial"/>
                <w:lang w:val="en-US" w:eastAsia="en-GB"/>
              </w:rPr>
            </w:pPr>
            <w:r w:rsidRPr="00F42EEB">
              <w:rPr>
                <w:rFonts w:cs="Arial"/>
                <w:lang w:val="en-US"/>
              </w:rPr>
              <w:t>positron OR PET OR tomografía OR hypometabolism OR hypoperfusion OR CMRgl OR rCMRGlu [Words] and demências OR dementia OR dementias OR demência OR Alzheimer OR Alzheimers OR Alzheimer's OR cognitive OR cognitive OR cognitive OR cognition OR "déficit cognitive" OR cognición OR cognição OR Memória OR memory OR Memoria OR "frontotemporal lobar degeneration" OR "degeneração lobar frontotemporal" OR FTLD OR FTD OR "pick's disease" OR "primary progressive aphasia" [Words]</w:t>
            </w:r>
          </w:p>
        </w:tc>
        <w:tc>
          <w:tcPr>
            <w:tcW w:w="0" w:type="auto"/>
            <w:shd w:val="clear" w:color="auto" w:fill="auto"/>
            <w:hideMark/>
          </w:tcPr>
          <w:p w14:paraId="49159A6A" w14:textId="77777777" w:rsidR="007007C6" w:rsidRPr="00F42EEB" w:rsidRDefault="007007C6" w:rsidP="007007C6">
            <w:pPr>
              <w:spacing w:after="120" w:line="240" w:lineRule="auto"/>
              <w:rPr>
                <w:rFonts w:eastAsia="Times New Roman" w:cs="Arial"/>
                <w:lang w:val="en-US" w:eastAsia="en-GB"/>
              </w:rPr>
            </w:pPr>
            <w:r w:rsidRPr="00F42EEB">
              <w:rPr>
                <w:rFonts w:eastAsia="Times New Roman" w:cs="Arial"/>
                <w:lang w:val="en-US" w:eastAsia="en-GB"/>
              </w:rPr>
              <w:t>Jan 2016: 58</w:t>
            </w:r>
          </w:p>
          <w:p w14:paraId="5CD1B311" w14:textId="77777777" w:rsidR="00156E8A" w:rsidRPr="00F42EEB" w:rsidRDefault="00156E8A" w:rsidP="007007C6">
            <w:pPr>
              <w:spacing w:after="120" w:line="240" w:lineRule="auto"/>
              <w:rPr>
                <w:rFonts w:eastAsia="Times New Roman" w:cs="Arial"/>
                <w:lang w:val="en-US" w:eastAsia="en-GB"/>
              </w:rPr>
            </w:pPr>
            <w:r w:rsidRPr="00F42EEB">
              <w:rPr>
                <w:rFonts w:eastAsia="Times New Roman" w:cs="Arial"/>
                <w:lang w:val="en-US" w:eastAsia="en-GB"/>
              </w:rPr>
              <w:t>July 2017: 12</w:t>
            </w:r>
          </w:p>
        </w:tc>
      </w:tr>
      <w:tr w:rsidR="007007C6" w:rsidRPr="00F42EEB" w14:paraId="1598D011" w14:textId="77777777" w:rsidTr="00FA7A44">
        <w:tc>
          <w:tcPr>
            <w:tcW w:w="0" w:type="auto"/>
            <w:gridSpan w:val="2"/>
            <w:shd w:val="clear" w:color="auto" w:fill="auto"/>
            <w:hideMark/>
          </w:tcPr>
          <w:p w14:paraId="78E934DD" w14:textId="77777777" w:rsidR="007007C6" w:rsidRPr="00F42EEB" w:rsidRDefault="007007C6" w:rsidP="007007C6">
            <w:pPr>
              <w:spacing w:after="120" w:line="240" w:lineRule="auto"/>
              <w:rPr>
                <w:rFonts w:eastAsia="Times New Roman" w:cs="Arial"/>
                <w:lang w:val="en-US" w:eastAsia="en-GB"/>
              </w:rPr>
            </w:pPr>
            <w:r w:rsidRPr="00F42EEB">
              <w:rPr>
                <w:rFonts w:eastAsia="Times New Roman" w:cs="Arial"/>
                <w:lang w:val="en-US" w:eastAsia="en-GB"/>
              </w:rPr>
              <w:t>TOTAL before de-duplication and first assessment</w:t>
            </w:r>
          </w:p>
        </w:tc>
        <w:tc>
          <w:tcPr>
            <w:tcW w:w="0" w:type="auto"/>
            <w:shd w:val="clear" w:color="auto" w:fill="auto"/>
            <w:hideMark/>
          </w:tcPr>
          <w:p w14:paraId="259DE81D" w14:textId="77777777" w:rsidR="007007C6" w:rsidRPr="00F42EEB" w:rsidRDefault="007007C6" w:rsidP="007007C6">
            <w:pPr>
              <w:spacing w:after="0" w:line="240" w:lineRule="auto"/>
              <w:rPr>
                <w:rFonts w:eastAsia="Times New Roman" w:cs="Arial"/>
                <w:lang w:val="en-US" w:eastAsia="en-GB"/>
              </w:rPr>
            </w:pPr>
            <w:r w:rsidRPr="00F42EEB">
              <w:rPr>
                <w:rFonts w:eastAsia="Times New Roman" w:cs="Arial"/>
                <w:lang w:val="en-US" w:eastAsia="en-GB"/>
              </w:rPr>
              <w:t>Jan 2016:</w:t>
            </w:r>
          </w:p>
          <w:p w14:paraId="35DE74AE" w14:textId="77777777" w:rsidR="00156E8A" w:rsidRPr="00F42EEB" w:rsidRDefault="007007C6" w:rsidP="007007C6">
            <w:pPr>
              <w:spacing w:after="0" w:line="240" w:lineRule="auto"/>
              <w:rPr>
                <w:rFonts w:eastAsia="Times New Roman" w:cs="Arial"/>
                <w:lang w:val="en-US" w:eastAsia="en-GB"/>
              </w:rPr>
            </w:pPr>
            <w:r w:rsidRPr="00F42EEB">
              <w:rPr>
                <w:rFonts w:eastAsia="Times New Roman" w:cs="Arial"/>
                <w:lang w:val="en-US" w:eastAsia="en-GB"/>
              </w:rPr>
              <w:t>3719</w:t>
            </w:r>
          </w:p>
          <w:p w14:paraId="322F1060" w14:textId="77777777" w:rsidR="00D25C59" w:rsidRPr="00F42EEB" w:rsidRDefault="00156E8A" w:rsidP="007007C6">
            <w:pPr>
              <w:spacing w:after="0" w:line="240" w:lineRule="auto"/>
              <w:rPr>
                <w:rFonts w:eastAsia="Times New Roman" w:cs="Arial"/>
                <w:lang w:val="en-US" w:eastAsia="en-GB"/>
              </w:rPr>
            </w:pPr>
            <w:r w:rsidRPr="00F42EEB">
              <w:rPr>
                <w:rFonts w:eastAsia="Times New Roman" w:cs="Arial"/>
                <w:lang w:val="en-US" w:eastAsia="en-GB"/>
              </w:rPr>
              <w:t>July 2017</w:t>
            </w:r>
          </w:p>
          <w:p w14:paraId="5294128F" w14:textId="77777777" w:rsidR="007007C6" w:rsidRPr="00F42EEB" w:rsidRDefault="00D25C59" w:rsidP="007007C6">
            <w:pPr>
              <w:spacing w:after="0" w:line="240" w:lineRule="auto"/>
              <w:rPr>
                <w:rFonts w:eastAsia="Times New Roman" w:cs="Arial"/>
                <w:lang w:val="en-US" w:eastAsia="en-GB"/>
              </w:rPr>
            </w:pPr>
            <w:r w:rsidRPr="00F42EEB">
              <w:rPr>
                <w:rFonts w:eastAsia="Times New Roman" w:cs="Arial"/>
                <w:lang w:val="en-US" w:eastAsia="en-GB"/>
              </w:rPr>
              <w:t>2404</w:t>
            </w:r>
            <w:r w:rsidR="007007C6" w:rsidRPr="00F42EEB">
              <w:rPr>
                <w:rFonts w:eastAsia="Times New Roman" w:cs="Arial"/>
                <w:lang w:val="en-US" w:eastAsia="en-GB"/>
              </w:rPr>
              <w:t xml:space="preserve"> </w:t>
            </w:r>
          </w:p>
        </w:tc>
      </w:tr>
      <w:tr w:rsidR="0095321A" w:rsidRPr="00F42EEB" w14:paraId="5948616B" w14:textId="77777777" w:rsidTr="00FA7A44">
        <w:tc>
          <w:tcPr>
            <w:tcW w:w="0" w:type="auto"/>
            <w:gridSpan w:val="2"/>
            <w:shd w:val="clear" w:color="auto" w:fill="auto"/>
          </w:tcPr>
          <w:p w14:paraId="2272E708" w14:textId="77777777" w:rsidR="0095321A" w:rsidRPr="00F42EEB" w:rsidRDefault="0095321A" w:rsidP="00156E8A">
            <w:pPr>
              <w:spacing w:after="120" w:line="240" w:lineRule="auto"/>
              <w:rPr>
                <w:rFonts w:eastAsia="Times New Roman" w:cs="Arial"/>
                <w:lang w:val="en-US" w:eastAsia="en-GB"/>
              </w:rPr>
            </w:pPr>
            <w:r w:rsidRPr="00F42EEB">
              <w:rPr>
                <w:rFonts w:eastAsia="Times New Roman" w:cs="Arial"/>
                <w:lang w:val="en-US" w:eastAsia="en-GB"/>
              </w:rPr>
              <w:t xml:space="preserve">TOTAL </w:t>
            </w:r>
            <w:r w:rsidR="00156E8A" w:rsidRPr="00F42EEB">
              <w:rPr>
                <w:rFonts w:eastAsia="Times New Roman" w:cs="Arial"/>
                <w:lang w:val="en-US" w:eastAsia="en-GB"/>
              </w:rPr>
              <w:t>after</w:t>
            </w:r>
            <w:r w:rsidRPr="00F42EEB">
              <w:rPr>
                <w:rFonts w:eastAsia="Times New Roman" w:cs="Arial"/>
                <w:lang w:val="en-US" w:eastAsia="en-GB"/>
              </w:rPr>
              <w:t xml:space="preserve"> de-duplication</w:t>
            </w:r>
          </w:p>
        </w:tc>
        <w:tc>
          <w:tcPr>
            <w:tcW w:w="0" w:type="auto"/>
            <w:shd w:val="clear" w:color="auto" w:fill="auto"/>
          </w:tcPr>
          <w:p w14:paraId="2D15E2FE" w14:textId="77777777" w:rsidR="0095321A" w:rsidRPr="00F42EEB" w:rsidRDefault="0095321A" w:rsidP="007007C6">
            <w:pPr>
              <w:spacing w:after="0" w:line="240" w:lineRule="auto"/>
              <w:rPr>
                <w:rFonts w:eastAsia="Times New Roman" w:cs="Arial"/>
                <w:lang w:val="en-US" w:eastAsia="en-GB"/>
              </w:rPr>
            </w:pPr>
            <w:r w:rsidRPr="00F42EEB">
              <w:rPr>
                <w:rFonts w:eastAsia="Times New Roman" w:cs="Arial"/>
                <w:lang w:val="en-US" w:eastAsia="en-GB"/>
              </w:rPr>
              <w:t>Jan 2016:</w:t>
            </w:r>
          </w:p>
          <w:p w14:paraId="3BB1EFE2" w14:textId="77777777" w:rsidR="0095321A" w:rsidRPr="00F42EEB" w:rsidRDefault="0095321A" w:rsidP="007007C6">
            <w:pPr>
              <w:spacing w:after="0" w:line="240" w:lineRule="auto"/>
              <w:rPr>
                <w:rFonts w:eastAsia="Times New Roman" w:cs="Arial"/>
                <w:lang w:val="en-US" w:eastAsia="en-GB"/>
              </w:rPr>
            </w:pPr>
            <w:r w:rsidRPr="00F42EEB">
              <w:rPr>
                <w:rFonts w:eastAsia="Times New Roman" w:cs="Arial"/>
                <w:lang w:val="en-US" w:eastAsia="en-GB"/>
              </w:rPr>
              <w:t>2438</w:t>
            </w:r>
          </w:p>
          <w:p w14:paraId="344C8120" w14:textId="77777777" w:rsidR="00156E8A" w:rsidRPr="00F42EEB" w:rsidRDefault="00156E8A" w:rsidP="007007C6">
            <w:pPr>
              <w:spacing w:after="0" w:line="240" w:lineRule="auto"/>
              <w:rPr>
                <w:rFonts w:eastAsia="Times New Roman" w:cs="Arial"/>
                <w:lang w:val="en-US" w:eastAsia="en-GB"/>
              </w:rPr>
            </w:pPr>
            <w:r w:rsidRPr="00F42EEB">
              <w:rPr>
                <w:rFonts w:eastAsia="Times New Roman" w:cs="Arial"/>
                <w:lang w:val="en-US" w:eastAsia="en-GB"/>
              </w:rPr>
              <w:t>July 2017</w:t>
            </w:r>
          </w:p>
          <w:p w14:paraId="76028229" w14:textId="77777777" w:rsidR="00156E8A" w:rsidRPr="00F42EEB" w:rsidRDefault="00156E8A" w:rsidP="007007C6">
            <w:pPr>
              <w:spacing w:after="0" w:line="240" w:lineRule="auto"/>
              <w:rPr>
                <w:rFonts w:eastAsia="Times New Roman" w:cs="Arial"/>
                <w:lang w:val="en-US" w:eastAsia="en-GB"/>
              </w:rPr>
            </w:pPr>
            <w:r w:rsidRPr="00F42EEB">
              <w:rPr>
                <w:rFonts w:eastAsia="Times New Roman" w:cs="Arial"/>
                <w:lang w:val="en-US" w:eastAsia="en-GB"/>
              </w:rPr>
              <w:t>2404</w:t>
            </w:r>
          </w:p>
        </w:tc>
      </w:tr>
    </w:tbl>
    <w:p w14:paraId="48CE2FE5" w14:textId="77777777" w:rsidR="00EB2F89" w:rsidRPr="00F42EEB" w:rsidRDefault="00EB2F89" w:rsidP="00FA7A44">
      <w:pPr>
        <w:spacing w:after="0" w:line="240" w:lineRule="auto"/>
        <w:rPr>
          <w:rFonts w:eastAsia="Times New Roman" w:cs="Arial"/>
          <w:lang w:val="en-US" w:eastAsia="en-GB"/>
        </w:rPr>
      </w:pPr>
      <w:r w:rsidRPr="00F42EEB">
        <w:rPr>
          <w:rFonts w:eastAsia="Times New Roman" w:cs="Arial"/>
          <w:lang w:val="en-US" w:eastAsia="en-GB"/>
        </w:rPr>
        <w:t>1 exp Dementia/</w:t>
      </w:r>
      <w:r w:rsidRPr="00F42EEB">
        <w:rPr>
          <w:rFonts w:eastAsia="Times New Roman" w:cs="Arial"/>
          <w:lang w:val="en-US" w:eastAsia="en-GB"/>
        </w:rPr>
        <w:br/>
        <w:t>2 Cognition Disorders/</w:t>
      </w:r>
      <w:r w:rsidRPr="00F42EEB">
        <w:rPr>
          <w:rFonts w:eastAsia="Times New Roman" w:cs="Arial"/>
          <w:lang w:val="en-US" w:eastAsia="en-GB"/>
        </w:rPr>
        <w:br/>
        <w:t>3 Mild Cognitive Impairment/</w:t>
      </w:r>
      <w:r w:rsidRPr="00F42EEB">
        <w:rPr>
          <w:rFonts w:eastAsia="Times New Roman" w:cs="Arial"/>
          <w:lang w:val="en-US" w:eastAsia="en-GB"/>
        </w:rPr>
        <w:br/>
        <w:t>4 (alzheimer$ or dement$).ti,ab.</w:t>
      </w:r>
      <w:r w:rsidRPr="00F42EEB">
        <w:rPr>
          <w:rFonts w:eastAsia="Times New Roman" w:cs="Arial"/>
          <w:lang w:val="en-US" w:eastAsia="en-GB"/>
        </w:rPr>
        <w:br/>
        <w:t>5 ((cognit$ or memory or cerebr$ or mental$) adj3 (declin$ or impair$ or los$ or deteriorat$ or degenerat$ or complain$ or disturb$ or disorder$)).ti,ab.</w:t>
      </w:r>
      <w:r w:rsidRPr="00F42EEB">
        <w:rPr>
          <w:rFonts w:eastAsia="Times New Roman" w:cs="Arial"/>
          <w:lang w:val="en-US" w:eastAsia="en-GB"/>
        </w:rPr>
        <w:br/>
        <w:t>6 (forgetful$ or confused or confusion).ti,ab.</w:t>
      </w:r>
      <w:r w:rsidRPr="00F42EEB">
        <w:rPr>
          <w:rFonts w:eastAsia="Times New Roman" w:cs="Arial"/>
          <w:lang w:val="en-US" w:eastAsia="en-GB"/>
        </w:rPr>
        <w:br/>
        <w:t>7 MCI.ti,ab.</w:t>
      </w:r>
      <w:r w:rsidRPr="00F42EEB">
        <w:rPr>
          <w:rFonts w:eastAsia="Times New Roman" w:cs="Arial"/>
          <w:lang w:val="en-US" w:eastAsia="en-GB"/>
        </w:rPr>
        <w:br/>
        <w:t>8 ACMI.ti,ab.</w:t>
      </w:r>
      <w:r w:rsidRPr="00F42EEB">
        <w:rPr>
          <w:rFonts w:eastAsia="Times New Roman" w:cs="Arial"/>
          <w:lang w:val="en-US" w:eastAsia="en-GB"/>
        </w:rPr>
        <w:br/>
        <w:t>9 ARCD.ti,ab.</w:t>
      </w:r>
      <w:r w:rsidRPr="00F42EEB">
        <w:rPr>
          <w:rFonts w:eastAsia="Times New Roman" w:cs="Arial"/>
          <w:lang w:val="en-US" w:eastAsia="en-GB"/>
        </w:rPr>
        <w:br/>
        <w:t>10 SMC.ti,ab.</w:t>
      </w:r>
      <w:r w:rsidRPr="00F42EEB">
        <w:rPr>
          <w:rFonts w:eastAsia="Times New Roman" w:cs="Arial"/>
          <w:lang w:val="en-US" w:eastAsia="en-GB"/>
        </w:rPr>
        <w:br/>
        <w:t>11 CIND.ti,ab.</w:t>
      </w:r>
      <w:r w:rsidRPr="00F42EEB">
        <w:rPr>
          <w:rFonts w:eastAsia="Times New Roman" w:cs="Arial"/>
          <w:lang w:val="en-US" w:eastAsia="en-GB"/>
        </w:rPr>
        <w:br/>
        <w:t>12 BSF.ti,ab.</w:t>
      </w:r>
      <w:r w:rsidRPr="00F42EEB">
        <w:rPr>
          <w:rFonts w:eastAsia="Times New Roman" w:cs="Arial"/>
          <w:lang w:val="en-US" w:eastAsia="en-GB"/>
        </w:rPr>
        <w:br/>
        <w:t>13 AAMI.ti,ab.</w:t>
      </w:r>
      <w:r w:rsidRPr="00F42EEB">
        <w:rPr>
          <w:rFonts w:eastAsia="Times New Roman" w:cs="Arial"/>
          <w:lang w:val="en-US" w:eastAsia="en-GB"/>
        </w:rPr>
        <w:br/>
        <w:t>14 LCD.ti,ab.</w:t>
      </w:r>
      <w:r w:rsidRPr="00F42EEB">
        <w:rPr>
          <w:rFonts w:eastAsia="Times New Roman" w:cs="Arial"/>
          <w:lang w:val="en-US" w:eastAsia="en-GB"/>
        </w:rPr>
        <w:br/>
        <w:t>15 AACD.ti,ab.</w:t>
      </w:r>
      <w:r w:rsidRPr="00F42EEB">
        <w:rPr>
          <w:rFonts w:eastAsia="Times New Roman" w:cs="Arial"/>
          <w:lang w:val="en-US" w:eastAsia="en-GB"/>
        </w:rPr>
        <w:br/>
        <w:t>16 MNCD.ti,ab.</w:t>
      </w:r>
      <w:r w:rsidRPr="00F42EEB">
        <w:rPr>
          <w:rFonts w:eastAsia="Times New Roman" w:cs="Arial"/>
          <w:lang w:val="en-US" w:eastAsia="en-GB"/>
        </w:rPr>
        <w:br/>
        <w:t>17 MCD.ti,ab.</w:t>
      </w:r>
      <w:r w:rsidRPr="00F42EEB">
        <w:rPr>
          <w:rFonts w:eastAsia="Times New Roman" w:cs="Arial"/>
          <w:lang w:val="en-US" w:eastAsia="en-GB"/>
        </w:rPr>
        <w:br/>
        <w:t>18 or/1-17</w:t>
      </w:r>
      <w:r w:rsidRPr="00F42EEB">
        <w:rPr>
          <w:rFonts w:eastAsia="Times New Roman" w:cs="Arial"/>
          <w:lang w:val="en-US" w:eastAsia="en-GB"/>
        </w:rPr>
        <w:br/>
        <w:t>19 "Positron emission tomography".ti,ab.</w:t>
      </w:r>
      <w:r w:rsidRPr="00F42EEB">
        <w:rPr>
          <w:rFonts w:eastAsia="Times New Roman" w:cs="Arial"/>
          <w:lang w:val="en-US" w:eastAsia="en-GB"/>
        </w:rPr>
        <w:br/>
        <w:t>20 exp Tomography, Emission-Computed/</w:t>
      </w:r>
      <w:r w:rsidRPr="00F42EEB">
        <w:rPr>
          <w:rFonts w:eastAsia="Times New Roman" w:cs="Arial"/>
          <w:lang w:val="en-US" w:eastAsia="en-GB"/>
        </w:rPr>
        <w:br/>
        <w:t>21 PET.ti,ab.</w:t>
      </w:r>
      <w:r w:rsidRPr="00F42EEB">
        <w:rPr>
          <w:rFonts w:eastAsia="Times New Roman" w:cs="Arial"/>
          <w:lang w:val="en-US" w:eastAsia="en-GB"/>
        </w:rPr>
        <w:br/>
      </w:r>
      <w:r w:rsidRPr="00F42EEB">
        <w:rPr>
          <w:rFonts w:eastAsia="Times New Roman" w:cs="Arial"/>
          <w:lang w:val="en-US" w:eastAsia="en-GB"/>
        </w:rPr>
        <w:lastRenderedPageBreak/>
        <w:t>22 tomograph*.ti,ab.</w:t>
      </w:r>
      <w:r w:rsidRPr="00F42EEB">
        <w:rPr>
          <w:rFonts w:eastAsia="Times New Roman" w:cs="Arial"/>
          <w:lang w:val="en-US" w:eastAsia="en-GB"/>
        </w:rPr>
        <w:br/>
        <w:t>23 or/19-22</w:t>
      </w:r>
      <w:r w:rsidRPr="00F42EEB">
        <w:rPr>
          <w:rFonts w:eastAsia="Times New Roman" w:cs="Arial"/>
          <w:lang w:val="en-US" w:eastAsia="en-GB"/>
        </w:rPr>
        <w:br/>
        <w:t>24 FDG.ti,ab.</w:t>
      </w:r>
      <w:r w:rsidRPr="00F42EEB">
        <w:rPr>
          <w:rFonts w:eastAsia="Times New Roman" w:cs="Arial"/>
          <w:lang w:val="en-US" w:eastAsia="en-GB"/>
        </w:rPr>
        <w:br/>
        <w:t>25 ("18f-fdg" or 18fdg or fdg18).ti,ab.</w:t>
      </w:r>
      <w:r w:rsidRPr="00F42EEB">
        <w:rPr>
          <w:rFonts w:eastAsia="Times New Roman" w:cs="Arial"/>
          <w:lang w:val="en-US" w:eastAsia="en-GB"/>
        </w:rPr>
        <w:br/>
        <w:t>26 Fluorodeoxyglucose.ti,ab.</w:t>
      </w:r>
      <w:r w:rsidRPr="00F42EEB">
        <w:rPr>
          <w:rFonts w:eastAsia="Times New Roman" w:cs="Arial"/>
          <w:lang w:val="en-US" w:eastAsia="en-GB"/>
        </w:rPr>
        <w:br/>
        <w:t>27 Fluorodeoxyglucose F18/</w:t>
      </w:r>
      <w:r w:rsidRPr="00F42EEB">
        <w:rPr>
          <w:rFonts w:eastAsia="Times New Roman" w:cs="Arial"/>
          <w:lang w:val="en-US" w:eastAsia="en-GB"/>
        </w:rPr>
        <w:br/>
        <w:t>28 Glucose/</w:t>
      </w:r>
      <w:r w:rsidRPr="00F42EEB">
        <w:rPr>
          <w:rFonts w:eastAsia="Times New Roman" w:cs="Arial"/>
          <w:lang w:val="en-US" w:eastAsia="en-GB"/>
        </w:rPr>
        <w:br/>
        <w:t>29 glucose metabol*.ti,ab.</w:t>
      </w:r>
      <w:r w:rsidRPr="00F42EEB">
        <w:rPr>
          <w:rFonts w:eastAsia="Times New Roman" w:cs="Arial"/>
          <w:lang w:val="en-US" w:eastAsia="en-GB"/>
        </w:rPr>
        <w:br/>
        <w:t>30 cerebral metabolic rate.ti,ab.</w:t>
      </w:r>
      <w:r w:rsidRPr="00F42EEB">
        <w:rPr>
          <w:rFonts w:eastAsia="Times New Roman" w:cs="Arial"/>
          <w:lang w:val="en-US" w:eastAsia="en-GB"/>
        </w:rPr>
        <w:br/>
        <w:t>31 (CMRgl or rCMRGlu).ti,ab.</w:t>
      </w:r>
      <w:r w:rsidRPr="00F42EEB">
        <w:rPr>
          <w:rFonts w:eastAsia="Times New Roman" w:cs="Arial"/>
          <w:lang w:val="en-US" w:eastAsia="en-GB"/>
        </w:rPr>
        <w:br/>
        <w:t>32 or/24-31</w:t>
      </w:r>
      <w:r w:rsidRPr="00F42EEB">
        <w:rPr>
          <w:rFonts w:eastAsia="Times New Roman" w:cs="Arial"/>
          <w:lang w:val="en-US" w:eastAsia="en-GB"/>
        </w:rPr>
        <w:br/>
        <w:t>33 18 and 23 and 32</w:t>
      </w:r>
    </w:p>
    <w:p w14:paraId="29103EDB" w14:textId="77777777" w:rsidR="00EB2F89" w:rsidRPr="00F42EEB" w:rsidRDefault="00EB2F89" w:rsidP="00FA7A44">
      <w:pPr>
        <w:spacing w:after="0" w:line="240" w:lineRule="auto"/>
        <w:rPr>
          <w:rFonts w:eastAsia="Times New Roman" w:cs="Arial"/>
          <w:lang w:val="en-US" w:eastAsia="en-GB"/>
        </w:rPr>
      </w:pPr>
      <w:r w:rsidRPr="00F42EEB">
        <w:rPr>
          <w:rFonts w:eastAsia="Times New Roman" w:cs="Arial"/>
          <w:lang w:val="en-US" w:eastAsia="en-GB"/>
        </w:rPr>
        <w:t>34 exp Dementia/di</w:t>
      </w:r>
    </w:p>
    <w:p w14:paraId="6F482927" w14:textId="77777777" w:rsidR="00EB2F89" w:rsidRPr="00F42EEB" w:rsidRDefault="00EB2F89" w:rsidP="00FA7A44">
      <w:pPr>
        <w:spacing w:after="0" w:line="240" w:lineRule="auto"/>
        <w:rPr>
          <w:rFonts w:eastAsia="Times New Roman" w:cs="Arial"/>
          <w:lang w:val="en-US" w:eastAsia="en-GB"/>
        </w:rPr>
      </w:pPr>
      <w:r w:rsidRPr="00F42EEB">
        <w:rPr>
          <w:rFonts w:eastAsia="Times New Roman" w:cs="Arial"/>
          <w:lang w:val="en-US" w:eastAsia="en-GB"/>
        </w:rPr>
        <w:t>35 34 AND 32</w:t>
      </w:r>
    </w:p>
    <w:p w14:paraId="3E5FB5F4" w14:textId="77777777" w:rsidR="00EB2F89" w:rsidRPr="00F42EEB" w:rsidRDefault="00EB2F89" w:rsidP="00FA7A44">
      <w:pPr>
        <w:spacing w:after="0" w:line="240" w:lineRule="auto"/>
        <w:rPr>
          <w:rFonts w:eastAsia="Times New Roman" w:cs="Arial"/>
          <w:lang w:val="en-US" w:eastAsia="en-GB"/>
        </w:rPr>
      </w:pPr>
      <w:r w:rsidRPr="00F42EEB">
        <w:rPr>
          <w:rFonts w:eastAsia="Times New Roman" w:cs="Arial"/>
          <w:lang w:val="en-US" w:eastAsia="en-GB"/>
        </w:rPr>
        <w:t>36 33 OR 35</w:t>
      </w:r>
    </w:p>
    <w:p w14:paraId="78D423FC" w14:textId="77777777" w:rsidR="00641C49" w:rsidRPr="00F42EEB" w:rsidRDefault="00BD55F8">
      <w:pPr>
        <w:rPr>
          <w:lang w:val="en-US"/>
        </w:rPr>
      </w:pPr>
    </w:p>
    <w:sectPr w:rsidR="00641C49" w:rsidRPr="00F42EE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08B9E" w14:textId="77777777" w:rsidR="00BD55F8" w:rsidRDefault="00BD55F8" w:rsidP="00001EE2">
      <w:pPr>
        <w:spacing w:after="0" w:line="240" w:lineRule="auto"/>
      </w:pPr>
      <w:r>
        <w:separator/>
      </w:r>
    </w:p>
  </w:endnote>
  <w:endnote w:type="continuationSeparator" w:id="0">
    <w:p w14:paraId="0F1CB3DF" w14:textId="77777777" w:rsidR="00BD55F8" w:rsidRDefault="00BD55F8" w:rsidP="0000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134948"/>
      <w:docPartObj>
        <w:docPartGallery w:val="Page Numbers (Bottom of Page)"/>
        <w:docPartUnique/>
      </w:docPartObj>
    </w:sdtPr>
    <w:sdtEndPr>
      <w:rPr>
        <w:noProof/>
      </w:rPr>
    </w:sdtEndPr>
    <w:sdtContent>
      <w:p w14:paraId="146CB225" w14:textId="77777777" w:rsidR="00001EE2" w:rsidRDefault="00001EE2">
        <w:pPr>
          <w:pStyle w:val="Footer"/>
          <w:jc w:val="center"/>
        </w:pPr>
        <w:r>
          <w:fldChar w:fldCharType="begin"/>
        </w:r>
        <w:r>
          <w:instrText xml:space="preserve"> PAGE   \* MERGEFORMAT </w:instrText>
        </w:r>
        <w:r>
          <w:fldChar w:fldCharType="separate"/>
        </w:r>
        <w:r w:rsidR="00FA7A44">
          <w:rPr>
            <w:noProof/>
          </w:rPr>
          <w:t>1</w:t>
        </w:r>
        <w:r>
          <w:rPr>
            <w:noProof/>
          </w:rPr>
          <w:fldChar w:fldCharType="end"/>
        </w:r>
      </w:p>
    </w:sdtContent>
  </w:sdt>
  <w:p w14:paraId="28FADEF4" w14:textId="77777777" w:rsidR="00001EE2" w:rsidRDefault="00001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D677E" w14:textId="77777777" w:rsidR="00BD55F8" w:rsidRDefault="00BD55F8" w:rsidP="00001EE2">
      <w:pPr>
        <w:spacing w:after="0" w:line="240" w:lineRule="auto"/>
      </w:pPr>
      <w:r>
        <w:separator/>
      </w:r>
    </w:p>
  </w:footnote>
  <w:footnote w:type="continuationSeparator" w:id="0">
    <w:p w14:paraId="3EA923A9" w14:textId="77777777" w:rsidR="00BD55F8" w:rsidRDefault="00BD55F8" w:rsidP="00001E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7C6"/>
    <w:rsid w:val="00001EE2"/>
    <w:rsid w:val="00027F4C"/>
    <w:rsid w:val="001344E2"/>
    <w:rsid w:val="00156E8A"/>
    <w:rsid w:val="003469B5"/>
    <w:rsid w:val="006A5FE6"/>
    <w:rsid w:val="007007C6"/>
    <w:rsid w:val="009408C6"/>
    <w:rsid w:val="0095321A"/>
    <w:rsid w:val="00AA4E1E"/>
    <w:rsid w:val="00B2779D"/>
    <w:rsid w:val="00BD55F8"/>
    <w:rsid w:val="00C64BD8"/>
    <w:rsid w:val="00D25C59"/>
    <w:rsid w:val="00D27D79"/>
    <w:rsid w:val="00EB2F89"/>
    <w:rsid w:val="00F2278B"/>
    <w:rsid w:val="00F24C57"/>
    <w:rsid w:val="00F42EEB"/>
    <w:rsid w:val="00F953F2"/>
    <w:rsid w:val="00FA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31F7A"/>
  <w15:docId w15:val="{A230A59D-127A-0D40-98E3-D4029EDB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007C6"/>
    <w:pPr>
      <w:spacing w:after="90" w:line="240" w:lineRule="auto"/>
      <w:outlineLvl w:val="0"/>
    </w:pPr>
    <w:rPr>
      <w:rFonts w:ascii="Arial" w:eastAsia="Times New Roman" w:hAnsi="Arial" w:cs="Arial"/>
      <w:b/>
      <w:bCs/>
      <w:kern w:val="36"/>
      <w:sz w:val="36"/>
      <w:szCs w:val="36"/>
      <w:lang w:eastAsia="en-GB"/>
    </w:rPr>
  </w:style>
  <w:style w:type="paragraph" w:styleId="Heading2">
    <w:name w:val="heading 2"/>
    <w:basedOn w:val="Normal"/>
    <w:link w:val="Heading2Char"/>
    <w:uiPriority w:val="9"/>
    <w:qFormat/>
    <w:rsid w:val="007007C6"/>
    <w:pPr>
      <w:spacing w:after="90" w:line="240" w:lineRule="auto"/>
      <w:outlineLvl w:val="1"/>
    </w:pPr>
    <w:rPr>
      <w:rFonts w:ascii="Arial" w:eastAsia="Times New Roman" w:hAnsi="Arial" w:cs="Arial"/>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7C6"/>
    <w:rPr>
      <w:rFonts w:ascii="Arial" w:eastAsia="Times New Roman" w:hAnsi="Arial" w:cs="Arial"/>
      <w:b/>
      <w:bCs/>
      <w:kern w:val="36"/>
      <w:sz w:val="36"/>
      <w:szCs w:val="36"/>
      <w:lang w:eastAsia="en-GB"/>
    </w:rPr>
  </w:style>
  <w:style w:type="character" w:customStyle="1" w:styleId="Heading2Char">
    <w:name w:val="Heading 2 Char"/>
    <w:basedOn w:val="DefaultParagraphFont"/>
    <w:link w:val="Heading2"/>
    <w:uiPriority w:val="9"/>
    <w:rsid w:val="007007C6"/>
    <w:rPr>
      <w:rFonts w:ascii="Arial" w:eastAsia="Times New Roman" w:hAnsi="Arial" w:cs="Arial"/>
      <w:b/>
      <w:bCs/>
      <w:sz w:val="27"/>
      <w:szCs w:val="27"/>
      <w:lang w:eastAsia="en-GB"/>
    </w:rPr>
  </w:style>
  <w:style w:type="paragraph" w:styleId="NormalWeb">
    <w:name w:val="Normal (Web)"/>
    <w:basedOn w:val="Normal"/>
    <w:uiPriority w:val="99"/>
    <w:unhideWhenUsed/>
    <w:rsid w:val="007007C6"/>
    <w:pPr>
      <w:spacing w:after="12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01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EE2"/>
  </w:style>
  <w:style w:type="paragraph" w:styleId="Footer">
    <w:name w:val="footer"/>
    <w:basedOn w:val="Normal"/>
    <w:link w:val="FooterChar"/>
    <w:uiPriority w:val="99"/>
    <w:unhideWhenUsed/>
    <w:rsid w:val="00001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843090">
      <w:bodyDiv w:val="1"/>
      <w:marLeft w:val="0"/>
      <w:marRight w:val="0"/>
      <w:marTop w:val="0"/>
      <w:marBottom w:val="0"/>
      <w:divBdr>
        <w:top w:val="none" w:sz="0" w:space="0" w:color="auto"/>
        <w:left w:val="none" w:sz="0" w:space="0" w:color="auto"/>
        <w:bottom w:val="none" w:sz="0" w:space="0" w:color="auto"/>
        <w:right w:val="none" w:sz="0" w:space="0" w:color="auto"/>
      </w:divBdr>
    </w:div>
    <w:div w:id="135588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Nadja Smailagic</dc:creator>
  <cp:lastModifiedBy>Beth Kumar</cp:lastModifiedBy>
  <cp:revision>4</cp:revision>
  <dcterms:created xsi:type="dcterms:W3CDTF">2018-04-26T10:47:00Z</dcterms:created>
  <dcterms:modified xsi:type="dcterms:W3CDTF">2018-06-07T14:44:00Z</dcterms:modified>
</cp:coreProperties>
</file>