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D3" w:rsidRPr="00627AE3" w:rsidRDefault="007E46D3" w:rsidP="007E46D3">
      <w:pPr>
        <w:pStyle w:val="Heading1"/>
        <w:tabs>
          <w:tab w:val="left" w:pos="360"/>
        </w:tabs>
        <w:spacing w:before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</w:pPr>
      <w:r w:rsidRPr="00627AE3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Supplementary Material</w:t>
      </w:r>
      <w:r w:rsidRPr="00627AE3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br/>
      </w:r>
    </w:p>
    <w:p w:rsidR="007E46D3" w:rsidRDefault="007E46D3" w:rsidP="007E46D3">
      <w:pPr>
        <w:pStyle w:val="Caption"/>
        <w:keepNext/>
        <w:tabs>
          <w:tab w:val="left" w:pos="360"/>
        </w:tabs>
        <w:spacing w:after="0"/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  <w:bookmarkStart w:id="0" w:name="_Ref461468309"/>
      <w:bookmarkStart w:id="1" w:name="_Ref462170438"/>
      <w:proofErr w:type="gramStart"/>
      <w:r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 xml:space="preserve">Supplementary </w:t>
      </w:r>
      <w:r w:rsidRPr="00627AE3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 xml:space="preserve">Table 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>1.</w:t>
      </w:r>
      <w:proofErr w:type="gramEnd"/>
      <w:r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 xml:space="preserve"> </w:t>
      </w:r>
      <w:bookmarkEnd w:id="0"/>
      <w:proofErr w:type="gramStart"/>
      <w:r w:rsidRPr="00627AE3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Cross-sectional functional connectivity results</w:t>
      </w:r>
      <w:bookmarkEnd w:id="1"/>
      <w:r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.</w:t>
      </w:r>
      <w:proofErr w:type="gramEnd"/>
    </w:p>
    <w:p w:rsidR="007E46D3" w:rsidRPr="00F07AAE" w:rsidRDefault="007E46D3" w:rsidP="007E46D3"/>
    <w:tbl>
      <w:tblPr>
        <w:tblStyle w:val="TableGrid"/>
        <w:tblW w:w="937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1"/>
        <w:gridCol w:w="685"/>
        <w:gridCol w:w="2335"/>
        <w:gridCol w:w="1179"/>
        <w:gridCol w:w="2298"/>
        <w:gridCol w:w="1330"/>
      </w:tblGrid>
      <w:tr w:rsidR="007E46D3" w:rsidRPr="00627AE3" w:rsidTr="00F81440">
        <w:trPr>
          <w:trHeight w:val="772"/>
        </w:trPr>
        <w:tc>
          <w:tcPr>
            <w:tcW w:w="2236" w:type="dxa"/>
            <w:gridSpan w:val="2"/>
            <w:tcBorders>
              <w:left w:val="nil"/>
              <w:bottom w:val="single" w:sz="4" w:space="0" w:color="auto"/>
            </w:tcBorders>
          </w:tcPr>
          <w:p w:rsidR="007E46D3" w:rsidRPr="00627AE3" w:rsidRDefault="007E46D3" w:rsidP="00F8144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A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Contrast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7E46D3" w:rsidRPr="00627AE3" w:rsidRDefault="007E46D3" w:rsidP="00F8144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A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Brain Region, right (R) or left (L)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7E46D3" w:rsidRPr="00627AE3" w:rsidRDefault="007E46D3" w:rsidP="00F8144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A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Cluster size (voxel)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:rsidR="007E46D3" w:rsidRPr="00627AE3" w:rsidRDefault="007E46D3" w:rsidP="00F8144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A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Peak MNI coordinates (mm)</w:t>
            </w:r>
            <w:r w:rsidRPr="00627A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27A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Pr="00627A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Pr="00627A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</w:t>
            </w:r>
          </w:p>
        </w:tc>
        <w:tc>
          <w:tcPr>
            <w:tcW w:w="1330" w:type="dxa"/>
            <w:tcBorders>
              <w:bottom w:val="single" w:sz="4" w:space="0" w:color="auto"/>
              <w:right w:val="nil"/>
            </w:tcBorders>
          </w:tcPr>
          <w:p w:rsidR="007E46D3" w:rsidRPr="00627AE3" w:rsidRDefault="007E46D3" w:rsidP="00F8144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A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Peak-level</w:t>
            </w:r>
            <w:r w:rsidRPr="00627A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  <w:t>T-Statistic</w:t>
            </w:r>
          </w:p>
        </w:tc>
      </w:tr>
      <w:tr w:rsidR="007E46D3" w:rsidRPr="00627AE3" w:rsidTr="00F81440">
        <w:trPr>
          <w:trHeight w:val="556"/>
        </w:trPr>
        <w:tc>
          <w:tcPr>
            <w:tcW w:w="1551" w:type="dxa"/>
            <w:vMerge w:val="restart"/>
            <w:tcBorders>
              <w:left w:val="nil"/>
            </w:tcBorders>
          </w:tcPr>
          <w:p w:rsidR="007E46D3" w:rsidRPr="00627AE3" w:rsidRDefault="007E46D3" w:rsidP="00F81440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Baseline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85" w:type="dxa"/>
            <w:tcBorders>
              <w:left w:val="nil"/>
              <w:bottom w:val="single" w:sz="4" w:space="0" w:color="auto"/>
            </w:tcBorders>
          </w:tcPr>
          <w:p w:rsidR="007E46D3" w:rsidRPr="00627AE3" w:rsidRDefault="007E46D3" w:rsidP="00F81440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 &gt;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62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7E46D3" w:rsidRPr="00627AE3" w:rsidRDefault="007E46D3" w:rsidP="00F81440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Angular Cortex, R</w:t>
            </w:r>
          </w:p>
          <w:p w:rsidR="007E46D3" w:rsidRPr="00627AE3" w:rsidRDefault="007E46D3" w:rsidP="00F81440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Suprior</w:t>
            </w:r>
            <w:proofErr w:type="spellEnd"/>
            <w:r w:rsidRPr="0062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Frontal Cortex, R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7E46D3" w:rsidRPr="00627AE3" w:rsidRDefault="007E46D3" w:rsidP="00F8144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339</w:t>
            </w:r>
          </w:p>
          <w:p w:rsidR="007E46D3" w:rsidRPr="00627AE3" w:rsidRDefault="007E46D3" w:rsidP="00F8144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:rsidR="007E46D3" w:rsidRPr="00627AE3" w:rsidRDefault="007E46D3" w:rsidP="00F8144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62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62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33</w:t>
            </w:r>
          </w:p>
          <w:p w:rsidR="007E46D3" w:rsidRPr="00627AE3" w:rsidRDefault="007E46D3" w:rsidP="00F8144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62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62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34</w:t>
            </w:r>
          </w:p>
        </w:tc>
        <w:tc>
          <w:tcPr>
            <w:tcW w:w="1330" w:type="dxa"/>
            <w:tcBorders>
              <w:bottom w:val="single" w:sz="4" w:space="0" w:color="auto"/>
              <w:right w:val="nil"/>
            </w:tcBorders>
          </w:tcPr>
          <w:p w:rsidR="007E46D3" w:rsidRPr="00627AE3" w:rsidRDefault="007E46D3" w:rsidP="00F8144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5.24</w:t>
            </w:r>
          </w:p>
          <w:p w:rsidR="007E46D3" w:rsidRPr="00627AE3" w:rsidRDefault="007E46D3" w:rsidP="00F8144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3.80</w:t>
            </w:r>
          </w:p>
        </w:tc>
      </w:tr>
      <w:tr w:rsidR="007E46D3" w:rsidRPr="00627AE3" w:rsidTr="00F81440">
        <w:tc>
          <w:tcPr>
            <w:tcW w:w="1551" w:type="dxa"/>
            <w:vMerge/>
            <w:tcBorders>
              <w:left w:val="nil"/>
            </w:tcBorders>
          </w:tcPr>
          <w:p w:rsidR="007E46D3" w:rsidRPr="00627AE3" w:rsidRDefault="007E46D3" w:rsidP="00F81440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5" w:type="dxa"/>
            <w:tcBorders>
              <w:left w:val="nil"/>
            </w:tcBorders>
          </w:tcPr>
          <w:p w:rsidR="007E46D3" w:rsidRPr="00627AE3" w:rsidRDefault="007E46D3" w:rsidP="00F81440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CG&gt;</w:t>
            </w:r>
            <w:r w:rsidRPr="0062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IG</w:t>
            </w:r>
          </w:p>
        </w:tc>
        <w:tc>
          <w:tcPr>
            <w:tcW w:w="2335" w:type="dxa"/>
          </w:tcPr>
          <w:p w:rsidR="007E46D3" w:rsidRPr="00627AE3" w:rsidRDefault="007E46D3" w:rsidP="00F81440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Supplementary Motor Cortex, L</w:t>
            </w:r>
          </w:p>
        </w:tc>
        <w:tc>
          <w:tcPr>
            <w:tcW w:w="1179" w:type="dxa"/>
          </w:tcPr>
          <w:p w:rsidR="007E46D3" w:rsidRPr="00627AE3" w:rsidRDefault="007E46D3" w:rsidP="00F8144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148</w:t>
            </w:r>
          </w:p>
        </w:tc>
        <w:tc>
          <w:tcPr>
            <w:tcW w:w="2298" w:type="dxa"/>
          </w:tcPr>
          <w:p w:rsidR="007E46D3" w:rsidRPr="00627AE3" w:rsidRDefault="007E46D3" w:rsidP="00F8144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62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62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330" w:type="dxa"/>
            <w:tcBorders>
              <w:right w:val="nil"/>
            </w:tcBorders>
          </w:tcPr>
          <w:p w:rsidR="007E46D3" w:rsidRPr="00627AE3" w:rsidRDefault="007E46D3" w:rsidP="00F8144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5.43</w:t>
            </w:r>
          </w:p>
        </w:tc>
      </w:tr>
      <w:tr w:rsidR="007E46D3" w:rsidRPr="00627AE3" w:rsidTr="00F81440">
        <w:tc>
          <w:tcPr>
            <w:tcW w:w="1551" w:type="dxa"/>
            <w:vMerge w:val="restart"/>
            <w:tcBorders>
              <w:left w:val="nil"/>
            </w:tcBorders>
          </w:tcPr>
          <w:p w:rsidR="007E46D3" w:rsidRPr="00627AE3" w:rsidRDefault="007E46D3" w:rsidP="00F81440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Follow-Up</w:t>
            </w:r>
          </w:p>
        </w:tc>
        <w:tc>
          <w:tcPr>
            <w:tcW w:w="685" w:type="dxa"/>
            <w:tcBorders>
              <w:left w:val="nil"/>
            </w:tcBorders>
          </w:tcPr>
          <w:p w:rsidR="007E46D3" w:rsidRPr="00627AE3" w:rsidRDefault="007E46D3" w:rsidP="00F81440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IG&gt;</w:t>
            </w:r>
            <w:r w:rsidRPr="0062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CG</w:t>
            </w:r>
          </w:p>
        </w:tc>
        <w:tc>
          <w:tcPr>
            <w:tcW w:w="2335" w:type="dxa"/>
          </w:tcPr>
          <w:p w:rsidR="007E46D3" w:rsidRPr="00627AE3" w:rsidRDefault="007E46D3" w:rsidP="00F81440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Angular Cortex, R</w:t>
            </w:r>
          </w:p>
        </w:tc>
        <w:tc>
          <w:tcPr>
            <w:tcW w:w="1179" w:type="dxa"/>
          </w:tcPr>
          <w:p w:rsidR="007E46D3" w:rsidRPr="00627AE3" w:rsidRDefault="007E46D3" w:rsidP="00F8144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</w:t>
            </w:r>
          </w:p>
        </w:tc>
        <w:tc>
          <w:tcPr>
            <w:tcW w:w="2298" w:type="dxa"/>
          </w:tcPr>
          <w:p w:rsidR="007E46D3" w:rsidRPr="00627AE3" w:rsidRDefault="007E46D3" w:rsidP="00F8144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62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-61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62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330" w:type="dxa"/>
            <w:tcBorders>
              <w:right w:val="nil"/>
            </w:tcBorders>
          </w:tcPr>
          <w:p w:rsidR="007E46D3" w:rsidRPr="00627AE3" w:rsidRDefault="007E46D3" w:rsidP="00F8144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6.80</w:t>
            </w:r>
          </w:p>
        </w:tc>
      </w:tr>
      <w:tr w:rsidR="007E46D3" w:rsidRPr="00627AE3" w:rsidTr="00F81440">
        <w:tc>
          <w:tcPr>
            <w:tcW w:w="1551" w:type="dxa"/>
            <w:vMerge/>
            <w:tcBorders>
              <w:left w:val="nil"/>
              <w:bottom w:val="single" w:sz="4" w:space="0" w:color="auto"/>
            </w:tcBorders>
          </w:tcPr>
          <w:p w:rsidR="007E46D3" w:rsidRPr="00627AE3" w:rsidRDefault="007E46D3" w:rsidP="00F81440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5" w:type="dxa"/>
            <w:tcBorders>
              <w:left w:val="nil"/>
              <w:bottom w:val="single" w:sz="4" w:space="0" w:color="auto"/>
            </w:tcBorders>
          </w:tcPr>
          <w:p w:rsidR="007E46D3" w:rsidRPr="00627AE3" w:rsidRDefault="007E46D3" w:rsidP="00F81440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CG&gt;</w:t>
            </w:r>
            <w:r w:rsidRPr="0062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IG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7E46D3" w:rsidRPr="00627AE3" w:rsidRDefault="007E46D3" w:rsidP="00F81440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Superior Temporal Lobe, L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7E46D3" w:rsidRPr="00627AE3" w:rsidRDefault="007E46D3" w:rsidP="00F8144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</w:t>
            </w:r>
            <w:r w:rsidRPr="0062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71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:rsidR="007E46D3" w:rsidRPr="00627AE3" w:rsidRDefault="007E46D3" w:rsidP="00F8144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62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62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 w:rsidRPr="0062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-48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62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62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</w:t>
            </w:r>
          </w:p>
        </w:tc>
        <w:tc>
          <w:tcPr>
            <w:tcW w:w="1330" w:type="dxa"/>
            <w:tcBorders>
              <w:bottom w:val="single" w:sz="4" w:space="0" w:color="auto"/>
              <w:right w:val="nil"/>
            </w:tcBorders>
          </w:tcPr>
          <w:p w:rsidR="007E46D3" w:rsidRPr="00627AE3" w:rsidRDefault="007E46D3" w:rsidP="00F8144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6.09</w:t>
            </w:r>
            <w:r w:rsidRPr="0062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5.21</w:t>
            </w:r>
          </w:p>
        </w:tc>
      </w:tr>
    </w:tbl>
    <w:p w:rsidR="007E46D3" w:rsidRPr="00627AE3" w:rsidRDefault="007E46D3" w:rsidP="007E46D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AE3">
        <w:rPr>
          <w:rFonts w:ascii="Times New Roman" w:hAnsi="Times New Roman" w:cs="Times New Roman"/>
          <w:sz w:val="24"/>
          <w:szCs w:val="24"/>
        </w:rPr>
        <w:t xml:space="preserve">Results of functional data from cross-sectional and longitudinal analysis, </w:t>
      </w:r>
      <w:proofErr w:type="spellStart"/>
      <w:r w:rsidRPr="00627AE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627AE3">
        <w:rPr>
          <w:rFonts w:ascii="Times New Roman" w:hAnsi="Times New Roman" w:cs="Times New Roman"/>
          <w:sz w:val="24"/>
          <w:szCs w:val="24"/>
        </w:rPr>
        <w:t>resholded</w:t>
      </w:r>
      <w:proofErr w:type="spellEnd"/>
      <w:r w:rsidRPr="00627AE3">
        <w:rPr>
          <w:rFonts w:ascii="Times New Roman" w:hAnsi="Times New Roman" w:cs="Times New Roman"/>
          <w:sz w:val="24"/>
          <w:szCs w:val="24"/>
        </w:rPr>
        <w:t xml:space="preserve"> at p &lt;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27AE3">
        <w:rPr>
          <w:rFonts w:ascii="Times New Roman" w:hAnsi="Times New Roman" w:cs="Times New Roman"/>
          <w:sz w:val="24"/>
          <w:szCs w:val="24"/>
        </w:rPr>
        <w:t>.001, uncorrected for multiple comparisons and a minimal cluster size of 50 voxel; IG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27AE3">
        <w:rPr>
          <w:rFonts w:ascii="Times New Roman" w:hAnsi="Times New Roman" w:cs="Times New Roman"/>
          <w:sz w:val="24"/>
          <w:szCs w:val="24"/>
        </w:rPr>
        <w:t>intervention group; CG</w:t>
      </w:r>
      <w:r>
        <w:rPr>
          <w:rFonts w:ascii="Times New Roman" w:hAnsi="Times New Roman" w:cs="Times New Roman"/>
          <w:sz w:val="24"/>
          <w:szCs w:val="24"/>
        </w:rPr>
        <w:t xml:space="preserve">, control group; MNI, </w:t>
      </w:r>
      <w:r w:rsidRPr="00627AE3">
        <w:rPr>
          <w:rFonts w:ascii="Times New Roman" w:hAnsi="Times New Roman" w:cs="Times New Roman"/>
          <w:sz w:val="24"/>
          <w:szCs w:val="24"/>
        </w:rPr>
        <w:t>Montreal Neurological Institute</w:t>
      </w:r>
    </w:p>
    <w:p w:rsidR="007E46D3" w:rsidRPr="00627AE3" w:rsidRDefault="007E46D3" w:rsidP="007E46D3">
      <w:pPr>
        <w:tabs>
          <w:tab w:val="left" w:pos="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4307E" w:rsidRDefault="00F4307E">
      <w:bookmarkStart w:id="2" w:name="_GoBack"/>
      <w:bookmarkEnd w:id="2"/>
    </w:p>
    <w:sectPr w:rsidR="00F4307E" w:rsidSect="00627AE3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D3"/>
    <w:rsid w:val="007E46D3"/>
    <w:rsid w:val="00AA48D5"/>
    <w:rsid w:val="00F4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6D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6D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/>
    </w:rPr>
  </w:style>
  <w:style w:type="table" w:styleId="TableGrid">
    <w:name w:val="Table Grid"/>
    <w:basedOn w:val="TableNormal"/>
    <w:uiPriority w:val="39"/>
    <w:rsid w:val="007E46D3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7E46D3"/>
    <w:pPr>
      <w:spacing w:line="240" w:lineRule="auto"/>
    </w:pPr>
    <w:rPr>
      <w:i/>
      <w:iCs/>
      <w:color w:val="1F497D" w:themeColor="text2"/>
      <w:sz w:val="18"/>
      <w:szCs w:val="18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6D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6D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/>
    </w:rPr>
  </w:style>
  <w:style w:type="table" w:styleId="TableGrid">
    <w:name w:val="Table Grid"/>
    <w:basedOn w:val="TableNormal"/>
    <w:uiPriority w:val="39"/>
    <w:rsid w:val="007E46D3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7E46D3"/>
    <w:pPr>
      <w:spacing w:line="240" w:lineRule="auto"/>
    </w:pPr>
    <w:rPr>
      <w:i/>
      <w:iCs/>
      <w:color w:val="1F497D" w:themeColor="text2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SGML</dc:creator>
  <cp:lastModifiedBy>SGML</cp:lastModifiedBy>
  <cp:revision>1</cp:revision>
  <dcterms:created xsi:type="dcterms:W3CDTF">2017-03-29T06:55:00Z</dcterms:created>
  <dcterms:modified xsi:type="dcterms:W3CDTF">2017-03-29T06:55:00Z</dcterms:modified>
</cp:coreProperties>
</file>