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49" w:rsidRDefault="007B7449" w:rsidP="007B7449">
      <w:pPr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B7EAF">
        <w:rPr>
          <w:rFonts w:ascii="Times New Roman" w:hAnsi="Times New Roman"/>
          <w:b/>
          <w:sz w:val="24"/>
          <w:szCs w:val="24"/>
        </w:rPr>
        <w:t>Supplementary Table 1.</w:t>
      </w:r>
      <w:proofErr w:type="gramEnd"/>
      <w:r w:rsidRPr="009B7E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A3E22">
        <w:rPr>
          <w:rFonts w:ascii="Times New Roman" w:hAnsi="Times New Roman"/>
          <w:sz w:val="24"/>
          <w:szCs w:val="24"/>
        </w:rPr>
        <w:t>Comparison of discriminatory power of CSF biomarkers to distinguish atypical AD from typical CJD.</w:t>
      </w:r>
      <w:proofErr w:type="gramEnd"/>
    </w:p>
    <w:p w:rsidR="007B7449" w:rsidRPr="000A3E22" w:rsidRDefault="007B7449" w:rsidP="007B7449">
      <w:pPr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1430"/>
        <w:gridCol w:w="1575"/>
        <w:gridCol w:w="1341"/>
        <w:gridCol w:w="1270"/>
        <w:gridCol w:w="1283"/>
        <w:gridCol w:w="1305"/>
      </w:tblGrid>
      <w:tr w:rsidR="007B7449" w:rsidRPr="009B7EAF" w:rsidTr="0074460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Biomarker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Area under the curve</w:t>
            </w:r>
          </w:p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(AUC)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Cut-off value for CJD diagnosis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Patients diagnosed as having CJD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Sensitivity</w:t>
            </w:r>
          </w:p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Specificity</w:t>
            </w:r>
          </w:p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B7449" w:rsidRPr="009B7EAF" w:rsidTr="00744609"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Typical CJD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a/</w:t>
            </w:r>
            <w:proofErr w:type="spellStart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  <w:proofErr w:type="spellEnd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 xml:space="preserve"> AD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449" w:rsidRPr="009B7EAF" w:rsidTr="0074460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t-tau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0.980±0.011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 xml:space="preserve">&gt;1200 </w:t>
            </w:r>
            <w:proofErr w:type="spellStart"/>
            <w:r w:rsidRPr="009B7EAF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9B7EAF">
              <w:rPr>
                <w:rFonts w:ascii="Times New Roman" w:hAnsi="Times New Roman"/>
                <w:sz w:val="24"/>
                <w:szCs w:val="24"/>
              </w:rPr>
              <w:t>/ml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54/54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22/44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</w:tr>
      <w:tr w:rsidR="007B7449" w:rsidRPr="009B7EAF" w:rsidTr="0074460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14-3-3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54/54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7/44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84.1</w:t>
            </w:r>
          </w:p>
        </w:tc>
      </w:tr>
      <w:tr w:rsidR="007B7449" w:rsidRPr="009B7EAF" w:rsidTr="0074460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Aβ</w:t>
            </w:r>
            <w:r w:rsidRPr="009B7EA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42</w:t>
            </w: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 xml:space="preserve"> /p-tau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0.921±0.027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&gt;4.68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45/54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7/44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83.3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84.1</w:t>
            </w:r>
          </w:p>
        </w:tc>
      </w:tr>
      <w:tr w:rsidR="007B7449" w:rsidRPr="009B7EAF" w:rsidTr="0074460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Aβ</w:t>
            </w:r>
            <w:r w:rsidRPr="009B7EA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42</w:t>
            </w: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 xml:space="preserve"> /(p-tau × </w:t>
            </w:r>
            <w:proofErr w:type="spellStart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PrP</w:t>
            </w:r>
            <w:proofErr w:type="spellEnd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0.941±0.023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&gt;0.020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6/44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85.2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</w:tr>
      <w:tr w:rsidR="007B7449" w:rsidRPr="009B7EAF" w:rsidTr="0074460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t-tau/p-tau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0.996±0.004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&gt;25.7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53/54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98.1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</w:tr>
      <w:tr w:rsidR="007B7449" w:rsidRPr="009B7EAF" w:rsidTr="0074460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t-tau/t-</w:t>
            </w:r>
            <w:proofErr w:type="spellStart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PrP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0.968±0.014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&gt;7.79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47/54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4/44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88.9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90.9</w:t>
            </w:r>
          </w:p>
        </w:tc>
      </w:tr>
      <w:tr w:rsidR="007B7449" w:rsidRPr="009B7EAF" w:rsidTr="00744609">
        <w:trPr>
          <w:trHeight w:val="6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Aβ</w:t>
            </w:r>
            <w:r w:rsidRPr="009B7EA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42</w:t>
            </w: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 xml:space="preserve"> × t-tau/p-tau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0.999±0.001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&gt;9522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54/54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</w:tr>
      <w:tr w:rsidR="007B7449" w:rsidRPr="009B7EAF" w:rsidTr="0074460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t-tau/(p-tau × t-</w:t>
            </w:r>
            <w:proofErr w:type="spellStart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PrP</w:t>
            </w:r>
            <w:proofErr w:type="spellEnd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0.989±0.007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&gt;0.107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52/54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2/44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96.3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</w:tr>
      <w:tr w:rsidR="007B7449" w:rsidRPr="009B7EAF" w:rsidTr="0074460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(t-tau × Aβ</w:t>
            </w:r>
            <w:r w:rsidRPr="009B7EA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42</w:t>
            </w: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)/(p-tau × t-</w:t>
            </w:r>
            <w:proofErr w:type="spellStart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PrP</w:t>
            </w:r>
            <w:proofErr w:type="spellEnd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0.997±0.002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&gt;37.5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53/54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98.1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</w:tr>
    </w:tbl>
    <w:p w:rsidR="007B7449" w:rsidRPr="009B7EAF" w:rsidRDefault="007B7449" w:rsidP="007B7449">
      <w:pPr>
        <w:tabs>
          <w:tab w:val="left" w:pos="360"/>
        </w:tabs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B7EAF">
        <w:rPr>
          <w:rFonts w:ascii="Times New Roman" w:eastAsia="Calibri" w:hAnsi="Times New Roman"/>
          <w:sz w:val="24"/>
          <w:szCs w:val="24"/>
        </w:rPr>
        <w:t>Statistically significant differences: t-tau (p&lt;0.001), Aβ</w:t>
      </w:r>
      <w:r w:rsidRPr="009B7EAF">
        <w:rPr>
          <w:rFonts w:ascii="Times New Roman" w:eastAsia="Calibri" w:hAnsi="Times New Roman"/>
          <w:sz w:val="24"/>
          <w:szCs w:val="24"/>
          <w:vertAlign w:val="subscript"/>
        </w:rPr>
        <w:t>42</w:t>
      </w:r>
      <w:r w:rsidRPr="009B7EAF">
        <w:rPr>
          <w:rFonts w:ascii="Times New Roman" w:eastAsia="Calibri" w:hAnsi="Times New Roman"/>
          <w:sz w:val="24"/>
          <w:szCs w:val="24"/>
        </w:rPr>
        <w:t xml:space="preserve"> (p&lt;0.001), t-tau/p-tau ratio (p&lt;0.001), t-tau/t-</w:t>
      </w:r>
      <w:proofErr w:type="spellStart"/>
      <w:r w:rsidRPr="009B7EAF">
        <w:rPr>
          <w:rFonts w:ascii="Times New Roman" w:eastAsia="Calibri" w:hAnsi="Times New Roman"/>
          <w:sz w:val="24"/>
          <w:szCs w:val="24"/>
        </w:rPr>
        <w:t>PrP</w:t>
      </w:r>
      <w:proofErr w:type="spellEnd"/>
      <w:r w:rsidRPr="009B7EAF">
        <w:rPr>
          <w:rFonts w:ascii="Times New Roman" w:eastAsia="Calibri" w:hAnsi="Times New Roman"/>
          <w:sz w:val="24"/>
          <w:szCs w:val="24"/>
        </w:rPr>
        <w:t xml:space="preserve"> (p&lt;0.001), Aβ</w:t>
      </w:r>
      <w:r w:rsidRPr="009B7EAF">
        <w:rPr>
          <w:rFonts w:ascii="Times New Roman" w:eastAsia="Calibri" w:hAnsi="Times New Roman"/>
          <w:sz w:val="24"/>
          <w:szCs w:val="24"/>
          <w:vertAlign w:val="subscript"/>
        </w:rPr>
        <w:t>42</w:t>
      </w:r>
      <w:r w:rsidRPr="009B7EAF">
        <w:rPr>
          <w:rFonts w:ascii="Times New Roman" w:eastAsia="Calibri" w:hAnsi="Times New Roman"/>
          <w:sz w:val="24"/>
          <w:szCs w:val="24"/>
        </w:rPr>
        <w:t>/p-tau (p&lt;0.001), Aβ</w:t>
      </w:r>
      <w:r w:rsidRPr="009B7EAF">
        <w:rPr>
          <w:rFonts w:ascii="Times New Roman" w:eastAsia="Calibri" w:hAnsi="Times New Roman"/>
          <w:sz w:val="24"/>
          <w:szCs w:val="24"/>
          <w:vertAlign w:val="subscript"/>
        </w:rPr>
        <w:t>42</w:t>
      </w:r>
      <w:r w:rsidRPr="009B7EAF">
        <w:rPr>
          <w:rFonts w:ascii="Times New Roman" w:eastAsia="Calibri" w:hAnsi="Times New Roman"/>
          <w:sz w:val="24"/>
          <w:szCs w:val="24"/>
        </w:rPr>
        <w:t>/(p-tau × t-</w:t>
      </w:r>
      <w:proofErr w:type="spellStart"/>
      <w:r w:rsidRPr="009B7EAF">
        <w:rPr>
          <w:rFonts w:ascii="Times New Roman" w:eastAsia="Calibri" w:hAnsi="Times New Roman"/>
          <w:sz w:val="24"/>
          <w:szCs w:val="24"/>
        </w:rPr>
        <w:t>PrP</w:t>
      </w:r>
      <w:proofErr w:type="spellEnd"/>
      <w:r w:rsidRPr="009B7EAF">
        <w:rPr>
          <w:rFonts w:ascii="Times New Roman" w:eastAsia="Calibri" w:hAnsi="Times New Roman"/>
          <w:sz w:val="24"/>
          <w:szCs w:val="24"/>
        </w:rPr>
        <w:t>) (p&lt;0.001), Aβ</w:t>
      </w:r>
      <w:r w:rsidRPr="009B7EAF">
        <w:rPr>
          <w:rFonts w:ascii="Times New Roman" w:eastAsia="Calibri" w:hAnsi="Times New Roman"/>
          <w:sz w:val="24"/>
          <w:szCs w:val="24"/>
          <w:vertAlign w:val="subscript"/>
        </w:rPr>
        <w:t>42</w:t>
      </w:r>
      <w:r w:rsidRPr="009B7EAF">
        <w:rPr>
          <w:rFonts w:ascii="Times New Roman" w:eastAsia="Calibri" w:hAnsi="Times New Roman"/>
          <w:sz w:val="24"/>
          <w:szCs w:val="24"/>
        </w:rPr>
        <w:t xml:space="preserve"> × t-tau /p-tau (p&lt;0.001), CJ factor (p&lt;0.001), (Aβ</w:t>
      </w:r>
      <w:r w:rsidRPr="009B7EAF">
        <w:rPr>
          <w:rFonts w:ascii="Times New Roman" w:eastAsia="Calibri" w:hAnsi="Times New Roman"/>
          <w:sz w:val="24"/>
          <w:szCs w:val="24"/>
          <w:vertAlign w:val="subscript"/>
        </w:rPr>
        <w:t xml:space="preserve">42 </w:t>
      </w:r>
      <w:r w:rsidRPr="009B7EAF">
        <w:rPr>
          <w:rFonts w:ascii="Times New Roman" w:eastAsia="Calibri" w:hAnsi="Times New Roman"/>
          <w:sz w:val="24"/>
          <w:szCs w:val="24"/>
        </w:rPr>
        <w:t>× t-tau)/(p-tau × t-</w:t>
      </w:r>
      <w:proofErr w:type="spellStart"/>
      <w:r w:rsidRPr="009B7EAF">
        <w:rPr>
          <w:rFonts w:ascii="Times New Roman" w:eastAsia="Calibri" w:hAnsi="Times New Roman"/>
          <w:sz w:val="24"/>
          <w:szCs w:val="24"/>
        </w:rPr>
        <w:t>PrP</w:t>
      </w:r>
      <w:proofErr w:type="spellEnd"/>
      <w:r w:rsidRPr="009B7EAF">
        <w:rPr>
          <w:rFonts w:ascii="Times New Roman" w:eastAsia="Calibri" w:hAnsi="Times New Roman"/>
          <w:sz w:val="24"/>
          <w:szCs w:val="24"/>
        </w:rPr>
        <w:t xml:space="preserve">) (p&lt;0.001). </w:t>
      </w:r>
    </w:p>
    <w:p w:rsidR="007B7449" w:rsidRPr="009B7EAF" w:rsidRDefault="007B7449" w:rsidP="007B7449">
      <w:pPr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449" w:rsidRPr="009B7EAF" w:rsidRDefault="007B7449" w:rsidP="007B7449">
      <w:pPr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449" w:rsidRDefault="007B7449" w:rsidP="007B7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7449" w:rsidRDefault="007B7449" w:rsidP="007B7449">
      <w:pPr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B7EAF">
        <w:rPr>
          <w:rFonts w:ascii="Times New Roman" w:hAnsi="Times New Roman"/>
          <w:b/>
          <w:sz w:val="24"/>
          <w:szCs w:val="24"/>
        </w:rPr>
        <w:lastRenderedPageBreak/>
        <w:t>Supplementary Table 2.</w:t>
      </w:r>
      <w:proofErr w:type="gramEnd"/>
      <w:r w:rsidRPr="009B7E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A3E22">
        <w:rPr>
          <w:rFonts w:ascii="Times New Roman" w:hAnsi="Times New Roman"/>
          <w:sz w:val="24"/>
          <w:szCs w:val="24"/>
        </w:rPr>
        <w:t>Comparison of discriminatory power of CSF biomarkers to distinguish typical AD from atypical CJD.</w:t>
      </w:r>
      <w:proofErr w:type="gramEnd"/>
    </w:p>
    <w:p w:rsidR="007B7449" w:rsidRPr="000A3E22" w:rsidRDefault="007B7449" w:rsidP="007B7449">
      <w:pPr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"/>
        <w:gridCol w:w="1607"/>
        <w:gridCol w:w="1620"/>
        <w:gridCol w:w="37"/>
        <w:gridCol w:w="1306"/>
        <w:gridCol w:w="37"/>
        <w:gridCol w:w="1249"/>
        <w:gridCol w:w="37"/>
        <w:gridCol w:w="1283"/>
        <w:gridCol w:w="1248"/>
        <w:gridCol w:w="37"/>
      </w:tblGrid>
      <w:tr w:rsidR="007B7449" w:rsidRPr="009B7EAF" w:rsidTr="0074460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Biomarker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Area under the curve</w:t>
            </w:r>
          </w:p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(AUC)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Cut-off value for CJD diagnosis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Patients diagnosed as having CJD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Sensitivity</w:t>
            </w:r>
          </w:p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Specificity</w:t>
            </w:r>
          </w:p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B7449" w:rsidRPr="009B7EAF" w:rsidTr="00744609">
        <w:trPr>
          <w:gridAfter w:val="1"/>
          <w:wAfter w:w="37" w:type="dxa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Atypical CJD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Typical AD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49" w:rsidRPr="009B7EAF" w:rsidTr="0074460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t-tau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0.865 ±0.036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&gt;1200*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33/54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0/45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61.1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7449" w:rsidRPr="009B7EAF" w:rsidTr="0074460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14-3-3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14/54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0/45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25.9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7449" w:rsidRPr="009B7EAF" w:rsidTr="0074460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Aβ</w:t>
            </w:r>
            <w:r w:rsidRPr="009B7EA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42</w:t>
            </w: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/p-tau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0.927±0.030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&gt;6.35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47/53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88.7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88.6</w:t>
            </w:r>
          </w:p>
        </w:tc>
      </w:tr>
      <w:tr w:rsidR="007B7449" w:rsidRPr="009B7EAF" w:rsidTr="0074460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Aβ</w:t>
            </w:r>
            <w:r w:rsidRPr="009B7EA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42</w:t>
            </w: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 xml:space="preserve">/(p-tau × </w:t>
            </w:r>
            <w:proofErr w:type="spellStart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PrP</w:t>
            </w:r>
            <w:proofErr w:type="spellEnd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0.976±0.013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&gt;0.024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49/53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2/44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92.5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</w:tr>
      <w:tr w:rsidR="007B7449" w:rsidRPr="009B7EAF" w:rsidTr="0074460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t-tau/p-tau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0.985 ±0.015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&gt;10.9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51/53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96.2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</w:tr>
      <w:tr w:rsidR="007B7449" w:rsidRPr="009B7EAF" w:rsidTr="0074460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t-tau/t-</w:t>
            </w:r>
            <w:proofErr w:type="spellStart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PrP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0.959 ±0.022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&gt;3.83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51/54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3/45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92.6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93.3</w:t>
            </w:r>
          </w:p>
        </w:tc>
      </w:tr>
      <w:tr w:rsidR="007B7449" w:rsidRPr="009B7EAF" w:rsidTr="00744609">
        <w:trPr>
          <w:trHeight w:val="35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Aβ</w:t>
            </w:r>
            <w:r w:rsidRPr="009B7EA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42 </w:t>
            </w: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× t-tau/p-tau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0.979±0.016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&gt;4682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52/54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3/44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96.3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93.2</w:t>
            </w:r>
          </w:p>
        </w:tc>
      </w:tr>
      <w:tr w:rsidR="007B7449" w:rsidRPr="009B7EAF" w:rsidTr="0074460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t-tau/(p-tau × t-</w:t>
            </w:r>
            <w:proofErr w:type="spellStart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PrP</w:t>
            </w:r>
            <w:proofErr w:type="spellEnd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0.991±0.007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&gt;0.050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52/53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98.1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</w:tr>
      <w:tr w:rsidR="007B7449" w:rsidRPr="009B7EAF" w:rsidTr="0074460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(t-tau × Aβ</w:t>
            </w:r>
            <w:r w:rsidRPr="009B7EA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42</w:t>
            </w:r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) /(p-tau × t-</w:t>
            </w:r>
            <w:proofErr w:type="spellStart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PrP</w:t>
            </w:r>
            <w:proofErr w:type="spellEnd"/>
            <w:r w:rsidRPr="009B7E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0.995±0.005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&gt;18.65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52/53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0/44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98.1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9" w:rsidRPr="009B7EAF" w:rsidRDefault="007B7449" w:rsidP="0074460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B7449" w:rsidRPr="009B7EAF" w:rsidRDefault="007B7449" w:rsidP="007B7449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7EAF">
        <w:rPr>
          <w:rFonts w:ascii="Times New Roman" w:eastAsia="Calibri" w:hAnsi="Times New Roman"/>
          <w:sz w:val="24"/>
          <w:szCs w:val="24"/>
        </w:rPr>
        <w:t>*</w:t>
      </w:r>
      <w:proofErr w:type="spellStart"/>
      <w:r w:rsidRPr="009B7EAF">
        <w:rPr>
          <w:rFonts w:ascii="Times New Roman" w:eastAsia="Calibri" w:hAnsi="Times New Roman"/>
          <w:sz w:val="24"/>
          <w:szCs w:val="24"/>
        </w:rPr>
        <w:t>pg</w:t>
      </w:r>
      <w:proofErr w:type="spellEnd"/>
      <w:r w:rsidRPr="009B7EAF">
        <w:rPr>
          <w:rFonts w:ascii="Times New Roman" w:eastAsia="Calibri" w:hAnsi="Times New Roman"/>
          <w:sz w:val="24"/>
          <w:szCs w:val="24"/>
        </w:rPr>
        <w:t>/ml. Statistically significant difference: t-tau (p&lt;0.001), Aβ</w:t>
      </w:r>
      <w:r w:rsidRPr="009B7EAF">
        <w:rPr>
          <w:rFonts w:ascii="Times New Roman" w:eastAsia="Calibri" w:hAnsi="Times New Roman"/>
          <w:sz w:val="24"/>
          <w:szCs w:val="24"/>
          <w:vertAlign w:val="subscript"/>
        </w:rPr>
        <w:t>42</w:t>
      </w:r>
      <w:r w:rsidRPr="009B7EAF">
        <w:rPr>
          <w:rFonts w:ascii="Times New Roman" w:eastAsia="Calibri" w:hAnsi="Times New Roman"/>
          <w:sz w:val="24"/>
          <w:szCs w:val="24"/>
        </w:rPr>
        <w:t xml:space="preserve"> (p=0.001), t-tau/p-tau ratio (p&lt;0.001), t-tau/t-</w:t>
      </w:r>
      <w:proofErr w:type="spellStart"/>
      <w:r w:rsidRPr="009B7EAF">
        <w:rPr>
          <w:rFonts w:ascii="Times New Roman" w:eastAsia="Calibri" w:hAnsi="Times New Roman"/>
          <w:sz w:val="24"/>
          <w:szCs w:val="24"/>
        </w:rPr>
        <w:t>PrP</w:t>
      </w:r>
      <w:proofErr w:type="spellEnd"/>
      <w:r w:rsidRPr="009B7EAF">
        <w:rPr>
          <w:rFonts w:ascii="Times New Roman" w:eastAsia="Calibri" w:hAnsi="Times New Roman"/>
          <w:sz w:val="24"/>
          <w:szCs w:val="24"/>
        </w:rPr>
        <w:t xml:space="preserve"> (p&lt;0.001), Aβ</w:t>
      </w:r>
      <w:r w:rsidRPr="009B7EAF">
        <w:rPr>
          <w:rFonts w:ascii="Times New Roman" w:eastAsia="Calibri" w:hAnsi="Times New Roman"/>
          <w:sz w:val="24"/>
          <w:szCs w:val="24"/>
          <w:vertAlign w:val="subscript"/>
        </w:rPr>
        <w:t>42</w:t>
      </w:r>
      <w:r w:rsidRPr="009B7EAF">
        <w:rPr>
          <w:rFonts w:ascii="Times New Roman" w:eastAsia="Calibri" w:hAnsi="Times New Roman"/>
          <w:sz w:val="24"/>
          <w:szCs w:val="24"/>
        </w:rPr>
        <w:t>/p-tau (p&lt;0.001), Aβ</w:t>
      </w:r>
      <w:r w:rsidRPr="009B7EAF">
        <w:rPr>
          <w:rFonts w:ascii="Times New Roman" w:eastAsia="Calibri" w:hAnsi="Times New Roman"/>
          <w:sz w:val="24"/>
          <w:szCs w:val="24"/>
          <w:vertAlign w:val="subscript"/>
        </w:rPr>
        <w:t>42</w:t>
      </w:r>
      <w:r w:rsidRPr="009B7EAF">
        <w:rPr>
          <w:rFonts w:ascii="Times New Roman" w:eastAsia="Calibri" w:hAnsi="Times New Roman"/>
          <w:sz w:val="24"/>
          <w:szCs w:val="24"/>
        </w:rPr>
        <w:t>/(p-tau × t-</w:t>
      </w:r>
      <w:proofErr w:type="spellStart"/>
      <w:r w:rsidRPr="009B7EAF">
        <w:rPr>
          <w:rFonts w:ascii="Times New Roman" w:eastAsia="Calibri" w:hAnsi="Times New Roman"/>
          <w:sz w:val="24"/>
          <w:szCs w:val="24"/>
        </w:rPr>
        <w:t>PrP</w:t>
      </w:r>
      <w:proofErr w:type="spellEnd"/>
      <w:r w:rsidRPr="009B7EAF">
        <w:rPr>
          <w:rFonts w:ascii="Times New Roman" w:eastAsia="Calibri" w:hAnsi="Times New Roman"/>
          <w:sz w:val="24"/>
          <w:szCs w:val="24"/>
        </w:rPr>
        <w:t>) (p&lt;0.001), Aβ</w:t>
      </w:r>
      <w:r w:rsidRPr="009B7EAF">
        <w:rPr>
          <w:rFonts w:ascii="Times New Roman" w:eastAsia="Calibri" w:hAnsi="Times New Roman"/>
          <w:sz w:val="24"/>
          <w:szCs w:val="24"/>
          <w:vertAlign w:val="subscript"/>
        </w:rPr>
        <w:t xml:space="preserve">42 </w:t>
      </w:r>
      <w:r w:rsidRPr="009B7EAF">
        <w:rPr>
          <w:rFonts w:ascii="Times New Roman" w:eastAsia="Calibri" w:hAnsi="Times New Roman"/>
          <w:sz w:val="24"/>
          <w:szCs w:val="24"/>
        </w:rPr>
        <w:t>× t-tau/p-tau (p&lt;0.001), CJ factor (p&lt;0.001), (Aβ</w:t>
      </w:r>
      <w:r w:rsidRPr="009B7EAF">
        <w:rPr>
          <w:rFonts w:ascii="Times New Roman" w:eastAsia="Calibri" w:hAnsi="Times New Roman"/>
          <w:sz w:val="24"/>
          <w:szCs w:val="24"/>
          <w:vertAlign w:val="subscript"/>
        </w:rPr>
        <w:t xml:space="preserve">42 </w:t>
      </w:r>
      <w:r w:rsidRPr="009B7EAF">
        <w:rPr>
          <w:rFonts w:ascii="Times New Roman" w:eastAsia="Calibri" w:hAnsi="Times New Roman"/>
          <w:sz w:val="24"/>
          <w:szCs w:val="24"/>
        </w:rPr>
        <w:t>× t-tau)/(p-tau × t-</w:t>
      </w:r>
      <w:proofErr w:type="spellStart"/>
      <w:r w:rsidRPr="009B7EAF">
        <w:rPr>
          <w:rFonts w:ascii="Times New Roman" w:eastAsia="Calibri" w:hAnsi="Times New Roman"/>
          <w:sz w:val="24"/>
          <w:szCs w:val="24"/>
        </w:rPr>
        <w:t>PrP</w:t>
      </w:r>
      <w:proofErr w:type="spellEnd"/>
      <w:r w:rsidRPr="009B7EAF">
        <w:rPr>
          <w:rFonts w:ascii="Times New Roman" w:eastAsia="Calibri" w:hAnsi="Times New Roman"/>
          <w:sz w:val="24"/>
          <w:szCs w:val="24"/>
        </w:rPr>
        <w:t>) (p&lt;0.001).</w:t>
      </w:r>
      <w:r w:rsidRPr="009B7EAF">
        <w:rPr>
          <w:rFonts w:ascii="Times New Roman" w:hAnsi="Times New Roman"/>
          <w:b/>
          <w:sz w:val="24"/>
          <w:szCs w:val="24"/>
        </w:rPr>
        <w:t xml:space="preserve"> </w:t>
      </w:r>
    </w:p>
    <w:p w:rsidR="00833481" w:rsidRDefault="00833481">
      <w:bookmarkStart w:id="0" w:name="_GoBack"/>
      <w:bookmarkEnd w:id="0"/>
    </w:p>
    <w:sectPr w:rsidR="0083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49"/>
    <w:rsid w:val="007B7449"/>
    <w:rsid w:val="008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2016-11-19T03:25:00Z</dcterms:created>
  <dcterms:modified xsi:type="dcterms:W3CDTF">2016-11-19T03:25:00Z</dcterms:modified>
</cp:coreProperties>
</file>