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708" w:rsidRDefault="00372708" w:rsidP="00372708">
      <w:pPr>
        <w:tabs>
          <w:tab w:val="left" w:pos="1988"/>
        </w:tabs>
        <w:ind w:left="-1134"/>
        <w:rPr>
          <w:rFonts w:ascii="Times New Roman" w:hAnsi="Times New Roman" w:cs="Times New Roman"/>
          <w:b/>
          <w:bCs/>
          <w:lang w:val="en-US"/>
        </w:rPr>
      </w:pPr>
      <w:r w:rsidRPr="00AD431B">
        <w:rPr>
          <w:rFonts w:ascii="Times New Roman" w:hAnsi="Times New Roman" w:cs="Times New Roman"/>
          <w:b/>
          <w:bCs/>
          <w:lang w:val="en-US"/>
        </w:rPr>
        <w:t>SUPPLEMENTARY INFORMATION</w:t>
      </w:r>
    </w:p>
    <w:p w:rsidR="00372708" w:rsidRDefault="00372708" w:rsidP="00372708">
      <w:pPr>
        <w:tabs>
          <w:tab w:val="left" w:pos="1988"/>
        </w:tabs>
        <w:ind w:left="-1134"/>
        <w:rPr>
          <w:rFonts w:ascii="Times New Roman" w:hAnsi="Times New Roman" w:cs="Times New Roman"/>
          <w:b/>
          <w:bCs/>
          <w:lang w:val="en-US"/>
        </w:rPr>
      </w:pPr>
    </w:p>
    <w:p w:rsidR="00372708" w:rsidRDefault="00372708" w:rsidP="00372708">
      <w:pPr>
        <w:tabs>
          <w:tab w:val="left" w:pos="1988"/>
        </w:tabs>
        <w:ind w:left="-1134"/>
        <w:rPr>
          <w:rFonts w:ascii="Times New Roman" w:hAnsi="Times New Roman" w:cs="Times New Roman"/>
          <w:b/>
          <w:bCs/>
          <w:lang w:val="en-GB"/>
        </w:rPr>
      </w:pPr>
    </w:p>
    <w:p w:rsidR="00372708" w:rsidRDefault="00372708" w:rsidP="00372708">
      <w:pPr>
        <w:tabs>
          <w:tab w:val="left" w:pos="1988"/>
        </w:tabs>
        <w:ind w:left="-1134"/>
        <w:rPr>
          <w:rFonts w:ascii="Times New Roman" w:hAnsi="Times New Roman" w:cs="Times New Roman"/>
          <w:b/>
          <w:bCs/>
          <w:lang w:val="en-GB"/>
        </w:rPr>
      </w:pPr>
      <w:r w:rsidRPr="00700BD6">
        <w:rPr>
          <w:rFonts w:ascii="Times New Roman" w:hAnsi="Times New Roman" w:cs="Times New Roman"/>
          <w:b/>
          <w:bCs/>
          <w:lang w:val="en-GB"/>
        </w:rPr>
        <w:t xml:space="preserve">Supplementary FIGURE 1. </w:t>
      </w:r>
      <w:proofErr w:type="spellStart"/>
      <w:r w:rsidRPr="00700BD6">
        <w:rPr>
          <w:rFonts w:ascii="Times New Roman" w:hAnsi="Times New Roman" w:cs="Times New Roman"/>
          <w:b/>
          <w:bCs/>
          <w:lang w:val="en-GB"/>
        </w:rPr>
        <w:t>Vallés-Saiz</w:t>
      </w:r>
      <w:proofErr w:type="spellEnd"/>
      <w:r w:rsidRPr="00700BD6">
        <w:rPr>
          <w:rFonts w:ascii="Times New Roman" w:hAnsi="Times New Roman" w:cs="Times New Roman"/>
          <w:b/>
          <w:bCs/>
          <w:lang w:val="en-GB"/>
        </w:rPr>
        <w:t xml:space="preserve"> et al</w:t>
      </w:r>
    </w:p>
    <w:p w:rsidR="00372708" w:rsidRDefault="00372708" w:rsidP="00372708">
      <w:pPr>
        <w:tabs>
          <w:tab w:val="left" w:pos="1988"/>
        </w:tabs>
        <w:rPr>
          <w:rFonts w:ascii="Times New Roman" w:hAnsi="Times New Roman" w:cs="Times New Roman"/>
          <w:b/>
          <w:bCs/>
          <w:lang w:val="en-GB"/>
        </w:rPr>
      </w:pPr>
    </w:p>
    <w:p w:rsidR="00372708" w:rsidRDefault="00372708" w:rsidP="00372708">
      <w:pPr>
        <w:tabs>
          <w:tab w:val="left" w:pos="1988"/>
        </w:tabs>
        <w:ind w:left="-1134"/>
        <w:rPr>
          <w:rFonts w:ascii="Times New Roman" w:hAnsi="Times New Roman" w:cs="Times New Roman"/>
          <w:lang w:val="en-GB"/>
        </w:rPr>
      </w:pPr>
      <w:r w:rsidRPr="005E0E32">
        <w:rPr>
          <w:rFonts w:ascii="Times New Roman" w:hAnsi="Times New Roman" w:cs="Times New Roman"/>
          <w:noProof/>
          <w:lang w:eastAsia="es-ES"/>
        </w:rPr>
        <w:drawing>
          <wp:inline distT="0" distB="0" distL="0" distR="0" wp14:anchorId="2A0CB496" wp14:editId="44789DE2">
            <wp:extent cx="7014533" cy="484035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924" cy="485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708" w:rsidRPr="00660C43" w:rsidRDefault="00372708" w:rsidP="00372708">
      <w:pPr>
        <w:rPr>
          <w:rFonts w:ascii="Times New Roman" w:hAnsi="Times New Roman" w:cs="Times New Roman"/>
          <w:lang w:val="en-GB"/>
        </w:rPr>
      </w:pPr>
    </w:p>
    <w:p w:rsidR="00372708" w:rsidRPr="00660C43" w:rsidRDefault="00372708" w:rsidP="00372708">
      <w:pPr>
        <w:rPr>
          <w:rFonts w:ascii="Times New Roman" w:hAnsi="Times New Roman" w:cs="Times New Roman"/>
          <w:lang w:val="en-GB"/>
        </w:rPr>
      </w:pPr>
    </w:p>
    <w:p w:rsidR="00372708" w:rsidRPr="00660C43" w:rsidRDefault="00372708" w:rsidP="00372708">
      <w:pPr>
        <w:rPr>
          <w:rFonts w:ascii="Times New Roman" w:hAnsi="Times New Roman" w:cs="Times New Roman"/>
          <w:lang w:val="en-GB"/>
        </w:rPr>
      </w:pPr>
    </w:p>
    <w:p w:rsidR="00372708" w:rsidRPr="00660C43" w:rsidRDefault="00372708" w:rsidP="00372708">
      <w:pPr>
        <w:rPr>
          <w:rFonts w:ascii="Times New Roman" w:hAnsi="Times New Roman" w:cs="Times New Roman"/>
          <w:lang w:val="en-GB"/>
        </w:rPr>
      </w:pPr>
    </w:p>
    <w:p w:rsidR="00372708" w:rsidRPr="00660C43" w:rsidRDefault="00372708" w:rsidP="00372708">
      <w:pPr>
        <w:rPr>
          <w:rFonts w:ascii="Times New Roman" w:hAnsi="Times New Roman" w:cs="Times New Roman"/>
          <w:lang w:val="en-GB"/>
        </w:rPr>
      </w:pPr>
    </w:p>
    <w:p w:rsidR="00372708" w:rsidRDefault="00372708" w:rsidP="00372708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br w:type="column"/>
      </w:r>
      <w:r w:rsidR="000C22BC">
        <w:rPr>
          <w:rFonts w:ascii="Times New Roman" w:hAnsi="Times New Roman" w:cs="Times New Roman"/>
          <w:lang w:val="en-GB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7pt;height:236.95pt">
            <v:imagedata r:id="rId5" o:title="Fig2A GFP"/>
          </v:shape>
        </w:pict>
      </w:r>
    </w:p>
    <w:p w:rsidR="00372708" w:rsidRDefault="00372708" w:rsidP="00372708">
      <w:pPr>
        <w:rPr>
          <w:rFonts w:ascii="Times New Roman" w:hAnsi="Times New Roman" w:cs="Times New Roman"/>
          <w:lang w:val="en-GB"/>
        </w:rPr>
      </w:pPr>
      <w:r w:rsidRPr="00372708">
        <w:rPr>
          <w:rFonts w:ascii="Times New Roman" w:hAnsi="Times New Roman" w:cs="Times New Roman"/>
          <w:lang w:val="en-GB"/>
        </w:rPr>
        <w:t>Fig2A GF</w:t>
      </w:r>
      <w:r w:rsidR="000C22BC">
        <w:rPr>
          <w:rFonts w:ascii="Times New Roman" w:hAnsi="Times New Roman" w:cs="Times New Roman"/>
          <w:lang w:val="en-GB"/>
        </w:rPr>
        <w:t>P</w:t>
      </w:r>
      <w:bookmarkStart w:id="0" w:name="_GoBack"/>
      <w:bookmarkEnd w:id="0"/>
    </w:p>
    <w:p w:rsidR="00372708" w:rsidRDefault="00372708" w:rsidP="00372708">
      <w:pPr>
        <w:rPr>
          <w:rFonts w:ascii="Times New Roman" w:hAnsi="Times New Roman" w:cs="Times New Roman"/>
          <w:lang w:val="en-GB"/>
        </w:rPr>
      </w:pPr>
    </w:p>
    <w:p w:rsidR="00372708" w:rsidRDefault="00372708" w:rsidP="00372708">
      <w:pPr>
        <w:rPr>
          <w:rFonts w:ascii="Times New Roman" w:hAnsi="Times New Roman" w:cs="Times New Roman"/>
          <w:lang w:val="en-GB"/>
        </w:rPr>
      </w:pPr>
    </w:p>
    <w:p w:rsidR="00372708" w:rsidRPr="00660C43" w:rsidRDefault="00372708" w:rsidP="00372708">
      <w:pPr>
        <w:rPr>
          <w:rFonts w:ascii="Times New Roman" w:hAnsi="Times New Roman" w:cs="Times New Roman"/>
          <w:lang w:val="en-GB"/>
        </w:rPr>
      </w:pPr>
    </w:p>
    <w:p w:rsidR="00372708" w:rsidRPr="00660C43" w:rsidRDefault="00372708" w:rsidP="00372708">
      <w:pPr>
        <w:rPr>
          <w:rFonts w:ascii="Times New Roman" w:hAnsi="Times New Roman" w:cs="Times New Roman"/>
          <w:lang w:val="en-GB"/>
        </w:rPr>
      </w:pPr>
    </w:p>
    <w:p w:rsidR="00372708" w:rsidRPr="00660C43" w:rsidRDefault="000C22BC" w:rsidP="00372708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pict>
          <v:shape id="_x0000_i1026" type="#_x0000_t75" style="width:350.35pt;height:234.25pt">
            <v:imagedata r:id="rId6" o:title="Fig2A vinculin"/>
          </v:shape>
        </w:pict>
      </w:r>
    </w:p>
    <w:p w:rsidR="00372708" w:rsidRDefault="00372708" w:rsidP="00372708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Fig2A Vinculin-Upper band</w:t>
      </w:r>
    </w:p>
    <w:p w:rsidR="00372708" w:rsidRDefault="00372708" w:rsidP="00372708">
      <w:pPr>
        <w:rPr>
          <w:rFonts w:ascii="Times New Roman" w:hAnsi="Times New Roman" w:cs="Times New Roman"/>
          <w:lang w:val="en-GB"/>
        </w:rPr>
      </w:pPr>
    </w:p>
    <w:p w:rsidR="00372708" w:rsidRDefault="00372708" w:rsidP="00372708">
      <w:pPr>
        <w:tabs>
          <w:tab w:val="left" w:pos="2003"/>
        </w:tabs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ab/>
      </w:r>
    </w:p>
    <w:p w:rsidR="00372708" w:rsidRPr="004C7EAF" w:rsidRDefault="00372708" w:rsidP="00372708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:rsidR="00320CC8" w:rsidRDefault="00372708">
      <w:r>
        <w:br w:type="column"/>
      </w:r>
      <w:r w:rsidR="000C22BC">
        <w:lastRenderedPageBreak/>
        <w:pict>
          <v:shape id="_x0000_i1027" type="#_x0000_t75" style="width:390.1pt;height:260.05pt">
            <v:imagedata r:id="rId7" o:title="Supplementary Fig1 GFP"/>
          </v:shape>
        </w:pict>
      </w:r>
    </w:p>
    <w:p w:rsidR="00372708" w:rsidRDefault="00372708"/>
    <w:p w:rsidR="00372708" w:rsidRPr="00372708" w:rsidRDefault="00372708">
      <w:pPr>
        <w:rPr>
          <w:lang w:val="en-GB"/>
        </w:rPr>
      </w:pPr>
      <w:r w:rsidRPr="00372708">
        <w:rPr>
          <w:lang w:val="en-GB"/>
        </w:rPr>
        <w:t>Supplementary Fig1.Tau protein</w:t>
      </w:r>
      <w:r>
        <w:rPr>
          <w:lang w:val="en-GB"/>
        </w:rPr>
        <w:t xml:space="preserve"> (middle bands)</w:t>
      </w:r>
      <w:r w:rsidRPr="00372708">
        <w:rPr>
          <w:lang w:val="en-GB"/>
        </w:rPr>
        <w:t xml:space="preserve"> and GFP</w:t>
      </w:r>
      <w:r>
        <w:rPr>
          <w:lang w:val="en-GB"/>
        </w:rPr>
        <w:t xml:space="preserve"> (lower band)</w:t>
      </w:r>
    </w:p>
    <w:p w:rsidR="00372708" w:rsidRPr="00372708" w:rsidRDefault="00372708">
      <w:pPr>
        <w:rPr>
          <w:lang w:val="en-GB"/>
        </w:rPr>
      </w:pPr>
    </w:p>
    <w:p w:rsidR="00372708" w:rsidRDefault="000C22BC">
      <w:r>
        <w:pict>
          <v:shape id="_x0000_i1028" type="#_x0000_t75" style="width:385.8pt;height:257.35pt">
            <v:imagedata r:id="rId8" o:title="Supplementary Fig1 vinculin"/>
          </v:shape>
        </w:pict>
      </w:r>
    </w:p>
    <w:p w:rsidR="00372708" w:rsidRPr="00372708" w:rsidRDefault="00372708">
      <w:pPr>
        <w:rPr>
          <w:lang w:val="en-GB"/>
        </w:rPr>
      </w:pPr>
      <w:r w:rsidRPr="00372708">
        <w:rPr>
          <w:lang w:val="en-GB"/>
        </w:rPr>
        <w:t>Supplementary Fig1.</w:t>
      </w:r>
      <w:r>
        <w:rPr>
          <w:lang w:val="en-GB"/>
        </w:rPr>
        <w:t xml:space="preserve"> Vinculin ( Upper band)</w:t>
      </w:r>
    </w:p>
    <w:sectPr w:rsidR="00372708" w:rsidRPr="00372708" w:rsidSect="00E7469A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708"/>
    <w:rsid w:val="000C22BC"/>
    <w:rsid w:val="00320CC8"/>
    <w:rsid w:val="0037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EF6B0"/>
  <w15:chartTrackingRefBased/>
  <w15:docId w15:val="{AC66A6EC-DD58-494D-A127-DADB55AD7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708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</dc:creator>
  <cp:keywords/>
  <dc:description/>
  <cp:lastModifiedBy>Felix</cp:lastModifiedBy>
  <cp:revision>2</cp:revision>
  <dcterms:created xsi:type="dcterms:W3CDTF">2022-10-06T10:19:00Z</dcterms:created>
  <dcterms:modified xsi:type="dcterms:W3CDTF">2022-10-06T10:19:00Z</dcterms:modified>
</cp:coreProperties>
</file>