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jc w:val="center"/>
        <w:rPr>
          <w:b/>
          <w:b/>
          <w:bCs/>
          <w:lang w:val="en-US"/>
        </w:rPr>
      </w:pPr>
      <w:r>
        <w:rPr/>
      </w:r>
    </w:p>
    <w:p>
      <w:pPr>
        <w:pStyle w:val="Normal"/>
        <w:spacing w:lineRule="auto" w:line="480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>Supplemental Material</w:t>
      </w:r>
    </w:p>
    <w:p>
      <w:pPr>
        <w:pStyle w:val="Normal"/>
        <w:spacing w:lineRule="auto" w:line="480"/>
        <w:jc w:val="center"/>
        <w:rPr>
          <w:b/>
          <w:b/>
          <w:bCs/>
          <w:lang w:val="en-US"/>
        </w:rPr>
      </w:pPr>
      <w:r>
        <w:rPr/>
      </w:r>
    </w:p>
    <w:p>
      <w:pPr>
        <w:pStyle w:val="Normal"/>
        <w:spacing w:lineRule="auto" w:line="48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Racist Hate Speech at School and its Association with Bystanders' Active Defending - The Protective Role of Immigrant Background</w:t>
      </w:r>
    </w:p>
    <w:p>
      <w:pPr>
        <w:pStyle w:val="Normal"/>
        <w:spacing w:lineRule="auto" w:line="480"/>
        <w:jc w:val="center"/>
        <w:rPr>
          <w:b/>
          <w:b/>
          <w:bCs/>
          <w:lang w:val="en-US"/>
        </w:rPr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480"/>
        <w:rPr>
          <w:b/>
          <w:b/>
          <w:lang w:val="en-US"/>
        </w:rPr>
      </w:pPr>
      <w:r>
        <w:rPr>
          <w:b/>
          <w:lang w:val="en-US"/>
        </w:rPr>
        <w:t xml:space="preserve">Supplementary Table 1 </w:t>
      </w:r>
      <w:bookmarkStart w:id="0" w:name="Table1"/>
      <w:bookmarkEnd w:id="0"/>
    </w:p>
    <w:p>
      <w:pPr>
        <w:pStyle w:val="Normal"/>
        <w:spacing w:lineRule="auto" w:line="480"/>
        <w:rPr>
          <w:i/>
          <w:i/>
          <w:iCs/>
          <w:lang w:val="en-US"/>
        </w:rPr>
      </w:pPr>
      <w:r>
        <w:rPr>
          <w:i/>
          <w:iCs/>
          <w:lang w:val="en-US"/>
        </w:rPr>
        <w:t>Descriptive Statistics</w:t>
      </w:r>
    </w:p>
    <w:tbl>
      <w:tblPr>
        <w:tblW w:w="99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55"/>
        <w:gridCol w:w="888"/>
        <w:gridCol w:w="840"/>
        <w:gridCol w:w="834"/>
        <w:gridCol w:w="834"/>
        <w:gridCol w:w="889"/>
        <w:gridCol w:w="837"/>
        <w:gridCol w:w="2428"/>
        <w:gridCol w:w="896"/>
      </w:tblGrid>
      <w:tr>
        <w:trPr>
          <w:trHeight w:val="653" w:hRule="atLeast"/>
        </w:trPr>
        <w:tc>
          <w:tcPr>
            <w:tcW w:w="145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Variable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All the sample</w:t>
            </w:r>
          </w:p>
        </w:tc>
        <w:tc>
          <w:tcPr>
            <w:tcW w:w="3394" w:type="dxa"/>
            <w:gridSpan w:val="4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Immigration Background</w:t>
            </w:r>
          </w:p>
        </w:tc>
        <w:tc>
          <w:tcPr>
            <w:tcW w:w="3324" w:type="dxa"/>
            <w:gridSpan w:val="2"/>
            <w:vMerge w:val="restart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Mean Comparison </w:t>
              <w:br/>
              <w:t xml:space="preserve">by Immigration Background </w:t>
            </w:r>
          </w:p>
        </w:tc>
      </w:tr>
      <w:tr>
        <w:trPr>
          <w:trHeight w:val="113" w:hRule="atLeast"/>
        </w:trPr>
        <w:tc>
          <w:tcPr>
            <w:tcW w:w="1455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28" w:type="dxa"/>
            <w:gridSpan w:val="2"/>
            <w:vMerge w:val="continue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6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72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3324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653" w:hRule="atLeast"/>
        </w:trPr>
        <w:tc>
          <w:tcPr>
            <w:tcW w:w="1455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SD</w:t>
            </w:r>
          </w:p>
        </w:tc>
        <w:tc>
          <w:tcPr>
            <w:tcW w:w="8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</w:t>
            </w:r>
          </w:p>
        </w:tc>
        <w:tc>
          <w:tcPr>
            <w:tcW w:w="8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SD</w:t>
            </w:r>
          </w:p>
        </w:tc>
        <w:tc>
          <w:tcPr>
            <w:tcW w:w="88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</w:t>
            </w:r>
          </w:p>
        </w:tc>
        <w:tc>
          <w:tcPr>
            <w:tcW w:w="837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SD</w:t>
            </w:r>
          </w:p>
        </w:tc>
        <w:tc>
          <w:tcPr>
            <w:tcW w:w="242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ANOVA</w:t>
            </w:r>
          </w:p>
        </w:tc>
        <w:tc>
          <w:tcPr>
            <w:tcW w:w="89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Partial η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653" w:hRule="atLeast"/>
        </w:trPr>
        <w:tc>
          <w:tcPr>
            <w:tcW w:w="14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Witnessing hate speech</w:t>
            </w:r>
          </w:p>
        </w:tc>
        <w:tc>
          <w:tcPr>
            <w:tcW w:w="8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2.42</w:t>
            </w:r>
          </w:p>
        </w:tc>
        <w:tc>
          <w:tcPr>
            <w:tcW w:w="8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1.38</w:t>
            </w:r>
          </w:p>
        </w:tc>
        <w:tc>
          <w:tcPr>
            <w:tcW w:w="8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2.42</w:t>
            </w:r>
          </w:p>
        </w:tc>
        <w:tc>
          <w:tcPr>
            <w:tcW w:w="8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1.40</w:t>
            </w:r>
          </w:p>
        </w:tc>
        <w:tc>
          <w:tcPr>
            <w:tcW w:w="8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2.45</w:t>
            </w:r>
          </w:p>
        </w:tc>
        <w:tc>
          <w:tcPr>
            <w:tcW w:w="8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1.34</w:t>
            </w:r>
          </w:p>
        </w:tc>
        <w:tc>
          <w:tcPr>
            <w:tcW w:w="242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F (1, 3,190) = 0.37,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= 0.543</w:t>
            </w:r>
          </w:p>
        </w:tc>
        <w:tc>
          <w:tcPr>
            <w:tcW w:w="89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0.000</w:t>
            </w:r>
          </w:p>
        </w:tc>
      </w:tr>
      <w:tr>
        <w:trPr>
          <w:trHeight w:val="653" w:hRule="atLeast"/>
        </w:trPr>
        <w:tc>
          <w:tcPr>
            <w:tcW w:w="14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Witnessing racist hate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 xml:space="preserve"> speech</w:t>
            </w:r>
          </w:p>
        </w:tc>
        <w:tc>
          <w:tcPr>
            <w:tcW w:w="8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50.3%</w:t>
            </w:r>
          </w:p>
        </w:tc>
        <w:tc>
          <w:tcPr>
            <w:tcW w:w="8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8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57.5%</w:t>
            </w:r>
          </w:p>
        </w:tc>
        <w:tc>
          <w:tcPr>
            <w:tcW w:w="8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2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χ</w:t>
            </w:r>
            <w:r>
              <w:rPr>
                <w:i/>
                <w:iCs/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(1) = 22.48,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i/>
                <w:iCs/>
                <w:lang w:val="en-US"/>
              </w:rPr>
              <w:t>p</w:t>
            </w:r>
            <w:r>
              <w:rPr>
                <w:lang w:val="en-US"/>
              </w:rPr>
              <w:t xml:space="preserve"> &lt; 0.001, 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lang w:val="en-US"/>
              </w:rPr>
              <w:t xml:space="preserve"> = 0.21</w:t>
            </w:r>
          </w:p>
        </w:tc>
        <w:tc>
          <w:tcPr>
            <w:tcW w:w="89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val="653" w:hRule="atLeast"/>
        </w:trPr>
        <w:tc>
          <w:tcPr>
            <w:tcW w:w="14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Empathy</w:t>
            </w:r>
          </w:p>
        </w:tc>
        <w:tc>
          <w:tcPr>
            <w:tcW w:w="8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3.63</w:t>
            </w:r>
          </w:p>
        </w:tc>
        <w:tc>
          <w:tcPr>
            <w:tcW w:w="8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0.96</w:t>
            </w:r>
          </w:p>
        </w:tc>
        <w:tc>
          <w:tcPr>
            <w:tcW w:w="8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3.61</w:t>
            </w:r>
          </w:p>
        </w:tc>
        <w:tc>
          <w:tcPr>
            <w:tcW w:w="8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.95</w:t>
            </w:r>
          </w:p>
        </w:tc>
        <w:tc>
          <w:tcPr>
            <w:tcW w:w="8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3.65</w:t>
            </w:r>
          </w:p>
        </w:tc>
        <w:tc>
          <w:tcPr>
            <w:tcW w:w="8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0.97</w:t>
            </w:r>
          </w:p>
        </w:tc>
        <w:tc>
          <w:tcPr>
            <w:tcW w:w="242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F (1, 3,156) = 1.62,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= 0.203</w:t>
            </w:r>
          </w:p>
        </w:tc>
        <w:tc>
          <w:tcPr>
            <w:tcW w:w="89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0.001</w:t>
            </w:r>
          </w:p>
        </w:tc>
      </w:tr>
      <w:tr>
        <w:trPr>
          <w:trHeight w:val="653" w:hRule="atLeast"/>
        </w:trPr>
        <w:tc>
          <w:tcPr>
            <w:tcW w:w="14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Comforting the victim</w:t>
            </w:r>
          </w:p>
        </w:tc>
        <w:tc>
          <w:tcPr>
            <w:tcW w:w="8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3.55</w:t>
            </w:r>
          </w:p>
        </w:tc>
        <w:tc>
          <w:tcPr>
            <w:tcW w:w="8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8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3.61</w:t>
            </w:r>
          </w:p>
        </w:tc>
        <w:tc>
          <w:tcPr>
            <w:tcW w:w="8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8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3.46</w:t>
            </w:r>
          </w:p>
        </w:tc>
        <w:tc>
          <w:tcPr>
            <w:tcW w:w="8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1.19</w:t>
            </w:r>
          </w:p>
        </w:tc>
        <w:tc>
          <w:tcPr>
            <w:tcW w:w="242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F (1, 3,162) = 13.47,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0.000</w:t>
            </w:r>
          </w:p>
        </w:tc>
        <w:tc>
          <w:tcPr>
            <w:tcW w:w="89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0.004</w:t>
            </w:r>
          </w:p>
        </w:tc>
      </w:tr>
      <w:tr>
        <w:trPr>
          <w:trHeight w:val="653" w:hRule="atLeast"/>
        </w:trPr>
        <w:tc>
          <w:tcPr>
            <w:tcW w:w="14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Seeking help at school</w:t>
            </w:r>
          </w:p>
        </w:tc>
        <w:tc>
          <w:tcPr>
            <w:tcW w:w="8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2.69</w:t>
            </w:r>
          </w:p>
        </w:tc>
        <w:tc>
          <w:tcPr>
            <w:tcW w:w="8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1.19</w:t>
            </w:r>
          </w:p>
        </w:tc>
        <w:tc>
          <w:tcPr>
            <w:tcW w:w="8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2.75</w:t>
            </w:r>
          </w:p>
        </w:tc>
        <w:tc>
          <w:tcPr>
            <w:tcW w:w="8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8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2.61</w:t>
            </w:r>
          </w:p>
        </w:tc>
        <w:tc>
          <w:tcPr>
            <w:tcW w:w="8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1.21</w:t>
            </w:r>
          </w:p>
        </w:tc>
        <w:tc>
          <w:tcPr>
            <w:tcW w:w="242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F (1, 3,172) = 11.13,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= 0.001</w:t>
            </w:r>
          </w:p>
        </w:tc>
        <w:tc>
          <w:tcPr>
            <w:tcW w:w="89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0.003</w:t>
            </w:r>
          </w:p>
        </w:tc>
      </w:tr>
      <w:tr>
        <w:trPr>
          <w:trHeight w:val="653" w:hRule="atLeast"/>
        </w:trPr>
        <w:tc>
          <w:tcPr>
            <w:tcW w:w="1455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Countering hate speech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3.29</w:t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1.06</w:t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3.31</w:t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1.04</w:t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3.25</w:t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7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1.08</w:t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2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F (1, 3,175) = 2.47, 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= 0.116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6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0.001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pacing w:lineRule="auto" w:line="360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480"/>
        <w:rPr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 xml:space="preserve"> For this question, the percentage of students who answered “</w:t>
      </w:r>
      <w:r>
        <w:rPr>
          <w:i/>
          <w:iCs/>
          <w:lang w:val="en-US"/>
        </w:rPr>
        <w:t>yes</w:t>
      </w:r>
      <w:r>
        <w:rPr>
          <w:lang w:val="en-US"/>
        </w:rPr>
        <w:t>” is displayed. This group comparison was made using a chi-squared distributional test.</w:t>
      </w:r>
    </w:p>
    <w:p>
      <w:pPr>
        <w:pStyle w:val="Normal"/>
        <w:spacing w:lineRule="auto" w:line="360"/>
        <w:ind w:firstLine="720"/>
        <w:rPr>
          <w:lang w:val="en-US"/>
        </w:rPr>
      </w:pPr>
      <w:r>
        <w:rPr>
          <w:lang w:val="en-US"/>
        </w:rPr>
        <w:t xml:space="preserve"> </w:t>
      </w:r>
    </w:p>
    <w:p>
      <w:pPr>
        <w:pStyle w:val="Normal"/>
        <w:spacing w:lineRule="auto" w:line="360"/>
        <w:ind w:firstLine="720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360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480"/>
        <w:rPr>
          <w:b/>
          <w:b/>
          <w:lang w:val="en-US"/>
        </w:rPr>
      </w:pPr>
      <w:r>
        <w:rPr>
          <w:b/>
          <w:lang w:val="en-US"/>
        </w:rPr>
        <w:t>Supplementary Table 2</w:t>
      </w:r>
      <w:bookmarkStart w:id="1" w:name="Table2"/>
      <w:bookmarkEnd w:id="1"/>
    </w:p>
    <w:p>
      <w:pPr>
        <w:pStyle w:val="Normal"/>
        <w:spacing w:lineRule="auto" w:line="480"/>
        <w:rPr>
          <w:i/>
          <w:i/>
          <w:iCs/>
          <w:lang w:val="en-US"/>
        </w:rPr>
      </w:pPr>
      <w:r>
        <w:rPr>
          <w:i/>
          <w:iCs/>
          <w:lang w:val="en-US"/>
        </w:rPr>
        <w:t>Bivariate Correlations Among the Study Variables</w:t>
      </w:r>
    </w:p>
    <w:tbl>
      <w:tblPr>
        <w:tblW w:w="101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25"/>
        <w:gridCol w:w="897"/>
        <w:gridCol w:w="929"/>
        <w:gridCol w:w="926"/>
        <w:gridCol w:w="918"/>
        <w:gridCol w:w="917"/>
        <w:gridCol w:w="917"/>
        <w:gridCol w:w="1038"/>
        <w:gridCol w:w="963"/>
      </w:tblGrid>
      <w:tr>
        <w:trPr>
          <w:trHeight w:val="625" w:hRule="atLeast"/>
        </w:trPr>
        <w:tc>
          <w:tcPr>
            <w:tcW w:w="26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89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2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1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1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1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>
        <w:trPr>
          <w:trHeight w:val="625" w:hRule="atLeast"/>
        </w:trPr>
        <w:tc>
          <w:tcPr>
            <w:tcW w:w="352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 Witnessing hate speech</w:t>
            </w:r>
          </w:p>
        </w:tc>
        <w:tc>
          <w:tcPr>
            <w:tcW w:w="92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0.05*</w:t>
            </w:r>
          </w:p>
        </w:tc>
        <w:tc>
          <w:tcPr>
            <w:tcW w:w="92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-0.06**</w:t>
            </w:r>
          </w:p>
        </w:tc>
        <w:tc>
          <w:tcPr>
            <w:tcW w:w="9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-0.09**</w:t>
            </w:r>
          </w:p>
        </w:tc>
        <w:tc>
          <w:tcPr>
            <w:tcW w:w="9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-0.17**</w:t>
            </w:r>
          </w:p>
        </w:tc>
        <w:tc>
          <w:tcPr>
            <w:tcW w:w="9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-0.07*</w:t>
            </w:r>
          </w:p>
        </w:tc>
        <w:tc>
          <w:tcPr>
            <w:tcW w:w="103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0.05**</w:t>
            </w:r>
          </w:p>
        </w:tc>
        <w:tc>
          <w:tcPr>
            <w:tcW w:w="9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0.04*</w:t>
            </w:r>
          </w:p>
        </w:tc>
      </w:tr>
      <w:tr>
        <w:trPr>
          <w:trHeight w:val="625" w:hRule="atLeast"/>
        </w:trPr>
        <w:tc>
          <w:tcPr>
            <w:tcW w:w="445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Witnessing racist hate speech</w:t>
            </w:r>
          </w:p>
        </w:tc>
        <w:tc>
          <w:tcPr>
            <w:tcW w:w="92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-0.05*</w:t>
            </w:r>
          </w:p>
        </w:tc>
        <w:tc>
          <w:tcPr>
            <w:tcW w:w="9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-0.06**</w:t>
            </w:r>
          </w:p>
        </w:tc>
        <w:tc>
          <w:tcPr>
            <w:tcW w:w="9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103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0.10**</w:t>
            </w:r>
          </w:p>
        </w:tc>
        <w:tc>
          <w:tcPr>
            <w:tcW w:w="9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&lt;0.01</w:t>
            </w:r>
          </w:p>
        </w:tc>
      </w:tr>
      <w:tr>
        <w:trPr>
          <w:trHeight w:val="625" w:hRule="atLeast"/>
        </w:trPr>
        <w:tc>
          <w:tcPr>
            <w:tcW w:w="26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3. Empathy</w:t>
            </w:r>
          </w:p>
        </w:tc>
        <w:tc>
          <w:tcPr>
            <w:tcW w:w="89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2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2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0.58**</w:t>
            </w:r>
          </w:p>
        </w:tc>
        <w:tc>
          <w:tcPr>
            <w:tcW w:w="9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0.40**</w:t>
            </w:r>
          </w:p>
        </w:tc>
        <w:tc>
          <w:tcPr>
            <w:tcW w:w="9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0.48**</w:t>
            </w:r>
          </w:p>
        </w:tc>
        <w:tc>
          <w:tcPr>
            <w:tcW w:w="103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-0.06**</w:t>
            </w:r>
          </w:p>
        </w:tc>
        <w:tc>
          <w:tcPr>
            <w:tcW w:w="9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</w:t>
            </w:r>
          </w:p>
        </w:tc>
      </w:tr>
      <w:tr>
        <w:trPr>
          <w:trHeight w:val="625" w:hRule="atLeast"/>
        </w:trPr>
        <w:tc>
          <w:tcPr>
            <w:tcW w:w="352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4. Comforting the victim</w:t>
            </w:r>
          </w:p>
        </w:tc>
        <w:tc>
          <w:tcPr>
            <w:tcW w:w="92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0.41**</w:t>
            </w:r>
          </w:p>
        </w:tc>
        <w:tc>
          <w:tcPr>
            <w:tcW w:w="9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0.52**</w:t>
            </w:r>
          </w:p>
        </w:tc>
        <w:tc>
          <w:tcPr>
            <w:tcW w:w="103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-0.07**</w:t>
            </w:r>
          </w:p>
        </w:tc>
        <w:tc>
          <w:tcPr>
            <w:tcW w:w="9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0.03</w:t>
            </w:r>
          </w:p>
        </w:tc>
      </w:tr>
      <w:tr>
        <w:trPr>
          <w:trHeight w:val="625" w:hRule="atLeast"/>
        </w:trPr>
        <w:tc>
          <w:tcPr>
            <w:tcW w:w="352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5. Seeking help at school</w:t>
            </w:r>
          </w:p>
        </w:tc>
        <w:tc>
          <w:tcPr>
            <w:tcW w:w="92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0.51**</w:t>
            </w:r>
          </w:p>
        </w:tc>
        <w:tc>
          <w:tcPr>
            <w:tcW w:w="103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-0.18**</w:t>
            </w:r>
          </w:p>
        </w:tc>
        <w:tc>
          <w:tcPr>
            <w:tcW w:w="9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</w:t>
            </w:r>
          </w:p>
        </w:tc>
      </w:tr>
      <w:tr>
        <w:trPr>
          <w:trHeight w:val="625" w:hRule="atLeast"/>
        </w:trPr>
        <w:tc>
          <w:tcPr>
            <w:tcW w:w="352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6. Counter hate speech</w:t>
            </w:r>
          </w:p>
        </w:tc>
        <w:tc>
          <w:tcPr>
            <w:tcW w:w="92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9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</w:t>
            </w:r>
          </w:p>
        </w:tc>
      </w:tr>
      <w:tr>
        <w:trPr>
          <w:trHeight w:val="625" w:hRule="atLeast"/>
        </w:trPr>
        <w:tc>
          <w:tcPr>
            <w:tcW w:w="26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7. Grade</w:t>
            </w:r>
          </w:p>
        </w:tc>
        <w:tc>
          <w:tcPr>
            <w:tcW w:w="89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2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2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-0.02</w:t>
            </w:r>
          </w:p>
        </w:tc>
      </w:tr>
      <w:tr>
        <w:trPr>
          <w:trHeight w:val="834" w:hRule="atLeast"/>
        </w:trPr>
        <w:tc>
          <w:tcPr>
            <w:tcW w:w="2625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8. Socioeconomic status</w:t>
            </w:r>
          </w:p>
        </w:tc>
        <w:tc>
          <w:tcPr>
            <w:tcW w:w="897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2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26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7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17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3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  </w:t>
            </w:r>
          </w:p>
        </w:tc>
      </w:tr>
    </w:tbl>
    <w:p>
      <w:pPr>
        <w:pStyle w:val="Normal"/>
        <w:spacing w:lineRule="auto" w:line="360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360"/>
        <w:rPr>
          <w:lang w:val="en-US"/>
        </w:rPr>
      </w:pPr>
      <w:r>
        <w:rPr>
          <w:lang w:val="en-US"/>
        </w:rPr>
        <w:t>Note:  *</w:t>
      </w:r>
      <w:r>
        <w:rPr>
          <w:i/>
          <w:iCs/>
          <w:lang w:val="en-US"/>
        </w:rPr>
        <w:t>p</w:t>
      </w:r>
      <w:r>
        <w:rPr>
          <w:lang w:val="en-US"/>
        </w:rPr>
        <w:t xml:space="preserve"> &lt; 0.05, **</w:t>
      </w:r>
      <w:r>
        <w:rPr>
          <w:i/>
          <w:iCs/>
          <w:lang w:val="en-US"/>
        </w:rPr>
        <w:t>p</w:t>
      </w:r>
      <w:r>
        <w:rPr>
          <w:lang w:val="en-US"/>
        </w:rPr>
        <w:t xml:space="preserve"> &lt; 0.001. </w:t>
      </w:r>
    </w:p>
    <w:p>
      <w:pPr>
        <w:pStyle w:val="Normal"/>
        <w:spacing w:lineRule="auto" w:line="360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360"/>
        <w:ind w:firstLine="720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2240" w:h="15840"/>
          <w:pgMar w:left="1440" w:right="1440" w:gutter="0" w:header="708" w:top="1440" w:footer="0" w:bottom="144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360"/>
        <w:rPr>
          <w:b/>
          <w:b/>
          <w:lang w:val="en-US"/>
        </w:rPr>
      </w:pPr>
      <w:r>
        <w:rPr>
          <w:b/>
          <w:lang w:val="en-US"/>
        </w:rPr>
        <w:t>Supplementary Table 3</w:t>
      </w:r>
      <w:bookmarkStart w:id="2" w:name="Table3"/>
      <w:bookmarkEnd w:id="2"/>
    </w:p>
    <w:p>
      <w:pPr>
        <w:pStyle w:val="Normal"/>
        <w:spacing w:lineRule="auto" w:line="360"/>
        <w:rPr>
          <w:i/>
          <w:i/>
          <w:iCs/>
          <w:lang w:val="en-US"/>
        </w:rPr>
      </w:pPr>
      <w:r>
        <w:rPr>
          <w:i/>
          <w:iCs/>
          <w:lang w:val="en-US"/>
        </w:rPr>
        <w:t>Multilevel Mediation Model to Predict Active Defending Bystander Responses. Results of the Complete Sample</w:t>
      </w:r>
    </w:p>
    <w:tbl>
      <w:tblPr>
        <w:tblW w:w="138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67"/>
        <w:gridCol w:w="1790"/>
        <w:gridCol w:w="577"/>
        <w:gridCol w:w="873"/>
        <w:gridCol w:w="588"/>
        <w:gridCol w:w="1628"/>
        <w:gridCol w:w="577"/>
        <w:gridCol w:w="873"/>
        <w:gridCol w:w="588"/>
        <w:gridCol w:w="1676"/>
        <w:gridCol w:w="613"/>
        <w:gridCol w:w="886"/>
        <w:gridCol w:w="657"/>
        <w:gridCol w:w="19"/>
      </w:tblGrid>
      <w:tr>
        <w:trPr>
          <w:trHeight w:val="173" w:hRule="atLeast"/>
        </w:trPr>
        <w:tc>
          <w:tcPr>
            <w:tcW w:w="246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right="-74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Predictor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Model 1 (Control Variables)</w:t>
            </w:r>
          </w:p>
        </w:tc>
        <w:tc>
          <w:tcPr>
            <w:tcW w:w="3666" w:type="dxa"/>
            <w:gridSpan w:val="4"/>
            <w:tcBorders>
              <w:top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Model 2 (Direct Associations)</w:t>
            </w:r>
          </w:p>
        </w:tc>
        <w:tc>
          <w:tcPr>
            <w:tcW w:w="3851" w:type="dxa"/>
            <w:gridSpan w:val="5"/>
            <w:tcBorders>
              <w:top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Model 3 (Indirect Associations)</w:t>
            </w:r>
          </w:p>
        </w:tc>
      </w:tr>
      <w:tr>
        <w:trPr>
          <w:trHeight w:val="162" w:hRule="atLeast"/>
        </w:trPr>
        <w:tc>
          <w:tcPr>
            <w:tcW w:w="2467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90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 [95% CI ]</w:t>
            </w:r>
          </w:p>
        </w:tc>
        <w:tc>
          <w:tcPr>
            <w:tcW w:w="577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87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8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β</w:t>
            </w:r>
          </w:p>
        </w:tc>
        <w:tc>
          <w:tcPr>
            <w:tcW w:w="162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 [95% CI ]</w:t>
            </w:r>
          </w:p>
        </w:tc>
        <w:tc>
          <w:tcPr>
            <w:tcW w:w="577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87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8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β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 [95% CI ]</w:t>
            </w:r>
          </w:p>
        </w:tc>
        <w:tc>
          <w:tcPr>
            <w:tcW w:w="61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88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657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β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24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5" w:type="dxa"/>
            <w:gridSpan w:val="13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Outcome: Comforting the Victim</w:t>
            </w:r>
          </w:p>
        </w:tc>
      </w:tr>
      <w:tr>
        <w:trPr>
          <w:trHeight w:val="162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Gender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.65 [.59, .72]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.29</w:t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.26 [.20, .32]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.12</w:t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.25 [.20, .31]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88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53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SES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 [-.01, .02]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.758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 [.00, .03]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.030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 [.00, .03]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88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.033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211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Empathy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.64 [.60, .68]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.52</w:t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.64 [.61, .68]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88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.52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7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.19 [.05, .32]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.08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.020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.13</w:t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.16 [.03, .29]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.08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.042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.16</w:t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 [.01, .19]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</w:t>
            </w:r>
          </w:p>
        </w:tc>
        <w:tc>
          <w:tcPr>
            <w:tcW w:w="88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.077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62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8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.14 [.02, .27]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.08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.062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</w:t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.12 [-.01, .25]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.08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.118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.12</w:t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 [.00, .19]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</w:t>
            </w:r>
          </w:p>
        </w:tc>
        <w:tc>
          <w:tcPr>
            <w:tcW w:w="88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.087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53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Proportion students IB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-.24 [-.44, -.05]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.12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.037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-.10</w:t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-.19 [-.37, -.01]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.077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-.12</w:t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-.23 [-.38, -.08]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88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.013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-.14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53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Witnessing racist hate speech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-.41 [-.63, -.18]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.14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.003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-.24</w:t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-.24 [-.40, -.07]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</w:t>
            </w:r>
          </w:p>
        </w:tc>
        <w:tc>
          <w:tcPr>
            <w:tcW w:w="88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.019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-.14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201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Indirect association 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-.17 [-.29, -.05]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.07</w:t>
            </w:r>
          </w:p>
        </w:tc>
        <w:tc>
          <w:tcPr>
            <w:tcW w:w="88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.017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24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5" w:type="dxa"/>
            <w:gridSpan w:val="13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Outcome: Seeking Help at the School</w:t>
            </w:r>
          </w:p>
        </w:tc>
      </w:tr>
      <w:tr>
        <w:trPr>
          <w:trHeight w:val="162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Gender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.34 [.26, .41]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.15</w:t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 [-.02, .13]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.212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.05 [-.02, .13]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88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.220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53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SES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-.03 [-.04, -.01]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.005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-.05</w:t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-.01 [-.03, .00]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.134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-.03</w:t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-.01 [-.03, .00]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88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.127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-.03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62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Empathy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.47 [.43, .50]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873" w:type="dxa"/>
            <w:tcBorders/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.38</w:t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.47 [.43, .50]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886" w:type="dxa"/>
            <w:tcBorders/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.38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7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.55 [.42, .67]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.08</w:t>
            </w:r>
          </w:p>
        </w:tc>
        <w:tc>
          <w:tcPr>
            <w:tcW w:w="873" w:type="dxa"/>
            <w:tcBorders/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.36</w:t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.51 [.39, .63]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</w:t>
            </w:r>
          </w:p>
        </w:tc>
        <w:tc>
          <w:tcPr>
            <w:tcW w:w="873" w:type="dxa"/>
            <w:tcBorders/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.39</w:t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.47 [.36, .57]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</w:t>
            </w:r>
          </w:p>
        </w:tc>
        <w:tc>
          <w:tcPr>
            <w:tcW w:w="886" w:type="dxa"/>
            <w:tcBorders/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.36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53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8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.26 [.15, .38]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</w:t>
            </w:r>
          </w:p>
        </w:tc>
        <w:tc>
          <w:tcPr>
            <w:tcW w:w="873" w:type="dxa"/>
            <w:tcBorders/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.17</w:t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.23 [.12, .34]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.001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.18</w:t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.22 [.12, .32]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</w:t>
            </w:r>
          </w:p>
        </w:tc>
        <w:tc>
          <w:tcPr>
            <w:tcW w:w="886" w:type="dxa"/>
            <w:tcBorders/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.16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53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Proportion students IB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-.08 [-.27, .12]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.12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.510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-.03</w:t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-.01 [-.19, .17]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.913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-.01</w:t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-.04 [-.20, .12]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</w:t>
            </w:r>
          </w:p>
        </w:tc>
        <w:tc>
          <w:tcPr>
            <w:tcW w:w="88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.688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-.02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53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Witnessing racist hate speech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-.54 [-.74, -.34]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.12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-.24</w:t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-.42 [-.59, -.25]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</w:t>
            </w:r>
          </w:p>
        </w:tc>
        <w:tc>
          <w:tcPr>
            <w:tcW w:w="88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-.18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201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Indirect association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-.12 [-.21, -.04]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88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.017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24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5" w:type="dxa"/>
            <w:gridSpan w:val="13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Outcome: Countering Hate Speech</w:t>
            </w:r>
          </w:p>
        </w:tc>
      </w:tr>
      <w:tr>
        <w:trPr>
          <w:trHeight w:val="153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Gender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.37 [.30, .44]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.19</w:t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 [.01, .13]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.067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 [.01, .13]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88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.066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53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SES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 [.00, .03]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.227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 [.01, .04]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.004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 [.01, .04]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88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.004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53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Empathy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.50 [.47, .54]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.46</w:t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.50 [.47, .54]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88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.46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7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 [-.02, .22]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.160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</w:t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 [-.05, .19]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.321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</w:t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 [-.07, .13]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</w:t>
            </w:r>
          </w:p>
        </w:tc>
        <w:tc>
          <w:tcPr>
            <w:tcW w:w="88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.649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53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8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 [-.06, .17]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.427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 [-.08, .14]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.670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 [-.08, .11]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</w:t>
            </w:r>
          </w:p>
        </w:tc>
        <w:tc>
          <w:tcPr>
            <w:tcW w:w="88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.797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53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Proportion students IB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-.10 [-.29, .09]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.12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.402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-.04</w:t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-.04 [-.23, .14]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.693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-.02</w:t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-.07 [-.23, .09]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</w:t>
            </w:r>
          </w:p>
        </w:tc>
        <w:tc>
          <w:tcPr>
            <w:tcW w:w="88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.451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-.03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53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Witnessing racist hate speech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-.45 [-.64, -.25]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.12</w:t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-.21</w:t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-.31 [-.48, -.14]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</w:t>
            </w:r>
          </w:p>
        </w:tc>
        <w:tc>
          <w:tcPr>
            <w:tcW w:w="88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.002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-.14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201" w:hRule="atLeast"/>
        </w:trPr>
        <w:tc>
          <w:tcPr>
            <w:tcW w:w="246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Indirect association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-.13 [-.23, -.04]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.06</w:t>
            </w:r>
          </w:p>
        </w:tc>
        <w:tc>
          <w:tcPr>
            <w:tcW w:w="88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.016</w:t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211" w:hRule="atLeast"/>
        </w:trPr>
        <w:tc>
          <w:tcPr>
            <w:tcW w:w="2467" w:type="dxa"/>
            <w:tcBorders/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AIC</w:t>
            </w:r>
          </w:p>
        </w:tc>
        <w:tc>
          <w:tcPr>
            <w:tcW w:w="179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34,669.77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2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33,650.63</w:t>
            </w:r>
          </w:p>
        </w:tc>
        <w:tc>
          <w:tcPr>
            <w:tcW w:w="5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33,609.02</w:t>
            </w:r>
          </w:p>
        </w:tc>
        <w:tc>
          <w:tcPr>
            <w:tcW w:w="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8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211" w:hRule="atLeast"/>
        </w:trPr>
        <w:tc>
          <w:tcPr>
            <w:tcW w:w="2467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28" w:type="dxa"/>
            <w:gridSpan w:val="4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Comforting = 2.8 %, Seeking = 9.8 %, Countering = .5 % </w:t>
            </w:r>
          </w:p>
        </w:tc>
        <w:tc>
          <w:tcPr>
            <w:tcW w:w="3666" w:type="dxa"/>
            <w:gridSpan w:val="4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Comforting = 9.4%, Seeking = 17.1%, Countering = 4.6% </w:t>
            </w:r>
          </w:p>
        </w:tc>
        <w:tc>
          <w:tcPr>
            <w:tcW w:w="3851" w:type="dxa"/>
            <w:gridSpan w:val="5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Comforting = 32.5 %, Seeking = 32.5%, Countering = 22.1 % </w:t>
            </w:r>
          </w:p>
        </w:tc>
      </w:tr>
    </w:tbl>
    <w:p>
      <w:pPr>
        <w:pStyle w:val="NoSpacing"/>
        <w:spacing w:lineRule="auto" w:line="27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Spacing"/>
        <w:spacing w:lineRule="auto" w:line="276"/>
        <w:rPr>
          <w:lang w:val="en-US"/>
        </w:rPr>
      </w:pPr>
      <w:r>
        <w:rPr>
          <w:lang w:val="en-US"/>
        </w:rPr>
        <w:t xml:space="preserve">Note: 1 = student level variable, 2 = classroom level variable. </w:t>
      </w:r>
      <w:r>
        <w:rPr>
          <w:rFonts w:cs="Times New Roman"/>
          <w:color w:val="000000"/>
        </w:rPr>
        <w:t>IB</w:t>
      </w:r>
      <w:r>
        <w:rPr>
          <w:lang w:val="en-US"/>
        </w:rPr>
        <w:t xml:space="preserve"> = immigrant background Null model AIC = 37,563.28. </w:t>
      </w:r>
    </w:p>
    <w:p>
      <w:pPr>
        <w:pStyle w:val="NoSpacing"/>
        <w:spacing w:lineRule="auto" w:line="276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360"/>
        <w:rPr>
          <w:b/>
          <w:b/>
          <w:lang w:val="en-US"/>
        </w:rPr>
      </w:pPr>
      <w:r>
        <w:rPr>
          <w:b/>
          <w:lang w:val="en-US"/>
        </w:rPr>
        <w:t>Supplementary Table 4</w:t>
      </w:r>
    </w:p>
    <w:p>
      <w:pPr>
        <w:pStyle w:val="Normal"/>
        <w:spacing w:lineRule="auto" w:line="360"/>
        <w:rPr>
          <w:lang w:val="en-US"/>
        </w:rPr>
      </w:pPr>
      <w:r>
        <w:rPr>
          <w:i/>
          <w:iCs/>
          <w:lang w:val="en-US"/>
        </w:rPr>
        <w:t>Multilevel Mediation Model to Predict Active Defending Bystander Responses. Results for Students without an Immigration Background</w:t>
      </w:r>
    </w:p>
    <w:tbl>
      <w:tblPr>
        <w:tblW w:w="137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49"/>
        <w:gridCol w:w="1777"/>
        <w:gridCol w:w="573"/>
        <w:gridCol w:w="867"/>
        <w:gridCol w:w="582"/>
        <w:gridCol w:w="1614"/>
        <w:gridCol w:w="574"/>
        <w:gridCol w:w="867"/>
        <w:gridCol w:w="582"/>
        <w:gridCol w:w="1662"/>
        <w:gridCol w:w="610"/>
        <w:gridCol w:w="879"/>
        <w:gridCol w:w="653"/>
        <w:gridCol w:w="10"/>
      </w:tblGrid>
      <w:tr>
        <w:trPr>
          <w:trHeight w:val="204" w:hRule="atLeast"/>
        </w:trPr>
        <w:tc>
          <w:tcPr>
            <w:tcW w:w="244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right="-74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Predictor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Model 1 (Control Variables)</w:t>
            </w:r>
          </w:p>
        </w:tc>
        <w:tc>
          <w:tcPr>
            <w:tcW w:w="3637" w:type="dxa"/>
            <w:gridSpan w:val="4"/>
            <w:tcBorders>
              <w:top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Model 2 (Direct Associations)</w:t>
            </w:r>
          </w:p>
        </w:tc>
        <w:tc>
          <w:tcPr>
            <w:tcW w:w="3814" w:type="dxa"/>
            <w:gridSpan w:val="5"/>
            <w:tcBorders>
              <w:top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Model 3 (Indirect Associations)</w:t>
            </w:r>
          </w:p>
        </w:tc>
      </w:tr>
      <w:tr>
        <w:trPr>
          <w:trHeight w:val="192" w:hRule="atLeast"/>
        </w:trPr>
        <w:tc>
          <w:tcPr>
            <w:tcW w:w="2449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77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 [95% CI ]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867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8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β</w:t>
            </w:r>
          </w:p>
        </w:tc>
        <w:tc>
          <w:tcPr>
            <w:tcW w:w="1614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 [95% CI ]</w:t>
            </w:r>
          </w:p>
        </w:tc>
        <w:tc>
          <w:tcPr>
            <w:tcW w:w="574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867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8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β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 [95% CI ]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65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β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297" w:hRule="atLeast"/>
        </w:trPr>
        <w:tc>
          <w:tcPr>
            <w:tcW w:w="244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0" w:type="dxa"/>
            <w:gridSpan w:val="13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Outcome: Comforting the Victim</w:t>
            </w:r>
          </w:p>
        </w:tc>
      </w:tr>
      <w:tr>
        <w:trPr>
          <w:trHeight w:val="192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Gender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.70 [.62, .78]</w:t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.33</w:t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.30 [.23, .37]</w:t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.14</w:t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.29 [.23, .36]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.14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SES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-.01 [-.03, .02]</w:t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.661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-.01</w:t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 [-.01, .03]</w:t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.430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 [-.01, .03]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.498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249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Empathy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.67 [.63, .72]</w:t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.56</w:t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.67 [.63, .72]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.55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7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.16 [.00, .33]</w:t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.108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.12</w:t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.14 [-.01, .30]</w:t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.135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.14</w:t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.09 [-.03, .21]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.207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8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.14 [-.02, .29]</w:t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.152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</w:t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.14 [-.01, .29]</w:t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.126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.14</w:t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.11 [.00, .23]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.098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Proportion students IB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.24 [-.03, .50]</w:t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.16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.142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.32 [.06, .58]</w:t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.16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.042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.18</w:t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.05 [-.17, .27]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.13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.696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Witnessing racist hate speech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-.43 [-.69, -.17]</w:t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.16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.006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-.24</w:t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-.13 [-.32, .07]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.12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.276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-.07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Indirect association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-.29 [-.43, -.16]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.08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244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250" w:type="dxa"/>
            <w:gridSpan w:val="13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Outcome: Seeking Help at the School</w:t>
            </w:r>
          </w:p>
        </w:tc>
      </w:tr>
      <w:tr>
        <w:trPr>
          <w:trHeight w:val="192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Gender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8"/>
              </w:rPr>
              <w:t>.33 [.24, .42]</w:t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8"/>
              </w:rPr>
              <w:t>.06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8"/>
              </w:rPr>
              <w:t>.000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8"/>
              </w:rPr>
              <w:t>.15</w:t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 [-.03, .15]</w:t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.275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 [-.03, .15]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.266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SES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8"/>
              </w:rPr>
              <w:t>-.02 [-.04, .00]</w:t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8"/>
              </w:rPr>
              <w:t>.01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8"/>
              </w:rPr>
              <w:t>.132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8"/>
              </w:rPr>
              <w:t>-.03</w:t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-.01 [-.03, .01]</w:t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.509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-.01</w:t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-.01 [-.03, .01]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.504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-.01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Empathy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.46 [.41, .51]</w:t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.38</w:t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.45 [.41, .50]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.37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7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8"/>
              </w:rPr>
              <w:t>.50 [.34, .65]</w:t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8"/>
              </w:rPr>
              <w:t>.09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8"/>
              </w:rPr>
              <w:t>.000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8"/>
              </w:rPr>
              <w:t>.35</w:t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.46 [.32, .61]</w:t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.38</w:t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.43 [.29, .56]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.08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.34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8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8"/>
              </w:rPr>
              <w:t>.29 [.14, .44]</w:t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8"/>
              </w:rPr>
              <w:t>.09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8"/>
              </w:rPr>
              <w:t>.001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8"/>
              </w:rPr>
              <w:t>.20</w:t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.28 [.15, .42]</w:t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.08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.001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.23</w:t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.27 [.14, .40]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.08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.001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.21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Proportion students IB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8"/>
              </w:rPr>
              <w:t>.20 [-.08, .48]</w:t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8"/>
              </w:rPr>
              <w:t>.17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8"/>
              </w:rPr>
              <w:t>.233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8"/>
              </w:rPr>
              <w:t>.08</w:t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.31 [.04, .58]</w:t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.17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.059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.14</w:t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.13 [-.13, .39]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.16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.405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Witnessing racist hate speech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-.58 [-.81, -.35]</w:t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.14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-.26</w:t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-.37 [-.58, -.16]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.13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.003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-.16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Indirect association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-.20 [-.29, -.11]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244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250" w:type="dxa"/>
            <w:gridSpan w:val="13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Outcome: Countering Hate Speech</w:t>
            </w:r>
          </w:p>
        </w:tc>
      </w:tr>
      <w:tr>
        <w:trPr>
          <w:trHeight w:val="180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Gender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.32 [.23, .41]</w:t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.17</w:t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 [-.06, .09]</w:t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.745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 [-.06, .09]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.765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SES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 [-.01, .04]</w:t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.245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 [.01, .05]</w:t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.016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</w:t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 [.01, .05]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.017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Empathy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.51 [.46, .56]</w:t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.48</w:t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.51 [.47, .56]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.47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7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 [-.07, .22]</w:t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.404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.05 [-.09, .18]</w:t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.08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.562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 [-.11, .13]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.924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8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.08 [-.07, .22]</w:t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.378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.08 [-.05, .21]</w:t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.08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.329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</w:t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 [-.05, .18]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.350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Proportion students IB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.05 [-.21, .32]</w:t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.16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.740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.13 [-.12, .39]</w:t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.16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.387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</w:t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-.07 [-.29, .15]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.13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.605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-.03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Witnessing racist hate speech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-.46 [-.67, -.25]</w:t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.13</w:t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-.22</w:t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-.22 [-.41, -.04]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.046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-.10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244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Indirect association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-.23 [-.33, -.13]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</w:t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249" w:hRule="atLeast"/>
        </w:trPr>
        <w:tc>
          <w:tcPr>
            <w:tcW w:w="2449" w:type="dxa"/>
            <w:tcBorders/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AIC</w:t>
            </w:r>
          </w:p>
        </w:tc>
        <w:tc>
          <w:tcPr>
            <w:tcW w:w="177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20,131.51</w:t>
            </w:r>
          </w:p>
        </w:tc>
        <w:tc>
          <w:tcPr>
            <w:tcW w:w="57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19,464.86</w:t>
            </w:r>
          </w:p>
        </w:tc>
        <w:tc>
          <w:tcPr>
            <w:tcW w:w="57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6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6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19,435.78</w:t>
            </w:r>
          </w:p>
        </w:tc>
        <w:tc>
          <w:tcPr>
            <w:tcW w:w="61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249" w:hRule="atLeast"/>
        </w:trPr>
        <w:tc>
          <w:tcPr>
            <w:tcW w:w="2449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99" w:type="dxa"/>
            <w:gridSpan w:val="4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Comforting = 10.8 %, Seeking = 2.5 %, Countering = 2.9 % </w:t>
            </w:r>
          </w:p>
        </w:tc>
        <w:tc>
          <w:tcPr>
            <w:tcW w:w="3637" w:type="dxa"/>
            <w:gridSpan w:val="4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Comforting = 37.7 %, Seeking = 15.2 %, Countering = 23.1 % </w:t>
            </w:r>
          </w:p>
        </w:tc>
        <w:tc>
          <w:tcPr>
            <w:tcW w:w="3814" w:type="dxa"/>
            <w:gridSpan w:val="5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Comforting = 37.3 %, Seeking = 14.8 %, Countering = 22.8 % </w:t>
            </w:r>
          </w:p>
        </w:tc>
      </w:tr>
    </w:tbl>
    <w:p>
      <w:pPr>
        <w:sectPr>
          <w:headerReference w:type="default" r:id="rId5"/>
          <w:type w:val="nextPage"/>
          <w:pgSz w:orient="landscape" w:w="15840" w:h="12240"/>
          <w:pgMar w:left="1440" w:right="1440" w:gutter="0" w:header="709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360"/>
        <w:rPr>
          <w:lang w:val="en-US"/>
        </w:rPr>
      </w:pPr>
      <w:r>
        <w:rPr>
          <w:lang w:val="en-US"/>
        </w:rPr>
        <w:t>Note: 1 = student level variable, 2 = classroom level variable. IB = immigration background. Null model AIC =</w:t>
      </w:r>
      <w:r>
        <w:rPr/>
        <w:t xml:space="preserve"> </w:t>
      </w:r>
      <w:r>
        <w:rPr>
          <w:lang w:val="en-US"/>
        </w:rPr>
        <w:t>21,957.01.</w:t>
      </w:r>
    </w:p>
    <w:p>
      <w:pPr>
        <w:pStyle w:val="Normal"/>
        <w:spacing w:lineRule="auto" w:line="360"/>
        <w:rPr>
          <w:b/>
          <w:b/>
          <w:lang w:val="en-US"/>
        </w:rPr>
      </w:pPr>
      <w:r>
        <w:rPr>
          <w:b/>
          <w:lang w:val="en-US"/>
        </w:rPr>
        <w:t>Table 5</w:t>
      </w:r>
    </w:p>
    <w:p>
      <w:pPr>
        <w:pStyle w:val="Normal"/>
        <w:spacing w:lineRule="auto" w:line="360"/>
        <w:rPr>
          <w:i/>
          <w:i/>
          <w:iCs/>
          <w:lang w:val="en-US"/>
        </w:rPr>
      </w:pPr>
      <w:r>
        <w:rPr>
          <w:i/>
          <w:iCs/>
          <w:lang w:val="en-US"/>
        </w:rPr>
        <w:t>Multilevel Mediation Model to Predict Active Defending Bystander Responses. Results for Students with an Immigration Background</w:t>
      </w:r>
    </w:p>
    <w:tbl>
      <w:tblPr>
        <w:tblW w:w="130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40"/>
        <w:gridCol w:w="2453"/>
        <w:gridCol w:w="788"/>
        <w:gridCol w:w="1192"/>
        <w:gridCol w:w="807"/>
        <w:gridCol w:w="2227"/>
        <w:gridCol w:w="788"/>
        <w:gridCol w:w="1192"/>
        <w:gridCol w:w="738"/>
        <w:gridCol w:w="73"/>
      </w:tblGrid>
      <w:tr>
        <w:trPr>
          <w:trHeight w:val="227" w:hRule="atLeast"/>
        </w:trPr>
        <w:tc>
          <w:tcPr>
            <w:tcW w:w="27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right="-74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Predictor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Model 1 (Control Variables)</w:t>
            </w:r>
          </w:p>
        </w:tc>
        <w:tc>
          <w:tcPr>
            <w:tcW w:w="5018" w:type="dxa"/>
            <w:gridSpan w:val="5"/>
            <w:tcBorders>
              <w:top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Model 2 (Direct Associations)</w:t>
            </w:r>
          </w:p>
        </w:tc>
      </w:tr>
      <w:tr>
        <w:trPr>
          <w:trHeight w:val="211" w:hRule="atLeast"/>
        </w:trPr>
        <w:tc>
          <w:tcPr>
            <w:tcW w:w="2740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 [95% CI ]</w:t>
            </w:r>
          </w:p>
        </w:tc>
        <w:tc>
          <w:tcPr>
            <w:tcW w:w="78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β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 [95% CI ]</w:t>
            </w:r>
          </w:p>
        </w:tc>
        <w:tc>
          <w:tcPr>
            <w:tcW w:w="78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811" w:type="dxa"/>
            <w:gridSpan w:val="2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β</w:t>
            </w:r>
          </w:p>
        </w:tc>
      </w:tr>
      <w:tr>
        <w:trPr>
          <w:trHeight w:val="329" w:hRule="atLeast"/>
        </w:trPr>
        <w:tc>
          <w:tcPr>
            <w:tcW w:w="274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5" w:type="dxa"/>
            <w:gridSpan w:val="8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Outcome: Comforting the Victim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211" w:hRule="atLeast"/>
        </w:trPr>
        <w:tc>
          <w:tcPr>
            <w:tcW w:w="274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Gender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.57 [.46, .69]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80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.25</w:t>
            </w:r>
          </w:p>
        </w:tc>
        <w:tc>
          <w:tcPr>
            <w:tcW w:w="222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.19 [.09, .29]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.002</w:t>
            </w:r>
          </w:p>
        </w:tc>
        <w:tc>
          <w:tcPr>
            <w:tcW w:w="81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.08</w:t>
            </w:r>
          </w:p>
        </w:tc>
      </w:tr>
      <w:tr>
        <w:trPr>
          <w:trHeight w:val="198" w:hRule="atLeast"/>
        </w:trPr>
        <w:tc>
          <w:tcPr>
            <w:tcW w:w="274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SES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 [-.02, .03]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.685</w:t>
            </w:r>
          </w:p>
        </w:tc>
        <w:tc>
          <w:tcPr>
            <w:tcW w:w="80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222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 [.00, .04]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.101</w:t>
            </w:r>
          </w:p>
        </w:tc>
        <w:tc>
          <w:tcPr>
            <w:tcW w:w="81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.04</w:t>
            </w:r>
          </w:p>
        </w:tc>
      </w:tr>
      <w:tr>
        <w:trPr>
          <w:trHeight w:val="275" w:hRule="atLeast"/>
        </w:trPr>
        <w:tc>
          <w:tcPr>
            <w:tcW w:w="274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Empathy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0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2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.62 [.56, .67]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81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.51</w:t>
            </w:r>
          </w:p>
        </w:tc>
      </w:tr>
      <w:tr>
        <w:trPr>
          <w:trHeight w:val="250" w:hRule="atLeast"/>
        </w:trPr>
        <w:tc>
          <w:tcPr>
            <w:tcW w:w="274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7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.15 [.00, .31]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.104</w:t>
            </w:r>
          </w:p>
        </w:tc>
        <w:tc>
          <w:tcPr>
            <w:tcW w:w="80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.13</w:t>
            </w:r>
          </w:p>
        </w:tc>
        <w:tc>
          <w:tcPr>
            <w:tcW w:w="222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.13 [-.02, .29]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.155</w:t>
            </w:r>
          </w:p>
        </w:tc>
        <w:tc>
          <w:tcPr>
            <w:tcW w:w="81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.17</w:t>
            </w:r>
          </w:p>
        </w:tc>
      </w:tr>
      <w:tr>
        <w:trPr>
          <w:trHeight w:val="211" w:hRule="atLeast"/>
        </w:trPr>
        <w:tc>
          <w:tcPr>
            <w:tcW w:w="274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8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.09 [-.07, .25]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.349</w:t>
            </w:r>
          </w:p>
        </w:tc>
        <w:tc>
          <w:tcPr>
            <w:tcW w:w="80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.08</w:t>
            </w:r>
          </w:p>
        </w:tc>
        <w:tc>
          <w:tcPr>
            <w:tcW w:w="222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 [-.10, .23]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.494</w:t>
            </w:r>
          </w:p>
        </w:tc>
        <w:tc>
          <w:tcPr>
            <w:tcW w:w="81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.08</w:t>
            </w:r>
          </w:p>
        </w:tc>
      </w:tr>
      <w:tr>
        <w:trPr>
          <w:trHeight w:val="198" w:hRule="atLeast"/>
        </w:trPr>
        <w:tc>
          <w:tcPr>
            <w:tcW w:w="274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Proportion students IB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24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-.57 [-.82, -.32]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.15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80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-.26</w:t>
            </w:r>
          </w:p>
        </w:tc>
        <w:tc>
          <w:tcPr>
            <w:tcW w:w="222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-.53 [-.77, -.29]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.14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81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-.37</w:t>
            </w:r>
          </w:p>
        </w:tc>
      </w:tr>
      <w:tr>
        <w:trPr>
          <w:trHeight w:val="198" w:hRule="atLeast"/>
        </w:trPr>
        <w:tc>
          <w:tcPr>
            <w:tcW w:w="274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Witnessing racist hate speech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0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2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-.41 [-.70, -.11]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.18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.024</w:t>
            </w:r>
          </w:p>
        </w:tc>
        <w:tc>
          <w:tcPr>
            <w:tcW w:w="81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-.28</w:t>
            </w:r>
          </w:p>
        </w:tc>
      </w:tr>
      <w:tr>
        <w:trPr>
          <w:trHeight w:val="359" w:hRule="atLeast"/>
        </w:trPr>
        <w:tc>
          <w:tcPr>
            <w:tcW w:w="274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185" w:type="dxa"/>
            <w:gridSpan w:val="8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Outcome: Seeking Help at the School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211" w:hRule="atLeast"/>
        </w:trPr>
        <w:tc>
          <w:tcPr>
            <w:tcW w:w="274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Gender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.32 [.20, .44]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80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.14</w:t>
            </w:r>
          </w:p>
        </w:tc>
        <w:tc>
          <w:tcPr>
            <w:tcW w:w="222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 [-.10, .15]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.08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.733</w:t>
            </w:r>
          </w:p>
        </w:tc>
        <w:tc>
          <w:tcPr>
            <w:tcW w:w="81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</w:tr>
      <w:tr>
        <w:trPr>
          <w:trHeight w:val="198" w:hRule="atLeast"/>
        </w:trPr>
        <w:tc>
          <w:tcPr>
            <w:tcW w:w="274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SES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-.05 [-.07, -.02]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.004</w:t>
            </w:r>
          </w:p>
        </w:tc>
        <w:tc>
          <w:tcPr>
            <w:tcW w:w="80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-.09</w:t>
            </w:r>
          </w:p>
        </w:tc>
        <w:tc>
          <w:tcPr>
            <w:tcW w:w="222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-.03 [-.06, .00]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.058</w:t>
            </w:r>
          </w:p>
        </w:tc>
        <w:tc>
          <w:tcPr>
            <w:tcW w:w="81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-.06</w:t>
            </w:r>
          </w:p>
        </w:tc>
      </w:tr>
      <w:tr>
        <w:trPr>
          <w:trHeight w:val="211" w:hRule="atLeast"/>
        </w:trPr>
        <w:tc>
          <w:tcPr>
            <w:tcW w:w="274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Empathy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0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2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.48 [.42, .54]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81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.40</w:t>
            </w:r>
          </w:p>
        </w:tc>
      </w:tr>
      <w:tr>
        <w:trPr>
          <w:trHeight w:val="250" w:hRule="atLeast"/>
        </w:trPr>
        <w:tc>
          <w:tcPr>
            <w:tcW w:w="274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7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.57 [.40, .75]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80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.40</w:t>
            </w:r>
          </w:p>
        </w:tc>
        <w:tc>
          <w:tcPr>
            <w:tcW w:w="222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.55 [.38, .72]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81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.48</w:t>
            </w:r>
          </w:p>
        </w:tc>
      </w:tr>
      <w:tr>
        <w:trPr>
          <w:trHeight w:val="198" w:hRule="atLeast"/>
        </w:trPr>
        <w:tc>
          <w:tcPr>
            <w:tcW w:w="274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8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.16 [.01, .32]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.074</w:t>
            </w:r>
          </w:p>
        </w:tc>
        <w:tc>
          <w:tcPr>
            <w:tcW w:w="80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.12</w:t>
            </w:r>
          </w:p>
        </w:tc>
        <w:tc>
          <w:tcPr>
            <w:tcW w:w="222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.13 [-.02, .29]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.146</w:t>
            </w:r>
          </w:p>
        </w:tc>
        <w:tc>
          <w:tcPr>
            <w:tcW w:w="81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.11</w:t>
            </w:r>
          </w:p>
        </w:tc>
      </w:tr>
      <w:tr>
        <w:trPr>
          <w:trHeight w:val="198" w:hRule="atLeast"/>
        </w:trPr>
        <w:tc>
          <w:tcPr>
            <w:tcW w:w="274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Proportion students IB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24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-.20 [-.46, .06]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.16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.214</w:t>
            </w:r>
          </w:p>
        </w:tc>
        <w:tc>
          <w:tcPr>
            <w:tcW w:w="80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-.08</w:t>
            </w:r>
          </w:p>
        </w:tc>
        <w:tc>
          <w:tcPr>
            <w:tcW w:w="222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-.16 [-.41, .10]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.15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.305</w:t>
            </w:r>
          </w:p>
        </w:tc>
        <w:tc>
          <w:tcPr>
            <w:tcW w:w="81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-.08</w:t>
            </w:r>
          </w:p>
        </w:tc>
      </w:tr>
      <w:tr>
        <w:trPr>
          <w:trHeight w:val="198" w:hRule="atLeast"/>
        </w:trPr>
        <w:tc>
          <w:tcPr>
            <w:tcW w:w="274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Witnessing racist hate speech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0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2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-.46 [-.74, -.18]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.17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.006</w:t>
            </w:r>
          </w:p>
        </w:tc>
        <w:tc>
          <w:tcPr>
            <w:tcW w:w="81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-.22</w:t>
            </w:r>
          </w:p>
        </w:tc>
      </w:tr>
      <w:tr>
        <w:trPr>
          <w:trHeight w:val="402" w:hRule="atLeast"/>
        </w:trPr>
        <w:tc>
          <w:tcPr>
            <w:tcW w:w="274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185" w:type="dxa"/>
            <w:gridSpan w:val="8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Outcome: Countering Hate Speech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</w:r>
          </w:p>
        </w:tc>
      </w:tr>
      <w:tr>
        <w:trPr>
          <w:trHeight w:val="198" w:hRule="atLeast"/>
        </w:trPr>
        <w:tc>
          <w:tcPr>
            <w:tcW w:w="274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Gender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.43 [.33, .53]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80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.22</w:t>
            </w:r>
          </w:p>
        </w:tc>
        <w:tc>
          <w:tcPr>
            <w:tcW w:w="222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.13 [.03, .23]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.025</w:t>
            </w:r>
          </w:p>
        </w:tc>
        <w:tc>
          <w:tcPr>
            <w:tcW w:w="81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</w:t>
            </w:r>
          </w:p>
        </w:tc>
      </w:tr>
      <w:tr>
        <w:trPr>
          <w:trHeight w:val="198" w:hRule="atLeast"/>
        </w:trPr>
        <w:tc>
          <w:tcPr>
            <w:tcW w:w="274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SES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 [-.02, .03]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.793</w:t>
            </w:r>
          </w:p>
        </w:tc>
        <w:tc>
          <w:tcPr>
            <w:tcW w:w="80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222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.02 [.00, .04]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.156</w:t>
            </w:r>
          </w:p>
        </w:tc>
        <w:tc>
          <w:tcPr>
            <w:tcW w:w="81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.04</w:t>
            </w:r>
          </w:p>
        </w:tc>
      </w:tr>
      <w:tr>
        <w:trPr>
          <w:trHeight w:val="198" w:hRule="atLeast"/>
        </w:trPr>
        <w:tc>
          <w:tcPr>
            <w:tcW w:w="274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Empathy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0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2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.49 [.44, .55]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81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.46</w:t>
            </w:r>
          </w:p>
        </w:tc>
      </w:tr>
      <w:tr>
        <w:trPr>
          <w:trHeight w:val="250" w:hRule="atLeast"/>
        </w:trPr>
        <w:tc>
          <w:tcPr>
            <w:tcW w:w="274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7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.09 [-.07, .25]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.350</w:t>
            </w:r>
          </w:p>
        </w:tc>
        <w:tc>
          <w:tcPr>
            <w:tcW w:w="80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</w:t>
            </w:r>
          </w:p>
        </w:tc>
        <w:tc>
          <w:tcPr>
            <w:tcW w:w="222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.07 [-.09, .23]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.468</w:t>
            </w:r>
          </w:p>
        </w:tc>
        <w:tc>
          <w:tcPr>
            <w:tcW w:w="81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.06</w:t>
            </w:r>
          </w:p>
        </w:tc>
      </w:tr>
      <w:tr>
        <w:trPr>
          <w:trHeight w:val="198" w:hRule="atLeast"/>
        </w:trPr>
        <w:tc>
          <w:tcPr>
            <w:tcW w:w="274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8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-.03 [-.19, .12]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.729</w:t>
            </w:r>
          </w:p>
        </w:tc>
        <w:tc>
          <w:tcPr>
            <w:tcW w:w="80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-.02</w:t>
            </w:r>
          </w:p>
        </w:tc>
        <w:tc>
          <w:tcPr>
            <w:tcW w:w="222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-.06 [-.22, .09]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.10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.510</w:t>
            </w:r>
          </w:p>
        </w:tc>
        <w:tc>
          <w:tcPr>
            <w:tcW w:w="81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-.05</w:t>
            </w:r>
          </w:p>
        </w:tc>
      </w:tr>
      <w:tr>
        <w:trPr>
          <w:trHeight w:val="198" w:hRule="atLeast"/>
        </w:trPr>
        <w:tc>
          <w:tcPr>
            <w:tcW w:w="274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Proportion students IB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24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-.25 [-.51, .01]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.16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.118</w:t>
            </w:r>
          </w:p>
        </w:tc>
        <w:tc>
          <w:tcPr>
            <w:tcW w:w="80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-.10</w:t>
            </w:r>
          </w:p>
        </w:tc>
        <w:tc>
          <w:tcPr>
            <w:tcW w:w="222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-.22 [-.47, .04]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.15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.162</w:t>
            </w:r>
          </w:p>
        </w:tc>
        <w:tc>
          <w:tcPr>
            <w:tcW w:w="81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-.11</w:t>
            </w:r>
          </w:p>
        </w:tc>
      </w:tr>
      <w:tr>
        <w:trPr>
          <w:trHeight w:val="198" w:hRule="atLeast"/>
        </w:trPr>
        <w:tc>
          <w:tcPr>
            <w:tcW w:w="274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Witnessing racist hate speech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0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2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-.42 [-.71, -.14]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.17</w:t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.015</w:t>
            </w:r>
          </w:p>
        </w:tc>
        <w:tc>
          <w:tcPr>
            <w:tcW w:w="81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-.20</w:t>
            </w:r>
          </w:p>
        </w:tc>
      </w:tr>
      <w:tr>
        <w:trPr>
          <w:trHeight w:val="275" w:hRule="atLeast"/>
        </w:trPr>
        <w:tc>
          <w:tcPr>
            <w:tcW w:w="2740" w:type="dxa"/>
            <w:tcBorders/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AIC</w:t>
            </w:r>
          </w:p>
        </w:tc>
        <w:tc>
          <w:tcPr>
            <w:tcW w:w="24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14,489.86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0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2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14,136.07</w:t>
            </w:r>
          </w:p>
        </w:tc>
        <w:tc>
          <w:tcPr>
            <w:tcW w:w="7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63" w:hRule="atLeast"/>
        </w:trPr>
        <w:tc>
          <w:tcPr>
            <w:tcW w:w="2740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240" w:type="dxa"/>
            <w:gridSpan w:val="4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Comforting = 6.4 %, Seeking = 3 %, 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Countering = 4.7 % </w:t>
            </w:r>
          </w:p>
        </w:tc>
        <w:tc>
          <w:tcPr>
            <w:tcW w:w="5018" w:type="dxa"/>
            <w:gridSpan w:val="5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Comforting = 25.2 %, Seeking = 24.1 %, Countering = 6.6 % 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  <w:t>Note: 1 = student level variable, 2 = classroom level variable. IB = immigration background. Null model AIC =</w:t>
      </w:r>
      <w:r>
        <w:rPr/>
        <w:t xml:space="preserve"> </w:t>
      </w:r>
      <w:r>
        <w:rPr>
          <w:lang w:val="en-US"/>
        </w:rPr>
        <w:t xml:space="preserve">15,493.24. Model 3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(Indirect </w:t>
      </w:r>
      <w:r>
        <w:rPr/>
        <w:t>Associations</w:t>
      </w:r>
      <w:r>
        <w:rPr>
          <w:lang w:val="en-US"/>
        </w:rPr>
        <w:t xml:space="preserve">) was not estimated for this subsample as classroom racist hate speech (predictor variable) did not have a statistically significant association with empathy (moderator variable) (B = -0.03, 95 % CI [-0.30, 0.21], </w:t>
      </w:r>
      <w:r>
        <w:rPr>
          <w:i/>
          <w:iCs/>
          <w:lang w:val="en-US"/>
        </w:rPr>
        <w:t>p</w:t>
      </w:r>
      <w:r>
        <w:rPr>
          <w:lang w:val="en-US"/>
        </w:rPr>
        <w:t xml:space="preserve"> = 0.854.</w:t>
      </w:r>
    </w:p>
    <w:sectPr>
      <w:headerReference w:type="default" r:id="rId6"/>
      <w:type w:val="nextPage"/>
      <w:pgSz w:orient="landscape" w:w="15840" w:h="12240"/>
      <w:pgMar w:left="1440" w:right="1440" w:gutter="0" w:header="708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28982082"/>
    </w:sdtPr>
    <w:sdtContent>
      <w:p>
        <w:pPr>
          <w:pStyle w:val="Kopfzeile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0</w:t>
        </w:r>
        <w:r>
          <w:rPr>
            <w:rStyle w:val="Pagenumber"/>
          </w:rPr>
          <w:fldChar w:fldCharType="end"/>
        </w:r>
      </w:p>
      <w:p>
        <w:pPr>
          <w:pStyle w:val="Kopfzeile"/>
          <w:ind w:right="360" w:hanging="0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96058065"/>
    </w:sdtPr>
    <w:sdtContent>
      <w:p>
        <w:pPr>
          <w:pStyle w:val="Kopfzeile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>
          <w:rPr>
            <w:rStyle w:val="Pagenumber"/>
          </w:rPr>
          <w:fldChar w:fldCharType="end"/>
        </w:r>
      </w:p>
    </w:sdtContent>
  </w:sdt>
  <w:p>
    <w:pPr>
      <w:pStyle w:val="Kopfzeile"/>
      <w:ind w:right="360" w:hanging="0"/>
      <w:rPr/>
    </w:pPr>
    <w:r>
      <w:rPr>
        <w:lang w:val="en-US"/>
      </w:rPr>
      <w:t>RACIST HATE SPEECH IN SCHOOLS – supplemental material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36024668"/>
    </w:sdtPr>
    <w:sdtContent>
      <w:p>
        <w:pPr>
          <w:pStyle w:val="Kopfzeile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>
          <w:rPr>
            <w:rStyle w:val="Pagenumber"/>
          </w:rPr>
          <w:fldChar w:fldCharType="end"/>
        </w:r>
      </w:p>
    </w:sdtContent>
  </w:sdt>
  <w:p>
    <w:pPr>
      <w:pStyle w:val="Kopfzeile"/>
      <w:ind w:right="360" w:hanging="0"/>
      <w:rPr/>
    </w:pPr>
    <w:r>
      <w:rPr>
        <w:lang w:val="en-US"/>
      </w:rPr>
      <w:t>RACIST HATE SPEECH IN SCHOOLS – supplemental material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01428868"/>
    </w:sdtPr>
    <w:sdtContent>
      <w:p>
        <w:pPr>
          <w:pStyle w:val="Kopfzeile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6</w:t>
        </w:r>
        <w:r>
          <w:rPr>
            <w:rStyle w:val="Pagenumber"/>
          </w:rPr>
          <w:fldChar w:fldCharType="end"/>
        </w:r>
      </w:p>
    </w:sdtContent>
  </w:sdt>
  <w:p>
    <w:pPr>
      <w:pStyle w:val="Kopfzeile"/>
      <w:ind w:right="360" w:hanging="0"/>
      <w:rPr/>
    </w:pPr>
    <w:r>
      <w:rPr>
        <w:lang w:val="en-US"/>
      </w:rPr>
      <w:t>RACIST HATE SPEECH IN SCHOOLS – supplemental material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63797780"/>
    </w:sdtPr>
    <w:sdtContent>
      <w:p>
        <w:pPr>
          <w:pStyle w:val="Kopfzeile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7</w:t>
        </w:r>
        <w:r>
          <w:rPr>
            <w:rStyle w:val="Pagenumber"/>
          </w:rPr>
          <w:fldChar w:fldCharType="end"/>
        </w:r>
      </w:p>
    </w:sdtContent>
  </w:sdt>
  <w:p>
    <w:pPr>
      <w:pStyle w:val="Kopfzeile"/>
      <w:ind w:right="360" w:hanging="0"/>
      <w:rPr/>
    </w:pPr>
    <w:r>
      <w:rPr>
        <w:lang w:val="en-US"/>
      </w:rPr>
      <w:t>RACIST HATE SPEECH IN SCHOOLS – supplemental material</w:t>
    </w:r>
  </w:p>
</w:hdr>
</file>

<file path=word/settings.xml><?xml version="1.0" encoding="utf-8"?>
<w:settings xmlns:w="http://schemas.openxmlformats.org/wordprocessingml/2006/main">
  <w:zoom w:percent="172"/>
  <w:defaultTabStop w:val="720"/>
  <w:autoHyphenation w:val="true"/>
  <w:compat>
    <w:compatSetting w:name="compatibilityMode" w:uri="http://schemas.microsoft.com/office/word" w:val="12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 (Body CS)" w:eastAsiaTheme="minorHAnsi"/>
        <w:kern w:val="2"/>
        <w:sz w:val="24"/>
        <w:szCs w:val="24"/>
        <w:lang w:val="en-C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464d"/>
    <w:pPr>
      <w:widowControl/>
      <w:bidi w:val="0"/>
      <w:spacing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val="en-C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853a80"/>
    <w:rPr>
      <w:rFonts w:cs="Times New Roman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0464d"/>
    <w:rPr>
      <w:sz w:val="16"/>
      <w:szCs w:val="16"/>
    </w:rPr>
  </w:style>
  <w:style w:type="character" w:styleId="KommentartextZchn" w:customStyle="1">
    <w:name w:val="Kommentartext Zchn"/>
    <w:basedOn w:val="DefaultParagraphFont"/>
    <w:link w:val="Kommentartext"/>
    <w:uiPriority w:val="99"/>
    <w:qFormat/>
    <w:rsid w:val="00752801"/>
    <w:rPr>
      <w:rFonts w:eastAsia="Times New Roman" w:cs="Times New Roman"/>
      <w:kern w:val="0"/>
      <w:sz w:val="20"/>
      <w:szCs w:val="20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cc247e"/>
    <w:rPr>
      <w:rFonts w:eastAsia="Times New Roman" w:cs="Times New Roman"/>
      <w:kern w:val="0"/>
    </w:rPr>
  </w:style>
  <w:style w:type="character" w:styleId="FuzeileZchn" w:customStyle="1">
    <w:name w:val="Fußzeile Zchn"/>
    <w:basedOn w:val="DefaultParagraphFont"/>
    <w:link w:val="Fuzeile"/>
    <w:uiPriority w:val="99"/>
    <w:qFormat/>
    <w:rsid w:val="00cc247e"/>
    <w:rPr>
      <w:rFonts w:eastAsia="Times New Roman" w:cs="Times New Roman"/>
      <w:kern w:val="0"/>
    </w:rPr>
  </w:style>
  <w:style w:type="character" w:styleId="Pagenumber">
    <w:name w:val="page number"/>
    <w:basedOn w:val="DefaultParagraphFont"/>
    <w:uiPriority w:val="99"/>
    <w:semiHidden/>
    <w:unhideWhenUsed/>
    <w:qFormat/>
    <w:rsid w:val="00cc247e"/>
    <w:rPr/>
  </w:style>
  <w:style w:type="character" w:styleId="KommentarthemaZchn" w:customStyle="1">
    <w:name w:val="Kommentarthema Zchn"/>
    <w:basedOn w:val="KommentartextZchn"/>
    <w:link w:val="Kommentarthema"/>
    <w:uiPriority w:val="99"/>
    <w:semiHidden/>
    <w:qFormat/>
    <w:rsid w:val="00cc247e"/>
    <w:rPr>
      <w:rFonts w:eastAsia="Times New Roman" w:cs="Times New Roman"/>
      <w:b/>
      <w:bCs/>
      <w:kern w:val="0"/>
      <w:sz w:val="20"/>
      <w:szCs w:val="20"/>
    </w:rPr>
  </w:style>
  <w:style w:type="character" w:styleId="Internetverknpfung">
    <w:name w:val="Internetverknüpfung"/>
    <w:basedOn w:val="DefaultParagraphFont"/>
    <w:uiPriority w:val="99"/>
    <w:unhideWhenUsed/>
    <w:rsid w:val="00cc247e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cc247e"/>
    <w:rPr>
      <w:color w:val="605E5C"/>
      <w:shd w:fill="E1DFDD" w:val="clear"/>
    </w:rPr>
  </w:style>
  <w:style w:type="character" w:styleId="BesuchteInternetverknpfung">
    <w:name w:val="Besuchte Internetverknüpfung"/>
    <w:basedOn w:val="DefaultParagraphFont"/>
    <w:uiPriority w:val="99"/>
    <w:semiHidden/>
    <w:unhideWhenUsed/>
    <w:rsid w:val="00cc247e"/>
    <w:rPr>
      <w:color w:val="954F72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c247e"/>
    <w:rPr>
      <w:color w:val="605E5C"/>
      <w:shd w:fill="E1DFDD" w:val="clear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853a80"/>
    <w:pPr/>
    <w:rPr>
      <w:rFonts w:eastAsia="Calibri" w:eastAsiaTheme="minorHAnsi"/>
      <w:kern w:val="2"/>
      <w:sz w:val="18"/>
      <w:szCs w:val="18"/>
    </w:rPr>
  </w:style>
  <w:style w:type="paragraph" w:styleId="Annotationtext">
    <w:name w:val="annotation text"/>
    <w:basedOn w:val="Normal"/>
    <w:link w:val="KommentartextZchn"/>
    <w:uiPriority w:val="99"/>
    <w:unhideWhenUsed/>
    <w:qFormat/>
    <w:rsid w:val="00752801"/>
    <w:pPr/>
    <w:rPr>
      <w:sz w:val="20"/>
      <w:szCs w:val="20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cc247e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uzeile">
    <w:name w:val="Footer"/>
    <w:basedOn w:val="Normal"/>
    <w:link w:val="FuzeileZchn"/>
    <w:uiPriority w:val="99"/>
    <w:unhideWhenUsed/>
    <w:rsid w:val="00cc247e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cc247e"/>
    <w:pPr/>
    <w:rPr>
      <w:rFonts w:eastAsia="Calibri" w:cs="Times New Roman (Body CS)" w:eastAsiaTheme="minorHAnsi"/>
      <w:b/>
      <w:bCs/>
    </w:rPr>
  </w:style>
  <w:style w:type="paragraph" w:styleId="ListParagraph">
    <w:name w:val="List Paragraph"/>
    <w:basedOn w:val="Normal"/>
    <w:uiPriority w:val="34"/>
    <w:qFormat/>
    <w:rsid w:val="00cc247e"/>
    <w:pPr>
      <w:spacing w:before="0" w:after="0"/>
      <w:ind w:left="720" w:hanging="0"/>
      <w:contextualSpacing/>
    </w:pPr>
    <w:rPr>
      <w:rFonts w:eastAsia="Calibri" w:cs="Times New Roman (Body CS)" w:eastAsiaTheme="minorHAnsi"/>
    </w:rPr>
  </w:style>
  <w:style w:type="paragraph" w:styleId="NoSpacing">
    <w:name w:val="No Spacing"/>
    <w:uiPriority w:val="1"/>
    <w:qFormat/>
    <w:rsid w:val="00cc247e"/>
    <w:pPr>
      <w:widowControl/>
      <w:bidi w:val="0"/>
      <w:spacing w:before="0" w:after="0"/>
      <w:jc w:val="left"/>
    </w:pPr>
    <w:rPr>
      <w:rFonts w:ascii="Times New Roman" w:hAnsi="Times New Roman" w:eastAsia="Calibri" w:cs="Times New Roman (Body CS)" w:eastAsiaTheme="minorHAnsi"/>
      <w:color w:val="auto"/>
      <w:kern w:val="0"/>
      <w:sz w:val="24"/>
      <w:szCs w:val="24"/>
      <w:lang w:val="en-CA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cc247e"/>
    <w:pPr>
      <w:spacing w:beforeAutospacing="1" w:afterAutospacing="1"/>
    </w:pPr>
    <w:rPr/>
  </w:style>
  <w:style w:type="paragraph" w:styleId="Revision">
    <w:name w:val="Revision"/>
    <w:uiPriority w:val="99"/>
    <w:semiHidden/>
    <w:qFormat/>
    <w:rsid w:val="00cc247e"/>
    <w:pPr>
      <w:widowControl/>
      <w:bidi w:val="0"/>
      <w:spacing w:before="0" w:after="0"/>
      <w:jc w:val="left"/>
    </w:pPr>
    <w:rPr>
      <w:rFonts w:ascii="Times New Roman" w:hAnsi="Times New Roman" w:eastAsia="Calibri" w:cs="Times New Roman (Body CS)" w:eastAsiaTheme="minorHAnsi"/>
      <w:color w:val="auto"/>
      <w:kern w:val="0"/>
      <w:sz w:val="24"/>
      <w:szCs w:val="24"/>
      <w:lang w:val="en-C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gitternetz">
    <w:name w:val="Table Grid"/>
    <w:basedOn w:val="NormaleTabelle"/>
    <w:uiPriority w:val="39"/>
    <w:rsid w:val="00cc24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LibreOffice/7.2.7.2$Windows_X86_64 LibreOffice_project/8d71d29d553c0f7dcbfa38fbfda25ee34cce99a2</Application>
  <AppVersion>15.0000</AppVersion>
  <Pages>7</Pages>
  <Words>1755</Words>
  <Characters>7764</Characters>
  <CharactersWithSpaces>8657</CharactersWithSpaces>
  <Paragraphs>910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2023-08-20T17:16:00Z</dcterms:created>
  <dc:creator>Melisa Castellanos</dc:creator>
  <dc:description/>
  <dc:language>de-DE</dc:language>
  <cp:lastModifiedBy>Reviewer 1</cp:lastModifiedBy>
  <dcterms:modified xsi:type="dcterms:W3CDTF">2023-09-03T23:58:37Z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