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09F8D" w14:textId="21DE3239" w:rsidR="00C24978" w:rsidRPr="00D32434" w:rsidRDefault="00D32434">
      <w:pPr>
        <w:rPr>
          <w:rFonts w:ascii="Times New Roman" w:hAnsi="Times New Roman" w:cs="Times New Roman"/>
          <w:b/>
          <w:bCs/>
          <w:lang w:val="en-GB"/>
        </w:rPr>
      </w:pPr>
      <w:r w:rsidRPr="00C24978">
        <w:rPr>
          <w:rFonts w:ascii="Times New Roman" w:hAnsi="Times New Roman" w:cs="Times New Roman"/>
          <w:b/>
          <w:bCs/>
          <w:lang w:val="en-GB"/>
        </w:rPr>
        <w:t>Supplementary Table  1. Respondent characteristics (</w:t>
      </w:r>
      <w:r>
        <w:rPr>
          <w:rFonts w:ascii="Times New Roman" w:hAnsi="Times New Roman" w:cs="Times New Roman"/>
          <w:b/>
          <w:bCs/>
          <w:lang w:val="en-GB"/>
        </w:rPr>
        <w:t>n</w:t>
      </w:r>
      <w:r w:rsidRPr="00C24978">
        <w:rPr>
          <w:rFonts w:ascii="Times New Roman" w:hAnsi="Times New Roman" w:cs="Times New Roman"/>
          <w:b/>
          <w:bCs/>
          <w:lang w:val="en-GB"/>
        </w:rPr>
        <w:t>=49)</w:t>
      </w:r>
      <w:r>
        <w:rPr>
          <w:rFonts w:ascii="Times New Roman" w:hAnsi="Times New Roman" w:cs="Times New Roman"/>
          <w:b/>
          <w:bCs/>
          <w:lang w:val="en-GB"/>
        </w:rPr>
        <w:t>.</w:t>
      </w:r>
    </w:p>
    <w:tbl>
      <w:tblPr>
        <w:tblpPr w:leftFromText="141" w:rightFromText="141" w:vertAnchor="text" w:horzAnchor="margin" w:tblpY="21"/>
        <w:tblOverlap w:val="never"/>
        <w:tblW w:w="9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1"/>
        <w:gridCol w:w="1701"/>
        <w:gridCol w:w="1701"/>
      </w:tblGrid>
      <w:tr w:rsidR="00D32434" w:rsidRPr="00C24978" w14:paraId="437FF7ED" w14:textId="77777777" w:rsidTr="00D32434">
        <w:trPr>
          <w:trHeight w:val="396"/>
        </w:trPr>
        <w:tc>
          <w:tcPr>
            <w:tcW w:w="6081" w:type="dxa"/>
            <w:tcBorders>
              <w:top w:val="single" w:sz="12" w:space="0" w:color="D5D5D5"/>
              <w:left w:val="single" w:sz="12" w:space="0" w:color="D5D5D5"/>
              <w:bottom w:val="single" w:sz="12" w:space="0" w:color="01324B"/>
              <w:right w:val="single" w:sz="8" w:space="0" w:color="D5D5D5"/>
            </w:tcBorders>
            <w:shd w:val="clear" w:color="000000" w:fill="FFFFFF"/>
            <w:vAlign w:val="bottom"/>
            <w:hideMark/>
          </w:tcPr>
          <w:p w14:paraId="2A0EFD97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>Characteristics</w:t>
            </w:r>
          </w:p>
        </w:tc>
        <w:tc>
          <w:tcPr>
            <w:tcW w:w="1701" w:type="dxa"/>
            <w:tcBorders>
              <w:top w:val="single" w:sz="12" w:space="0" w:color="D5D5D5"/>
              <w:left w:val="nil"/>
              <w:bottom w:val="single" w:sz="12" w:space="0" w:color="01324B"/>
              <w:right w:val="single" w:sz="8" w:space="0" w:color="D5D5D5"/>
            </w:tcBorders>
            <w:shd w:val="clear" w:color="000000" w:fill="FFFFFF"/>
            <w:vAlign w:val="center"/>
            <w:hideMark/>
          </w:tcPr>
          <w:p w14:paraId="1C23413B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>Number</w:t>
            </w:r>
          </w:p>
        </w:tc>
        <w:tc>
          <w:tcPr>
            <w:tcW w:w="1701" w:type="dxa"/>
            <w:tcBorders>
              <w:top w:val="single" w:sz="12" w:space="0" w:color="D5D5D5"/>
              <w:left w:val="nil"/>
              <w:bottom w:val="single" w:sz="12" w:space="0" w:color="01324B"/>
              <w:right w:val="single" w:sz="12" w:space="0" w:color="D5D5D5"/>
            </w:tcBorders>
            <w:shd w:val="clear" w:color="000000" w:fill="FFFFFF"/>
            <w:vAlign w:val="center"/>
            <w:hideMark/>
          </w:tcPr>
          <w:p w14:paraId="0F8A30D4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>Percentage</w:t>
            </w:r>
          </w:p>
        </w:tc>
      </w:tr>
      <w:tr w:rsidR="00D32434" w:rsidRPr="00C24978" w14:paraId="26791DBB" w14:textId="77777777" w:rsidTr="00D32434">
        <w:trPr>
          <w:trHeight w:val="407"/>
        </w:trPr>
        <w:tc>
          <w:tcPr>
            <w:tcW w:w="6081" w:type="dxa"/>
            <w:tcBorders>
              <w:top w:val="single" w:sz="12" w:space="0" w:color="01324B"/>
              <w:left w:val="single" w:sz="12" w:space="0" w:color="D5D5D5"/>
              <w:bottom w:val="single" w:sz="12" w:space="0" w:color="DADADA"/>
            </w:tcBorders>
            <w:shd w:val="clear" w:color="000000" w:fill="FFFFFF"/>
            <w:vAlign w:val="center"/>
            <w:hideMark/>
          </w:tcPr>
          <w:p w14:paraId="1F5720CE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>Sex</w:t>
            </w:r>
          </w:p>
        </w:tc>
        <w:tc>
          <w:tcPr>
            <w:tcW w:w="1701" w:type="dxa"/>
            <w:tcBorders>
              <w:top w:val="single" w:sz="12" w:space="0" w:color="01324B"/>
              <w:left w:val="nil"/>
              <w:bottom w:val="single" w:sz="12" w:space="0" w:color="D5D5D5"/>
            </w:tcBorders>
            <w:shd w:val="clear" w:color="000000" w:fill="FFFFFF"/>
            <w:vAlign w:val="center"/>
            <w:hideMark/>
          </w:tcPr>
          <w:p w14:paraId="6C925347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12" w:space="0" w:color="D5D5D5"/>
              <w:left w:val="nil"/>
              <w:bottom w:val="single" w:sz="12" w:space="0" w:color="D5D5D5"/>
              <w:right w:val="single" w:sz="12" w:space="0" w:color="D5D5D5"/>
            </w:tcBorders>
            <w:shd w:val="clear" w:color="auto" w:fill="auto"/>
            <w:noWrap/>
            <w:vAlign w:val="center"/>
            <w:hideMark/>
          </w:tcPr>
          <w:p w14:paraId="4491BFD5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32434" w:rsidRPr="00C24978" w14:paraId="0B76E4C3" w14:textId="77777777" w:rsidTr="00D32434">
        <w:trPr>
          <w:trHeight w:val="330"/>
        </w:trPr>
        <w:tc>
          <w:tcPr>
            <w:tcW w:w="6081" w:type="dxa"/>
            <w:tcBorders>
              <w:top w:val="nil"/>
              <w:left w:val="single" w:sz="12" w:space="0" w:color="D5D5D5"/>
              <w:bottom w:val="single" w:sz="12" w:space="0" w:color="D5D5D5"/>
              <w:right w:val="single" w:sz="8" w:space="0" w:color="D5D5D5"/>
            </w:tcBorders>
            <w:shd w:val="clear" w:color="000000" w:fill="FFFFFF"/>
            <w:vAlign w:val="center"/>
            <w:hideMark/>
          </w:tcPr>
          <w:p w14:paraId="0F765020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 xml:space="preserve">   Male</w:t>
            </w:r>
          </w:p>
        </w:tc>
        <w:tc>
          <w:tcPr>
            <w:tcW w:w="1701" w:type="dxa"/>
            <w:tcBorders>
              <w:top w:val="single" w:sz="12" w:space="0" w:color="D5D5D5"/>
              <w:bottom w:val="single" w:sz="12" w:space="0" w:color="DADADA"/>
              <w:right w:val="single" w:sz="6" w:space="0" w:color="D5D5D5"/>
            </w:tcBorders>
            <w:shd w:val="clear" w:color="auto" w:fill="FFFFFF"/>
            <w:vAlign w:val="center"/>
            <w:hideMark/>
          </w:tcPr>
          <w:p w14:paraId="48EC9026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1701" w:type="dxa"/>
            <w:tcBorders>
              <w:bottom w:val="single" w:sz="12" w:space="0" w:color="DADADA"/>
              <w:right w:val="single" w:sz="12" w:space="0" w:color="D5D5D5"/>
            </w:tcBorders>
            <w:shd w:val="clear" w:color="auto" w:fill="FFFFFF"/>
            <w:noWrap/>
            <w:vAlign w:val="center"/>
            <w:hideMark/>
          </w:tcPr>
          <w:p w14:paraId="3662E84F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>65%</w:t>
            </w:r>
          </w:p>
        </w:tc>
      </w:tr>
      <w:tr w:rsidR="00D32434" w:rsidRPr="00C24978" w14:paraId="4AD983D1" w14:textId="77777777" w:rsidTr="00D32434">
        <w:trPr>
          <w:trHeight w:val="330"/>
        </w:trPr>
        <w:tc>
          <w:tcPr>
            <w:tcW w:w="6081" w:type="dxa"/>
            <w:tcBorders>
              <w:top w:val="nil"/>
              <w:left w:val="single" w:sz="12" w:space="0" w:color="D5D5D5"/>
              <w:bottom w:val="single" w:sz="12" w:space="0" w:color="D5D5D5"/>
              <w:right w:val="single" w:sz="8" w:space="0" w:color="D5D5D5"/>
            </w:tcBorders>
            <w:shd w:val="clear" w:color="000000" w:fill="FFFFFF"/>
            <w:vAlign w:val="center"/>
            <w:hideMark/>
          </w:tcPr>
          <w:p w14:paraId="6B32B9F2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 xml:space="preserve">   Female</w:t>
            </w:r>
          </w:p>
        </w:tc>
        <w:tc>
          <w:tcPr>
            <w:tcW w:w="1701" w:type="dxa"/>
            <w:tcBorders>
              <w:bottom w:val="single" w:sz="12" w:space="0" w:color="DADADA"/>
              <w:right w:val="single" w:sz="6" w:space="0" w:color="D5D5D5"/>
            </w:tcBorders>
            <w:shd w:val="clear" w:color="auto" w:fill="FFFFFF"/>
            <w:vAlign w:val="center"/>
            <w:hideMark/>
          </w:tcPr>
          <w:p w14:paraId="14146018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701" w:type="dxa"/>
            <w:tcBorders>
              <w:bottom w:val="single" w:sz="12" w:space="0" w:color="DADADA"/>
              <w:right w:val="single" w:sz="12" w:space="0" w:color="D5D5D5"/>
            </w:tcBorders>
            <w:shd w:val="clear" w:color="auto" w:fill="FFFFFF"/>
            <w:noWrap/>
            <w:vAlign w:val="center"/>
            <w:hideMark/>
          </w:tcPr>
          <w:p w14:paraId="6CB730D6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>35%</w:t>
            </w:r>
          </w:p>
        </w:tc>
      </w:tr>
      <w:tr w:rsidR="00D32434" w:rsidRPr="00C24978" w14:paraId="4C24CB7E" w14:textId="77777777" w:rsidTr="00D32434">
        <w:trPr>
          <w:trHeight w:val="451"/>
        </w:trPr>
        <w:tc>
          <w:tcPr>
            <w:tcW w:w="6081" w:type="dxa"/>
            <w:tcBorders>
              <w:top w:val="single" w:sz="12" w:space="0" w:color="D5D5D5"/>
              <w:left w:val="single" w:sz="12" w:space="0" w:color="D5D5D5"/>
              <w:bottom w:val="single" w:sz="12" w:space="0" w:color="DADADA"/>
            </w:tcBorders>
            <w:shd w:val="clear" w:color="000000" w:fill="FFFFFF"/>
            <w:vAlign w:val="center"/>
            <w:hideMark/>
          </w:tcPr>
          <w:p w14:paraId="15A2CF5B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>Age (years)</w:t>
            </w:r>
          </w:p>
        </w:tc>
        <w:tc>
          <w:tcPr>
            <w:tcW w:w="1701" w:type="dxa"/>
            <w:tcBorders>
              <w:top w:val="single" w:sz="12" w:space="0" w:color="DADADA"/>
              <w:left w:val="nil"/>
              <w:bottom w:val="single" w:sz="12" w:space="0" w:color="D5D5D5"/>
            </w:tcBorders>
            <w:shd w:val="clear" w:color="000000" w:fill="FFFFFF"/>
            <w:vAlign w:val="center"/>
            <w:hideMark/>
          </w:tcPr>
          <w:p w14:paraId="21F99526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12" w:space="0" w:color="D5D5D5"/>
              <w:left w:val="nil"/>
              <w:bottom w:val="single" w:sz="12" w:space="0" w:color="D5D5D5"/>
              <w:right w:val="single" w:sz="12" w:space="0" w:color="D5D5D5"/>
            </w:tcBorders>
            <w:shd w:val="clear" w:color="auto" w:fill="auto"/>
            <w:noWrap/>
            <w:vAlign w:val="center"/>
            <w:hideMark/>
          </w:tcPr>
          <w:p w14:paraId="7EDBAA64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32434" w:rsidRPr="00C24978" w14:paraId="62AE1E90" w14:textId="77777777" w:rsidTr="00D32434">
        <w:trPr>
          <w:trHeight w:val="330"/>
        </w:trPr>
        <w:tc>
          <w:tcPr>
            <w:tcW w:w="6081" w:type="dxa"/>
            <w:tcBorders>
              <w:top w:val="nil"/>
              <w:left w:val="single" w:sz="12" w:space="0" w:color="D5D5D5"/>
              <w:bottom w:val="single" w:sz="12" w:space="0" w:color="DADADA"/>
              <w:right w:val="single" w:sz="8" w:space="0" w:color="D5D5D5"/>
            </w:tcBorders>
            <w:shd w:val="clear" w:color="000000" w:fill="FFFFFF"/>
            <w:vAlign w:val="center"/>
            <w:hideMark/>
          </w:tcPr>
          <w:p w14:paraId="3A9F82B5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 xml:space="preserve">   &lt;30</w:t>
            </w:r>
          </w:p>
        </w:tc>
        <w:tc>
          <w:tcPr>
            <w:tcW w:w="1701" w:type="dxa"/>
            <w:tcBorders>
              <w:top w:val="single" w:sz="12" w:space="0" w:color="D5D5D5"/>
              <w:bottom w:val="single" w:sz="12" w:space="0" w:color="D5D5D5"/>
              <w:right w:val="single" w:sz="6" w:space="0" w:color="D5D5D5"/>
            </w:tcBorders>
            <w:shd w:val="clear" w:color="auto" w:fill="FFFFFF"/>
            <w:vAlign w:val="center"/>
            <w:hideMark/>
          </w:tcPr>
          <w:p w14:paraId="14661CBE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01" w:type="dxa"/>
            <w:tcBorders>
              <w:bottom w:val="single" w:sz="12" w:space="0" w:color="DADADA"/>
              <w:right w:val="single" w:sz="12" w:space="0" w:color="D5D5D5"/>
            </w:tcBorders>
            <w:shd w:val="clear" w:color="auto" w:fill="FFFFFF"/>
            <w:noWrap/>
            <w:vAlign w:val="center"/>
            <w:hideMark/>
          </w:tcPr>
          <w:p w14:paraId="2C696756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>0%</w:t>
            </w:r>
          </w:p>
        </w:tc>
      </w:tr>
      <w:tr w:rsidR="00D32434" w:rsidRPr="00C24978" w14:paraId="7DF8A30D" w14:textId="77777777" w:rsidTr="00D32434">
        <w:trPr>
          <w:trHeight w:val="330"/>
        </w:trPr>
        <w:tc>
          <w:tcPr>
            <w:tcW w:w="6081" w:type="dxa"/>
            <w:tcBorders>
              <w:top w:val="nil"/>
              <w:left w:val="single" w:sz="12" w:space="0" w:color="D5D5D5"/>
              <w:bottom w:val="single" w:sz="12" w:space="0" w:color="DADADA"/>
              <w:right w:val="single" w:sz="8" w:space="0" w:color="D5D5D5"/>
            </w:tcBorders>
            <w:shd w:val="clear" w:color="000000" w:fill="FFFFFF"/>
            <w:vAlign w:val="center"/>
            <w:hideMark/>
          </w:tcPr>
          <w:p w14:paraId="4CD76FBA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 xml:space="preserve">   30-40</w:t>
            </w:r>
          </w:p>
        </w:tc>
        <w:tc>
          <w:tcPr>
            <w:tcW w:w="1701" w:type="dxa"/>
            <w:tcBorders>
              <w:top w:val="single" w:sz="12" w:space="0" w:color="D5D5D5"/>
              <w:bottom w:val="single" w:sz="12" w:space="0" w:color="DADADA"/>
              <w:right w:val="single" w:sz="6" w:space="0" w:color="D5D5D5"/>
            </w:tcBorders>
            <w:shd w:val="clear" w:color="auto" w:fill="FFFFFF"/>
            <w:vAlign w:val="center"/>
            <w:hideMark/>
          </w:tcPr>
          <w:p w14:paraId="7FE5FE3F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01" w:type="dxa"/>
            <w:tcBorders>
              <w:bottom w:val="single" w:sz="12" w:space="0" w:color="DADADA"/>
              <w:right w:val="single" w:sz="12" w:space="0" w:color="D5D5D5"/>
            </w:tcBorders>
            <w:shd w:val="clear" w:color="auto" w:fill="FFFFFF"/>
            <w:noWrap/>
            <w:vAlign w:val="center"/>
            <w:hideMark/>
          </w:tcPr>
          <w:p w14:paraId="3557A243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>12%</w:t>
            </w:r>
          </w:p>
        </w:tc>
      </w:tr>
      <w:tr w:rsidR="00D32434" w:rsidRPr="00C24978" w14:paraId="5A3B88AD" w14:textId="77777777" w:rsidTr="00D32434">
        <w:trPr>
          <w:trHeight w:val="330"/>
        </w:trPr>
        <w:tc>
          <w:tcPr>
            <w:tcW w:w="6081" w:type="dxa"/>
            <w:tcBorders>
              <w:top w:val="nil"/>
              <w:left w:val="single" w:sz="12" w:space="0" w:color="D5D5D5"/>
              <w:bottom w:val="single" w:sz="12" w:space="0" w:color="D5D5D5"/>
              <w:right w:val="single" w:sz="8" w:space="0" w:color="D5D5D5"/>
            </w:tcBorders>
            <w:shd w:val="clear" w:color="000000" w:fill="FFFFFF"/>
            <w:vAlign w:val="center"/>
            <w:hideMark/>
          </w:tcPr>
          <w:p w14:paraId="46942B33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 xml:space="preserve">   40-50</w:t>
            </w:r>
          </w:p>
        </w:tc>
        <w:tc>
          <w:tcPr>
            <w:tcW w:w="1701" w:type="dxa"/>
            <w:tcBorders>
              <w:bottom w:val="single" w:sz="12" w:space="0" w:color="DADADA"/>
              <w:right w:val="single" w:sz="6" w:space="0" w:color="D5D5D5"/>
            </w:tcBorders>
            <w:shd w:val="clear" w:color="auto" w:fill="FFFFFF"/>
            <w:vAlign w:val="center"/>
            <w:hideMark/>
          </w:tcPr>
          <w:p w14:paraId="3D4A1892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701" w:type="dxa"/>
            <w:tcBorders>
              <w:bottom w:val="single" w:sz="12" w:space="0" w:color="DADADA"/>
              <w:right w:val="single" w:sz="12" w:space="0" w:color="D5D5D5"/>
            </w:tcBorders>
            <w:shd w:val="clear" w:color="auto" w:fill="FFFFFF"/>
            <w:noWrap/>
            <w:vAlign w:val="center"/>
            <w:hideMark/>
          </w:tcPr>
          <w:p w14:paraId="5E9D7918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  <w:r w:rsidRPr="00C24978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D32434" w:rsidRPr="00C24978" w14:paraId="44923CB1" w14:textId="77777777" w:rsidTr="00D32434">
        <w:trPr>
          <w:trHeight w:val="330"/>
        </w:trPr>
        <w:tc>
          <w:tcPr>
            <w:tcW w:w="6081" w:type="dxa"/>
            <w:tcBorders>
              <w:top w:val="nil"/>
              <w:left w:val="single" w:sz="12" w:space="0" w:color="D5D5D5"/>
              <w:bottom w:val="single" w:sz="12" w:space="0" w:color="D5D5D5"/>
              <w:right w:val="single" w:sz="8" w:space="0" w:color="D5D5D5"/>
            </w:tcBorders>
            <w:shd w:val="clear" w:color="000000" w:fill="FFFFFF"/>
            <w:vAlign w:val="center"/>
            <w:hideMark/>
          </w:tcPr>
          <w:p w14:paraId="38F73176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 xml:space="preserve">   50-60</w:t>
            </w:r>
          </w:p>
        </w:tc>
        <w:tc>
          <w:tcPr>
            <w:tcW w:w="1701" w:type="dxa"/>
            <w:tcBorders>
              <w:bottom w:val="single" w:sz="12" w:space="0" w:color="DADADA"/>
              <w:right w:val="single" w:sz="6" w:space="0" w:color="D5D5D5"/>
            </w:tcBorders>
            <w:shd w:val="clear" w:color="auto" w:fill="FFFFFF"/>
            <w:vAlign w:val="center"/>
            <w:hideMark/>
          </w:tcPr>
          <w:p w14:paraId="7E3142D2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701" w:type="dxa"/>
            <w:tcBorders>
              <w:bottom w:val="single" w:sz="12" w:space="0" w:color="DADADA"/>
              <w:right w:val="single" w:sz="12" w:space="0" w:color="D5D5D5"/>
            </w:tcBorders>
            <w:shd w:val="clear" w:color="auto" w:fill="FFFFFF"/>
            <w:noWrap/>
            <w:vAlign w:val="center"/>
            <w:hideMark/>
          </w:tcPr>
          <w:p w14:paraId="42DD7304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  <w:r w:rsidRPr="00C24978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D32434" w:rsidRPr="00C24978" w14:paraId="3C24FEBD" w14:textId="77777777" w:rsidTr="00D32434">
        <w:trPr>
          <w:trHeight w:val="330"/>
        </w:trPr>
        <w:tc>
          <w:tcPr>
            <w:tcW w:w="6081" w:type="dxa"/>
            <w:tcBorders>
              <w:top w:val="nil"/>
              <w:left w:val="single" w:sz="12" w:space="0" w:color="D5D5D5"/>
              <w:bottom w:val="single" w:sz="12" w:space="0" w:color="D5D5D5"/>
              <w:right w:val="single" w:sz="8" w:space="0" w:color="D5D5D5"/>
            </w:tcBorders>
            <w:shd w:val="clear" w:color="000000" w:fill="FFFFFF"/>
            <w:vAlign w:val="center"/>
            <w:hideMark/>
          </w:tcPr>
          <w:p w14:paraId="392F1CC8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 xml:space="preserve">   60+</w:t>
            </w:r>
          </w:p>
        </w:tc>
        <w:tc>
          <w:tcPr>
            <w:tcW w:w="1701" w:type="dxa"/>
            <w:tcBorders>
              <w:bottom w:val="single" w:sz="12" w:space="0" w:color="D5D5D5"/>
              <w:right w:val="single" w:sz="6" w:space="0" w:color="D5D5D5"/>
            </w:tcBorders>
            <w:shd w:val="clear" w:color="auto" w:fill="FFFFFF"/>
            <w:vAlign w:val="center"/>
            <w:hideMark/>
          </w:tcPr>
          <w:p w14:paraId="5F6FED43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701" w:type="dxa"/>
            <w:tcBorders>
              <w:bottom w:val="single" w:sz="12" w:space="0" w:color="D5D5D5"/>
              <w:right w:val="single" w:sz="12" w:space="0" w:color="D5D5D5"/>
            </w:tcBorders>
            <w:shd w:val="clear" w:color="auto" w:fill="FFFFFF"/>
            <w:vAlign w:val="center"/>
            <w:hideMark/>
          </w:tcPr>
          <w:p w14:paraId="63EDFD8D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>18%</w:t>
            </w:r>
          </w:p>
        </w:tc>
      </w:tr>
      <w:tr w:rsidR="00D32434" w:rsidRPr="00C24978" w14:paraId="53E34EFE" w14:textId="77777777" w:rsidTr="00D32434">
        <w:trPr>
          <w:trHeight w:val="425"/>
        </w:trPr>
        <w:tc>
          <w:tcPr>
            <w:tcW w:w="6081" w:type="dxa"/>
            <w:tcBorders>
              <w:top w:val="single" w:sz="12" w:space="0" w:color="D5D5D5"/>
              <w:left w:val="single" w:sz="12" w:space="0" w:color="D5D5D5"/>
              <w:bottom w:val="single" w:sz="12" w:space="0" w:color="D5D5D5"/>
            </w:tcBorders>
            <w:shd w:val="clear" w:color="000000" w:fill="FFFFFF"/>
            <w:vAlign w:val="center"/>
          </w:tcPr>
          <w:p w14:paraId="724D5D71" w14:textId="77777777" w:rsidR="00D32434" w:rsidRPr="00C24978" w:rsidRDefault="00D32434" w:rsidP="00D32434">
            <w:pPr>
              <w:rPr>
                <w:rFonts w:ascii="Times New Roman" w:hAnsi="Times New Roman" w:cs="Times New Roman"/>
                <w:vertAlign w:val="superscript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 xml:space="preserve">Years in practice </w:t>
            </w:r>
            <w:r w:rsidRPr="00C24978">
              <w:rPr>
                <w:rFonts w:ascii="Times New Roman" w:hAnsi="Times New Roman" w:cs="Times New Roman"/>
                <w:vertAlign w:val="superscript"/>
                <w:lang w:val="en-US"/>
              </w:rPr>
              <w:t>a</w:t>
            </w:r>
          </w:p>
        </w:tc>
        <w:tc>
          <w:tcPr>
            <w:tcW w:w="1701" w:type="dxa"/>
            <w:tcBorders>
              <w:top w:val="single" w:sz="12" w:space="0" w:color="D5D5D5"/>
              <w:left w:val="nil"/>
              <w:bottom w:val="single" w:sz="12" w:space="0" w:color="D5D5D5"/>
            </w:tcBorders>
            <w:shd w:val="clear" w:color="auto" w:fill="FFFFFF"/>
            <w:vAlign w:val="center"/>
          </w:tcPr>
          <w:p w14:paraId="1D06AE84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12" w:space="0" w:color="D5D5D5"/>
              <w:left w:val="nil"/>
              <w:bottom w:val="single" w:sz="12" w:space="0" w:color="D5D5D5"/>
              <w:right w:val="single" w:sz="12" w:space="0" w:color="D5D5D5"/>
            </w:tcBorders>
            <w:shd w:val="clear" w:color="auto" w:fill="FFFFFF"/>
            <w:vAlign w:val="center"/>
          </w:tcPr>
          <w:p w14:paraId="2461B82D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32434" w:rsidRPr="00C24978" w14:paraId="44D1857F" w14:textId="77777777" w:rsidTr="00D32434">
        <w:trPr>
          <w:trHeight w:val="330"/>
        </w:trPr>
        <w:tc>
          <w:tcPr>
            <w:tcW w:w="6081" w:type="dxa"/>
            <w:tcBorders>
              <w:top w:val="single" w:sz="12" w:space="0" w:color="D5D5D5"/>
              <w:left w:val="single" w:sz="12" w:space="0" w:color="D5D5D5"/>
              <w:bottom w:val="single" w:sz="12" w:space="0" w:color="D5D5D5"/>
              <w:right w:val="single" w:sz="12" w:space="0" w:color="D5D5D5"/>
            </w:tcBorders>
            <w:shd w:val="clear" w:color="auto" w:fill="FFFFFF"/>
            <w:vAlign w:val="center"/>
          </w:tcPr>
          <w:p w14:paraId="525A4C66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 xml:space="preserve">   Resident</w:t>
            </w:r>
          </w:p>
        </w:tc>
        <w:tc>
          <w:tcPr>
            <w:tcW w:w="1701" w:type="dxa"/>
            <w:tcBorders>
              <w:left w:val="single" w:sz="12" w:space="0" w:color="D5D5D5"/>
              <w:bottom w:val="single" w:sz="12" w:space="0" w:color="D5D5D5"/>
              <w:right w:val="single" w:sz="6" w:space="0" w:color="D5D5D5"/>
            </w:tcBorders>
            <w:shd w:val="clear" w:color="auto" w:fill="FFFFFF"/>
            <w:vAlign w:val="center"/>
          </w:tcPr>
          <w:p w14:paraId="6D31D4FF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1" w:type="dxa"/>
            <w:tcBorders>
              <w:bottom w:val="single" w:sz="12" w:space="0" w:color="D5D5D5"/>
              <w:right w:val="single" w:sz="12" w:space="0" w:color="D5D5D5"/>
            </w:tcBorders>
            <w:shd w:val="clear" w:color="auto" w:fill="FFFFFF"/>
            <w:vAlign w:val="center"/>
          </w:tcPr>
          <w:p w14:paraId="2BC522B7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>2%</w:t>
            </w:r>
          </w:p>
        </w:tc>
      </w:tr>
      <w:tr w:rsidR="00D32434" w:rsidRPr="00C24978" w14:paraId="454C018B" w14:textId="77777777" w:rsidTr="00D32434">
        <w:trPr>
          <w:trHeight w:val="330"/>
        </w:trPr>
        <w:tc>
          <w:tcPr>
            <w:tcW w:w="6081" w:type="dxa"/>
            <w:tcBorders>
              <w:top w:val="single" w:sz="12" w:space="0" w:color="D5D5D5"/>
              <w:left w:val="single" w:sz="12" w:space="0" w:color="D5D5D5"/>
              <w:bottom w:val="single" w:sz="12" w:space="0" w:color="D5D5D5"/>
              <w:right w:val="single" w:sz="6" w:space="0" w:color="D5D5D5"/>
            </w:tcBorders>
            <w:shd w:val="clear" w:color="auto" w:fill="FFFFFF"/>
            <w:vAlign w:val="center"/>
          </w:tcPr>
          <w:p w14:paraId="34FB29C3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 xml:space="preserve">   1-5</w:t>
            </w:r>
          </w:p>
        </w:tc>
        <w:tc>
          <w:tcPr>
            <w:tcW w:w="1701" w:type="dxa"/>
            <w:tcBorders>
              <w:top w:val="single" w:sz="12" w:space="0" w:color="D5D5D5"/>
              <w:bottom w:val="single" w:sz="12" w:space="0" w:color="D5D5D5"/>
              <w:right w:val="single" w:sz="6" w:space="0" w:color="D5D5D5"/>
            </w:tcBorders>
            <w:shd w:val="clear" w:color="auto" w:fill="FFFFFF"/>
            <w:vAlign w:val="center"/>
          </w:tcPr>
          <w:p w14:paraId="227DE267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701" w:type="dxa"/>
            <w:tcBorders>
              <w:top w:val="single" w:sz="12" w:space="0" w:color="D5D5D5"/>
              <w:bottom w:val="single" w:sz="12" w:space="0" w:color="D5D5D5"/>
              <w:right w:val="single" w:sz="12" w:space="0" w:color="D5D5D5"/>
            </w:tcBorders>
            <w:shd w:val="clear" w:color="auto" w:fill="FFFFFF"/>
            <w:vAlign w:val="center"/>
          </w:tcPr>
          <w:p w14:paraId="5263449C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>15%</w:t>
            </w:r>
          </w:p>
        </w:tc>
      </w:tr>
      <w:tr w:rsidR="00D32434" w:rsidRPr="00C24978" w14:paraId="2DBE6C60" w14:textId="77777777" w:rsidTr="00D32434">
        <w:trPr>
          <w:trHeight w:val="330"/>
        </w:trPr>
        <w:tc>
          <w:tcPr>
            <w:tcW w:w="6081" w:type="dxa"/>
            <w:tcBorders>
              <w:top w:val="single" w:sz="12" w:space="0" w:color="D5D5D5"/>
              <w:left w:val="single" w:sz="12" w:space="0" w:color="D5D5D5"/>
              <w:bottom w:val="single" w:sz="12" w:space="0" w:color="D5D5D5"/>
              <w:right w:val="single" w:sz="6" w:space="0" w:color="D5D5D5"/>
            </w:tcBorders>
            <w:shd w:val="clear" w:color="auto" w:fill="FFFFFF"/>
            <w:vAlign w:val="center"/>
          </w:tcPr>
          <w:p w14:paraId="0FE4086B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 xml:space="preserve">   6-10</w:t>
            </w:r>
          </w:p>
        </w:tc>
        <w:tc>
          <w:tcPr>
            <w:tcW w:w="1701" w:type="dxa"/>
            <w:tcBorders>
              <w:top w:val="single" w:sz="12" w:space="0" w:color="D5D5D5"/>
              <w:bottom w:val="single" w:sz="12" w:space="0" w:color="D5D5D5"/>
              <w:right w:val="single" w:sz="6" w:space="0" w:color="D5D5D5"/>
            </w:tcBorders>
            <w:shd w:val="clear" w:color="auto" w:fill="FFFFFF"/>
            <w:vAlign w:val="center"/>
          </w:tcPr>
          <w:p w14:paraId="3A2398F5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12" w:space="0" w:color="D5D5D5"/>
              <w:bottom w:val="single" w:sz="12" w:space="0" w:color="D5D5D5"/>
              <w:right w:val="single" w:sz="12" w:space="0" w:color="D5D5D5"/>
            </w:tcBorders>
            <w:shd w:val="clear" w:color="auto" w:fill="FFFFFF"/>
            <w:vAlign w:val="center"/>
          </w:tcPr>
          <w:p w14:paraId="02AFCFAA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>17%</w:t>
            </w:r>
          </w:p>
        </w:tc>
      </w:tr>
      <w:tr w:rsidR="00D32434" w:rsidRPr="00C24978" w14:paraId="473809A2" w14:textId="77777777" w:rsidTr="00D32434">
        <w:trPr>
          <w:trHeight w:val="330"/>
        </w:trPr>
        <w:tc>
          <w:tcPr>
            <w:tcW w:w="6081" w:type="dxa"/>
            <w:tcBorders>
              <w:top w:val="single" w:sz="12" w:space="0" w:color="D5D5D5"/>
              <w:left w:val="single" w:sz="12" w:space="0" w:color="D5D5D5"/>
              <w:bottom w:val="single" w:sz="12" w:space="0" w:color="D5D5D5"/>
              <w:right w:val="single" w:sz="6" w:space="0" w:color="D5D5D5"/>
            </w:tcBorders>
            <w:shd w:val="clear" w:color="auto" w:fill="FFFFFF"/>
            <w:vAlign w:val="center"/>
          </w:tcPr>
          <w:p w14:paraId="7D505A84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 xml:space="preserve">   11-20</w:t>
            </w:r>
          </w:p>
        </w:tc>
        <w:tc>
          <w:tcPr>
            <w:tcW w:w="1701" w:type="dxa"/>
            <w:tcBorders>
              <w:top w:val="single" w:sz="12" w:space="0" w:color="D5D5D5"/>
              <w:bottom w:val="single" w:sz="12" w:space="0" w:color="D5D5D5"/>
              <w:right w:val="single" w:sz="6" w:space="0" w:color="D5D5D5"/>
            </w:tcBorders>
            <w:shd w:val="clear" w:color="auto" w:fill="FFFFFF"/>
            <w:vAlign w:val="center"/>
          </w:tcPr>
          <w:p w14:paraId="0EAD8147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701" w:type="dxa"/>
            <w:tcBorders>
              <w:top w:val="single" w:sz="12" w:space="0" w:color="D5D5D5"/>
              <w:bottom w:val="single" w:sz="12" w:space="0" w:color="D5D5D5"/>
              <w:right w:val="single" w:sz="12" w:space="0" w:color="D5D5D5"/>
            </w:tcBorders>
            <w:shd w:val="clear" w:color="auto" w:fill="FFFFFF"/>
            <w:vAlign w:val="center"/>
          </w:tcPr>
          <w:p w14:paraId="31453611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>38%</w:t>
            </w:r>
          </w:p>
        </w:tc>
      </w:tr>
      <w:tr w:rsidR="00D32434" w:rsidRPr="00C24978" w14:paraId="224C4AB7" w14:textId="77777777" w:rsidTr="00D32434">
        <w:trPr>
          <w:trHeight w:val="330"/>
        </w:trPr>
        <w:tc>
          <w:tcPr>
            <w:tcW w:w="6081" w:type="dxa"/>
            <w:tcBorders>
              <w:top w:val="single" w:sz="12" w:space="0" w:color="D5D5D5"/>
              <w:left w:val="single" w:sz="12" w:space="0" w:color="D5D5D5"/>
              <w:bottom w:val="single" w:sz="12" w:space="0" w:color="D5D5D5"/>
              <w:right w:val="single" w:sz="6" w:space="0" w:color="D5D5D5"/>
            </w:tcBorders>
            <w:shd w:val="clear" w:color="auto" w:fill="FFFFFF"/>
            <w:vAlign w:val="center"/>
          </w:tcPr>
          <w:p w14:paraId="4BD6756D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 xml:space="preserve">   20+</w:t>
            </w:r>
          </w:p>
        </w:tc>
        <w:tc>
          <w:tcPr>
            <w:tcW w:w="1701" w:type="dxa"/>
            <w:tcBorders>
              <w:top w:val="single" w:sz="12" w:space="0" w:color="D5D5D5"/>
              <w:bottom w:val="single" w:sz="12" w:space="0" w:color="D5D5D5"/>
              <w:right w:val="single" w:sz="6" w:space="0" w:color="D5D5D5"/>
            </w:tcBorders>
            <w:shd w:val="clear" w:color="auto" w:fill="FFFFFF"/>
            <w:vAlign w:val="center"/>
          </w:tcPr>
          <w:p w14:paraId="7D63ADD0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12" w:space="0" w:color="D5D5D5"/>
              <w:bottom w:val="single" w:sz="12" w:space="0" w:color="D5D5D5"/>
              <w:right w:val="single" w:sz="12" w:space="0" w:color="D5D5D5"/>
            </w:tcBorders>
            <w:shd w:val="clear" w:color="auto" w:fill="FFFFFF"/>
            <w:vAlign w:val="center"/>
          </w:tcPr>
          <w:p w14:paraId="740FEEE2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>28%</w:t>
            </w:r>
          </w:p>
        </w:tc>
      </w:tr>
      <w:tr w:rsidR="00D32434" w:rsidRPr="00C24978" w14:paraId="0A31255A" w14:textId="77777777" w:rsidTr="00D32434">
        <w:trPr>
          <w:trHeight w:val="384"/>
        </w:trPr>
        <w:tc>
          <w:tcPr>
            <w:tcW w:w="6081" w:type="dxa"/>
            <w:tcBorders>
              <w:top w:val="single" w:sz="12" w:space="0" w:color="D5D5D5"/>
              <w:left w:val="single" w:sz="12" w:space="0" w:color="D5D5D5"/>
              <w:bottom w:val="single" w:sz="12" w:space="0" w:color="D5D5D5"/>
            </w:tcBorders>
            <w:shd w:val="clear" w:color="000000" w:fill="FFFFFF"/>
            <w:vAlign w:val="center"/>
          </w:tcPr>
          <w:p w14:paraId="63DB16A2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>Practice setting</w:t>
            </w:r>
          </w:p>
        </w:tc>
        <w:tc>
          <w:tcPr>
            <w:tcW w:w="1701" w:type="dxa"/>
            <w:tcBorders>
              <w:top w:val="single" w:sz="12" w:space="0" w:color="D5D5D5"/>
              <w:left w:val="nil"/>
              <w:bottom w:val="single" w:sz="12" w:space="0" w:color="D5D5D5"/>
            </w:tcBorders>
            <w:shd w:val="clear" w:color="auto" w:fill="FFFFFF"/>
            <w:vAlign w:val="center"/>
          </w:tcPr>
          <w:p w14:paraId="670041FB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12" w:space="0" w:color="D5D5D5"/>
              <w:left w:val="nil"/>
              <w:bottom w:val="single" w:sz="12" w:space="0" w:color="D5D5D5"/>
              <w:right w:val="single" w:sz="12" w:space="0" w:color="D5D5D5"/>
            </w:tcBorders>
            <w:shd w:val="clear" w:color="auto" w:fill="FFFFFF"/>
            <w:vAlign w:val="center"/>
          </w:tcPr>
          <w:p w14:paraId="0FF02110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32434" w:rsidRPr="00C24978" w14:paraId="44E86048" w14:textId="77777777" w:rsidTr="00D32434">
        <w:trPr>
          <w:trHeight w:val="330"/>
        </w:trPr>
        <w:tc>
          <w:tcPr>
            <w:tcW w:w="6081" w:type="dxa"/>
            <w:tcBorders>
              <w:top w:val="single" w:sz="12" w:space="0" w:color="D5D5D5"/>
              <w:left w:val="single" w:sz="12" w:space="0" w:color="D5D5D5"/>
              <w:bottom w:val="single" w:sz="12" w:space="0" w:color="D5D5D5"/>
              <w:right w:val="single" w:sz="6" w:space="0" w:color="D5D5D5"/>
            </w:tcBorders>
            <w:shd w:val="clear" w:color="auto" w:fill="FFFFFF"/>
            <w:vAlign w:val="center"/>
          </w:tcPr>
          <w:p w14:paraId="1A72AC90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 xml:space="preserve">   University medical center</w:t>
            </w:r>
          </w:p>
        </w:tc>
        <w:tc>
          <w:tcPr>
            <w:tcW w:w="1701" w:type="dxa"/>
            <w:tcBorders>
              <w:top w:val="single" w:sz="12" w:space="0" w:color="D5D5D5"/>
              <w:bottom w:val="single" w:sz="12" w:space="0" w:color="D5D5D5"/>
              <w:right w:val="single" w:sz="6" w:space="0" w:color="D5D5D5"/>
            </w:tcBorders>
            <w:shd w:val="clear" w:color="auto" w:fill="FFFFFF"/>
            <w:vAlign w:val="center"/>
          </w:tcPr>
          <w:p w14:paraId="3C52D300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12" w:space="0" w:color="D5D5D5"/>
              <w:bottom w:val="single" w:sz="12" w:space="0" w:color="D5D5D5"/>
              <w:right w:val="single" w:sz="12" w:space="0" w:color="D5D5D5"/>
            </w:tcBorders>
            <w:shd w:val="clear" w:color="auto" w:fill="FFFFFF"/>
            <w:vAlign w:val="center"/>
          </w:tcPr>
          <w:p w14:paraId="507573CD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>16%</w:t>
            </w:r>
          </w:p>
        </w:tc>
      </w:tr>
      <w:tr w:rsidR="00D32434" w:rsidRPr="00C24978" w14:paraId="1862A654" w14:textId="77777777" w:rsidTr="00D32434">
        <w:trPr>
          <w:trHeight w:val="330"/>
        </w:trPr>
        <w:tc>
          <w:tcPr>
            <w:tcW w:w="6081" w:type="dxa"/>
            <w:tcBorders>
              <w:top w:val="single" w:sz="12" w:space="0" w:color="D5D5D5"/>
              <w:left w:val="single" w:sz="12" w:space="0" w:color="D5D5D5"/>
              <w:bottom w:val="single" w:sz="12" w:space="0" w:color="D5D5D5"/>
              <w:right w:val="single" w:sz="6" w:space="0" w:color="D5D5D5"/>
            </w:tcBorders>
            <w:shd w:val="clear" w:color="auto" w:fill="FFFFFF"/>
            <w:vAlign w:val="center"/>
          </w:tcPr>
          <w:p w14:paraId="21C277B6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 xml:space="preserve">   Hospital non-academic</w:t>
            </w:r>
          </w:p>
        </w:tc>
        <w:tc>
          <w:tcPr>
            <w:tcW w:w="1701" w:type="dxa"/>
            <w:tcBorders>
              <w:top w:val="single" w:sz="12" w:space="0" w:color="D5D5D5"/>
              <w:bottom w:val="single" w:sz="12" w:space="0" w:color="D5D5D5"/>
              <w:right w:val="single" w:sz="6" w:space="0" w:color="D5D5D5"/>
            </w:tcBorders>
            <w:shd w:val="clear" w:color="auto" w:fill="FFFFFF"/>
            <w:vAlign w:val="center"/>
          </w:tcPr>
          <w:p w14:paraId="3C773485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1701" w:type="dxa"/>
            <w:tcBorders>
              <w:top w:val="single" w:sz="12" w:space="0" w:color="D5D5D5"/>
              <w:bottom w:val="single" w:sz="12" w:space="0" w:color="D5D5D5"/>
              <w:right w:val="single" w:sz="12" w:space="0" w:color="D5D5D5"/>
            </w:tcBorders>
            <w:shd w:val="clear" w:color="auto" w:fill="FFFFFF"/>
            <w:vAlign w:val="center"/>
          </w:tcPr>
          <w:p w14:paraId="44269D05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>80%</w:t>
            </w:r>
          </w:p>
        </w:tc>
      </w:tr>
      <w:tr w:rsidR="00D32434" w:rsidRPr="00C24978" w14:paraId="6615EAEF" w14:textId="77777777" w:rsidTr="00D32434">
        <w:trPr>
          <w:trHeight w:val="330"/>
        </w:trPr>
        <w:tc>
          <w:tcPr>
            <w:tcW w:w="6081" w:type="dxa"/>
            <w:tcBorders>
              <w:top w:val="single" w:sz="12" w:space="0" w:color="D5D5D5"/>
              <w:left w:val="single" w:sz="12" w:space="0" w:color="D5D5D5"/>
              <w:bottom w:val="single" w:sz="12" w:space="0" w:color="D5D5D5"/>
              <w:right w:val="single" w:sz="6" w:space="0" w:color="D5D5D5"/>
            </w:tcBorders>
            <w:shd w:val="clear" w:color="auto" w:fill="FFFFFF"/>
            <w:vAlign w:val="center"/>
          </w:tcPr>
          <w:p w14:paraId="1B93B25E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 xml:space="preserve">   Private clinic</w:t>
            </w:r>
          </w:p>
        </w:tc>
        <w:tc>
          <w:tcPr>
            <w:tcW w:w="1701" w:type="dxa"/>
            <w:tcBorders>
              <w:top w:val="single" w:sz="12" w:space="0" w:color="D5D5D5"/>
              <w:bottom w:val="single" w:sz="12" w:space="0" w:color="D5D5D5"/>
              <w:right w:val="single" w:sz="6" w:space="0" w:color="D5D5D5"/>
            </w:tcBorders>
            <w:shd w:val="clear" w:color="auto" w:fill="FFFFFF"/>
            <w:vAlign w:val="center"/>
          </w:tcPr>
          <w:p w14:paraId="0C2E8F6D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12" w:space="0" w:color="D5D5D5"/>
              <w:bottom w:val="single" w:sz="12" w:space="0" w:color="D5D5D5"/>
              <w:right w:val="single" w:sz="12" w:space="0" w:color="D5D5D5"/>
            </w:tcBorders>
            <w:shd w:val="clear" w:color="auto" w:fill="FFFFFF"/>
            <w:vAlign w:val="center"/>
          </w:tcPr>
          <w:p w14:paraId="714102D0" w14:textId="77777777" w:rsidR="00D32434" w:rsidRPr="00C24978" w:rsidRDefault="00D32434" w:rsidP="00D32434">
            <w:pPr>
              <w:rPr>
                <w:rFonts w:ascii="Times New Roman" w:hAnsi="Times New Roman" w:cs="Times New Roman"/>
                <w:lang w:val="en-US"/>
              </w:rPr>
            </w:pPr>
            <w:r w:rsidRPr="00C24978">
              <w:rPr>
                <w:rFonts w:ascii="Times New Roman" w:hAnsi="Times New Roman" w:cs="Times New Roman"/>
                <w:lang w:val="en-US"/>
              </w:rPr>
              <w:t>4%</w:t>
            </w:r>
          </w:p>
        </w:tc>
      </w:tr>
    </w:tbl>
    <w:p w14:paraId="68472487" w14:textId="50D5138D" w:rsidR="007C4586" w:rsidRPr="000E361C" w:rsidRDefault="00C24978">
      <w:pPr>
        <w:rPr>
          <w:rFonts w:ascii="Times New Roman" w:hAnsi="Times New Roman" w:cs="Times New Roman"/>
          <w:lang w:val="en-GB"/>
        </w:rPr>
      </w:pPr>
      <w:r w:rsidRPr="00C24978">
        <w:rPr>
          <w:rFonts w:ascii="Times New Roman" w:hAnsi="Times New Roman" w:cs="Times New Roman"/>
          <w:vertAlign w:val="superscript"/>
          <w:lang w:val="en-GB"/>
        </w:rPr>
        <w:t>a</w:t>
      </w:r>
      <w:r w:rsidRPr="00C24978">
        <w:rPr>
          <w:rFonts w:ascii="Times New Roman" w:hAnsi="Times New Roman" w:cs="Times New Roman"/>
          <w:lang w:val="en-GB"/>
        </w:rPr>
        <w:t xml:space="preserve"> 2 values were missing.</w:t>
      </w:r>
    </w:p>
    <w:sectPr w:rsidR="007C4586" w:rsidRPr="000E3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7BE9A" w14:textId="77777777" w:rsidR="009278D5" w:rsidRDefault="009278D5" w:rsidP="009278D5">
      <w:pPr>
        <w:spacing w:after="0" w:line="240" w:lineRule="auto"/>
      </w:pPr>
      <w:r>
        <w:separator/>
      </w:r>
    </w:p>
  </w:endnote>
  <w:endnote w:type="continuationSeparator" w:id="0">
    <w:p w14:paraId="12D8B654" w14:textId="77777777" w:rsidR="009278D5" w:rsidRDefault="009278D5" w:rsidP="00927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B2924" w14:textId="77777777" w:rsidR="009278D5" w:rsidRDefault="009278D5" w:rsidP="009278D5">
      <w:pPr>
        <w:spacing w:after="0" w:line="240" w:lineRule="auto"/>
      </w:pPr>
      <w:r>
        <w:separator/>
      </w:r>
    </w:p>
  </w:footnote>
  <w:footnote w:type="continuationSeparator" w:id="0">
    <w:p w14:paraId="1CF49283" w14:textId="77777777" w:rsidR="009278D5" w:rsidRDefault="009278D5" w:rsidP="009278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5B"/>
    <w:rsid w:val="000E361C"/>
    <w:rsid w:val="001E37E3"/>
    <w:rsid w:val="0026655B"/>
    <w:rsid w:val="002A12AB"/>
    <w:rsid w:val="003F5235"/>
    <w:rsid w:val="004A09E9"/>
    <w:rsid w:val="00501C76"/>
    <w:rsid w:val="007C4586"/>
    <w:rsid w:val="00807C6B"/>
    <w:rsid w:val="00926E8D"/>
    <w:rsid w:val="009278D5"/>
    <w:rsid w:val="00AD3F7E"/>
    <w:rsid w:val="00C24978"/>
    <w:rsid w:val="00C722F2"/>
    <w:rsid w:val="00D32434"/>
    <w:rsid w:val="00E1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9138"/>
  <w15:chartTrackingRefBased/>
  <w15:docId w15:val="{380448B1-46F6-4456-8E55-8F8DBC2A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27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278D5"/>
  </w:style>
  <w:style w:type="paragraph" w:styleId="Voettekst">
    <w:name w:val="footer"/>
    <w:basedOn w:val="Standaard"/>
    <w:link w:val="VoettekstChar"/>
    <w:uiPriority w:val="99"/>
    <w:unhideWhenUsed/>
    <w:rsid w:val="00927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78D5"/>
  </w:style>
  <w:style w:type="character" w:styleId="Verwijzingopmerking">
    <w:name w:val="annotation reference"/>
    <w:basedOn w:val="Standaardalinea-lettertype"/>
    <w:uiPriority w:val="99"/>
    <w:semiHidden/>
    <w:unhideWhenUsed/>
    <w:rsid w:val="001E37E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E37E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E37E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37E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E37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396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Beeren, Ivy</dc:creator>
  <cp:keywords/>
  <dc:description/>
  <cp:lastModifiedBy>Beeren, Ivy</cp:lastModifiedBy>
  <cp:revision>15</cp:revision>
  <dcterms:created xsi:type="dcterms:W3CDTF">2024-04-29T16:51:00Z</dcterms:created>
  <dcterms:modified xsi:type="dcterms:W3CDTF">2024-05-17T10:01:00Z</dcterms:modified>
</cp:coreProperties>
</file>