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D9C7" w14:textId="1914350A" w:rsidR="00E12476" w:rsidRPr="00596A43" w:rsidRDefault="00E12476" w:rsidP="00E12476">
      <w:pPr>
        <w:rPr>
          <w:rFonts w:cstheme="minorHAnsi"/>
          <w:b/>
          <w:bCs/>
          <w:sz w:val="24"/>
          <w:szCs w:val="24"/>
          <w:lang w:val="en-GB"/>
        </w:rPr>
      </w:pPr>
      <w:r>
        <w:rPr>
          <w:rFonts w:cstheme="minorHAnsi"/>
          <w:b/>
          <w:bCs/>
          <w:sz w:val="28"/>
          <w:szCs w:val="28"/>
          <w:lang w:val="en-GB"/>
        </w:rPr>
        <w:t>Supplemental information</w:t>
      </w:r>
    </w:p>
    <w:p w14:paraId="7C848D0B" w14:textId="77777777" w:rsidR="00E12476" w:rsidRPr="00596A43" w:rsidRDefault="00E12476" w:rsidP="00E12476">
      <w:pPr>
        <w:spacing w:line="360" w:lineRule="auto"/>
        <w:jc w:val="both"/>
        <w:rPr>
          <w:rFonts w:cstheme="minorHAnsi"/>
          <w:lang w:val="en-GB"/>
        </w:rPr>
      </w:pPr>
      <w:r w:rsidRPr="00596A43">
        <w:rPr>
          <w:rFonts w:cstheme="minorHAnsi"/>
          <w:u w:val="single"/>
          <w:lang w:val="en-GB"/>
        </w:rPr>
        <w:t>Genotyping and imputation</w:t>
      </w:r>
    </w:p>
    <w:p w14:paraId="0423D29D" w14:textId="660FAFDD" w:rsidR="00E12476" w:rsidRPr="00596A43" w:rsidRDefault="00E12476" w:rsidP="00E12476">
      <w:pPr>
        <w:spacing w:line="360" w:lineRule="auto"/>
        <w:jc w:val="both"/>
        <w:rPr>
          <w:rFonts w:cstheme="minorHAnsi"/>
          <w:color w:val="000000" w:themeColor="text1"/>
          <w:lang w:val="en-US"/>
        </w:rPr>
      </w:pPr>
      <w:r w:rsidRPr="00596A43">
        <w:rPr>
          <w:rFonts w:cstheme="minorHAnsi"/>
          <w:color w:val="000000" w:themeColor="text1"/>
          <w:lang w:val="en-US"/>
        </w:rPr>
        <w:t xml:space="preserve">Genotyping, imputation and quality control of the NBCS genotype data were described before </w:t>
      </w:r>
      <w:r w:rsidRPr="00596A43">
        <w:rPr>
          <w:rFonts w:cstheme="minorHAnsi"/>
          <w:color w:val="000000" w:themeColor="text1"/>
          <w:lang w:val="en-US"/>
        </w:rPr>
        <w:fldChar w:fldCharType="begin">
          <w:fldData xml:space="preserve">PEVuZE5vdGU+PENpdGU+PEF1dGhvcj5HYWxlc2xvb3Q8L0F1dGhvcj48WWVhcj4yMDIxPC9ZZWFy
PjxSZWNOdW0+MTE8L1JlY051bT48RGlzcGxheVRleHQ+WzFdPC9EaXNwbGF5VGV4dD48cmVjb3Jk
PjxyZWMtbnVtYmVyPjExPC9yZWMtbnVtYmVyPjxmb3JlaWduLWtleXM+PGtleSBhcHA9IkVOIiBk
Yi1pZD0idnZwMnZydGEydnp0ZWdlZXcwYnZ6c3JqZHg5d3dld3Rzd3p6IiB0aW1lc3RhbXA9IjE2
MzI3MjkwOTciPjExPC9rZXk+PC9mb3JlaWduLWtleXM+PHJlZi10eXBlIG5hbWU9IkpvdXJuYWwg
QXJ0aWNsZSI+MTc8L3JlZi10eXBlPjxjb250cmlidXRvcnM+PGF1dGhvcnM+PGF1dGhvcj5HYWxl
c2xvb3QsIFQuIEUuPC9hdXRob3I+PGF1dGhvcj5Hcm90ZW5odWlzLCBBLiBKLjwvYXV0aG9yPjxh
dXRob3I+S29sZXYsIEQuPC9hdXRob3I+PGF1dGhvcj5BYmVuLCBLLiBLLjwvYXV0aG9yPjxhdXRo
b3I+QnJ5YW4sIFIuIFQuPC9hdXRob3I+PGF1dGhvcj5DYXR0bywgSi4gVy4gRi48L2F1dGhvcj48
YXV0aG9yPkNoZW5nLCBLLiBLLjwvYXV0aG9yPjxhdXRob3I+Q29ucm95LCBTLjwvYXV0aG9yPjxh
dXRob3I+RHlyc2tqb3QsIEwuPC9hdXRob3I+PGF1dGhvcj5GbGVzaG5lciwgTi4gRS48L2F1dGhv
cj48YXV0aG9yPkphbWVzLCBOLiBELjwvYXV0aG9yPjxhdXRob3I+TGFteSwgUC48L2F1dGhvcj48
YXV0aG9yPkxpbmRza3JvZywgUy4gVi48L2F1dGhvcj48YXV0aG9yPk1hbGF0cywgTi48L2F1dGhv
cj48YXV0aG9yPk1lbmd1YWwsIEwuPC9hdXRob3I+PGF1dGhvcj5WZXJoYWVnaCwgRy48L2F1dGhv
cj48YXV0aG9yPlplZWdlcnMsIE0uIFAuPC9hdXRob3I+PGF1dGhvcj5LaWVtZW5leSwgTGFsbTwv
YXV0aG9yPjxhdXRob3I+VmVybWV1bGVuLCBTLiBILjwvYXV0aG9yPjwvYXV0aG9ycz48L2NvbnRy
aWJ1dG9ycz48YXV0aC1hZGRyZXNzPkRlcGFydG1lbnQgZm9yIEhlYWx0aCBFdmlkZW5jZSwgUmFk
Ym91ZCB1bml2ZXJzaXR5IG1lZGljYWwgY2VudGVyLCBOaWptZWdlbiwgVGhlIE5ldGhlcmxhbmRz
LiBFbGVjdHJvbmljIGFkZHJlc3M6IFRlc3NlbC5HYWxlc2xvb3RAcmFkYm91ZHVtYy5ubC4mI3hE
O0RlcGFydG1lbnQgZm9yIEhlYWx0aCBFdmlkZW5jZSwgUmFkYm91ZCB1bml2ZXJzaXR5IG1lZGlj
YWwgY2VudGVyLCBOaWptZWdlbiwgVGhlIE5ldGhlcmxhbmRzLiYjeEQ7RGVwYXJ0bWVudCBmb3Ig
SGVhbHRoIEV2aWRlbmNlLCBSYWRib3VkIHVuaXZlcnNpdHkgbWVkaWNhbCBjZW50ZXIsIE5pam1l
Z2VuLCBUaGUgTmV0aGVybGFuZHM7IE5ldGhlcmxhbmRzIENvbXByZWhlbnNpdmUgQ2FuY2VyIE9y
Z2FuaXNhdGlvbiwgVXRyZWNodCwgVGhlIE5ldGhlcmxhbmRzLiYjeEQ7SW5zdGl0dXRlIG9mIENh
bmNlciAmYW1wOyBHZW5vbWljIFNjaWVuY2VzLCBVbml2ZXJzaXR5IG9mIEJpcm1pbmdoYW0sIEJp
cm1pbmdoYW0sIFVLOyBCbGFkZGVyIENhbmNlciBSZXNlYXJjaCBDZW50cmUsIFVuaXZlcnNpdHkg
b2YgQmlybWluZ2hhbSwgQmlybWluZ2hhbSwgVUsuJiN4RDtBY2FkZW1pYyBVcm9sb2d5IFVuaXQs
IFVuaXZlcnNpdHkgb2YgU2hlZmZpZWxkLCBTaGVmZmllbGQsIFVLLiYjeEQ7SW5zdGl0dXRlIG9m
IEFwcGxpZWQgSGVhbHRoIFJlc2VhcmNoLCBVbml2ZXJzaXR5IG9mIEJpcm1pbmdoYW0sIEJpcm1p
bmdoYW0sIFVLLiYjeEQ7RGVwYXJ0bWVudCBvZiBNb2xlY3VsYXIgTWVkaWNpbmUsIEFhcmh1cyBV
bml2ZXJzaXR5IEhvc3BpdGFsLCBBYXJodXMsIERlbm1hcms7IERlcGFydG1lbnQgb2YgQ2xpbmlj
YWwgTWVkaWNpbmUsIEFhcmh1cyBVbml2ZXJzaXR5LCBBYXJodXMsIERlbm1hcmsuJiN4RDtEZXBh
cnRtZW50IG9mIFVyb2xvZ3ksIFByaW5jZXNzIE1hcmdhcmV0IENhbmNlciBDZW50cmUsIFRvcm9u
dG8sIENhbmFkYS4mI3hEO0luc3RpdHV0ZSBvZiBDYW5jZXIgJmFtcDsgR2Vub21pYyBTY2llbmNl
cywgVW5pdmVyc2l0eSBvZiBCaXJtaW5naGFtLCBCaXJtaW5naGFtLCBVSy4mI3hEO0RlcGFydG1l
bnQgb2YgTW9sZWN1bGFyIE1lZGljaW5lLCBBYXJodXMgVW5pdmVyc2l0eSBIb3NwaXRhbCwgQWFy
aHVzLCBEZW5tYXJrLiYjeEQ7R2VuZXRpYyBhbmQgTW9sZWN1bGFyIEVwaWRlbWlvbG9neSBHcm91
cCwgU3BhbmlzaCBOYXRpb25hbCBDYW5jZXIgUmVzZWFyY2ggQ2VudGVyIChDTklPKSwgTWFkcmlk
LCBTcGFpbjsgQ0lCRVJPTkMsIE1hZHJpZCwgU3BhaW4uJiN4RDtEZXBhcnRtZW50IGFuZCBMYWJv
cmF0b3J5IG9mIFVyb2xvZ3ksIEhvc3BpdGFsIENsaW5pYywgSURJQkFQUywgVW5pdmVyc2l0YXQg
ZGUgQmFyY2Vsb25hLCBCYXJjZWxvbmEsIFNwYWluLiYjeEQ7RGVwYXJ0bWVudCBvZiBVcm9sb2d5
LCBSYWRib3VkIHVuaXZlcnNpdHkgbWVkaWNhbCBjZW50ZXIsIE5pam1lZ2VuLCBUaGUgTmV0aGVy
bGFuZHMuJiN4RDtJbnN0aXR1dGUgb2YgQ2FuY2VyICZhbXA7IEdlbm9taWMgU2NpZW5jZXMsIFVu
aXZlcnNpdHkgb2YgQmlybWluZ2hhbSwgQmlybWluZ2hhbSwgVUs7IERlcGFydG1lbnQgb2YgQ29t
cGxleCBHZW5ldGljcyBhbmQgRXBpZGVtaW9sb2d5LCBTY2hvb2wgb2YgTnV0cml0aW9uIGFuZCBU
cmFuc2xhdGlvbmFsIFJlc2VhcmNoIGluIE1ldGFib2xpc20sIE1hYXN0cmljaHQgVW5pdmVyc2l0
eSwgTWFhc3RyaWNodCwgVGhlIE5ldGhlcmxhbmRzOyBDQVBIUkkgU2Nob29sIGZvciBQdWJsaWMg
SGVhbHRoIGFuZCBQcmltYXJ5IENhcmUsIFVuaXZlcnNpdHkgb2YgTWFhc3RyaWNodCwgTWFhc3Ry
aWNodCwgVGhlIE5ldGhlcmxhbmRzLiYjeEQ7RGVwYXJ0bWVudCBmb3IgSGVhbHRoIEV2aWRlbmNl
LCBSYWRib3VkIHVuaXZlcnNpdHkgbWVkaWNhbCBjZW50ZXIsIE5pam1lZ2VuLCBUaGUgTmV0aGVy
bGFuZHM7IERlcGFydG1lbnQgb2YgVXJvbG9neSwgUmFkYm91ZCB1bml2ZXJzaXR5IG1lZGljYWwg
Y2VudGVyLCBOaWptZWdlbiwgVGhlIE5ldGhlcmxhbmRzLjwvYXV0aC1hZGRyZXNzPjx0aXRsZXM+
PHRpdGxlPkdlbm9tZS13aWRlIE1ldGEtYW5hbHlzaXMgSWRlbnRpZmllcyBOb3ZlbCBHZW5lcyBB
c3NvY2lhdGVkIHdpdGggUmVjdXJyZW5jZSBhbmQgUHJvZ3Jlc3Npb24gaW4gTm9uLW11c2NsZS1p
bnZhc2l2ZSBCbGFkZGVyIENhbmNlcjwvdGl0bGU+PHNlY29uZGFyeS10aXRsZT5FdXIgVXJvbCBP
bmNvbDwvc2Vjb25kYXJ5LXRpdGxlPjwvdGl0bGVzPjxwZXJpb2RpY2FsPjxmdWxsLXRpdGxlPkV1
ciBVcm9sIE9uY29sPC9mdWxsLXRpdGxlPjwvcGVyaW9kaWNhbD48ZWRpdGlvbj4yMDIxLzA4LzA3
PC9lZGl0aW9uPjxrZXl3b3Jkcz48a2V5d29yZD5HZW5vbWUtd2lkZSBhc3NvY2lhdGlvbiBzdHVk
eTwva2V5d29yZD48a2V5d29yZD5NZXRhLWFuYWx5c2lzPC9rZXl3b3JkPjxrZXl3b3JkPk5vbi1t
dXNjbGUtaW52YXNpdmUgYmxhZGRlciBjYW5jZXI8L2tleXdvcmQ+PGtleXdvcmQ+UHJvZ25vc2lz
PC9rZXl3b3JkPjxrZXl3b3JkPlByb2dyZXNzaW9uPC9rZXl3b3JkPjxrZXl3b3JkPlJlY3VycmVu
Y2U8L2tleXdvcmQ+PC9rZXl3b3Jkcz48ZGF0ZXM+PHllYXI+MjAyMTwveWVhcj48cHViLWRhdGVz
PjxkYXRlPkF1ZyAyPC9kYXRlPjwvcHViLWRhdGVzPjwvZGF0ZXM+PGlzYm4+MjU4OC05MzExIChF
bGVjdHJvbmljKSYjeEQ7MjU4OC05MzExIChMaW5raW5nKTwvaXNibj48YWNjZXNzaW9uLW51bT4z
NDM1Mzc3NTwvYWNjZXNzaW9uLW51bT48dXJscz48cmVsYXRlZC11cmxzPjx1cmw+aHR0cHM6Ly93
d3cubmNiaS5ubG0ubmloLmdvdi9wdWJtZWQvMzQzNTM3NzU8L3VybD48L3JlbGF0ZWQtdXJscz48
L3VybHM+PGVsZWN0cm9uaWMtcmVzb3VyY2UtbnVtPjEwLjEwMTYvai5ldW8uMjAyMS4wNy4wMDE8
L2VsZWN0cm9uaWMtcmVzb3VyY2UtbnVtPjwvcmVjb3JkPjwvQ2l0ZT48L0VuZE5vdGU+
</w:fldData>
        </w:fldChar>
      </w:r>
      <w:r w:rsidR="008B21C6">
        <w:rPr>
          <w:rFonts w:cstheme="minorHAnsi"/>
          <w:color w:val="000000" w:themeColor="text1"/>
          <w:lang w:val="en-US"/>
        </w:rPr>
        <w:instrText xml:space="preserve"> ADDIN EN.CITE </w:instrText>
      </w:r>
      <w:r w:rsidR="008B21C6">
        <w:rPr>
          <w:rFonts w:cstheme="minorHAnsi"/>
          <w:color w:val="000000" w:themeColor="text1"/>
          <w:lang w:val="en-US"/>
        </w:rPr>
        <w:fldChar w:fldCharType="begin">
          <w:fldData xml:space="preserve">PEVuZE5vdGU+PENpdGU+PEF1dGhvcj5HYWxlc2xvb3Q8L0F1dGhvcj48WWVhcj4yMDIxPC9ZZWFy
PjxSZWNOdW0+MTE8L1JlY051bT48RGlzcGxheVRleHQ+WzFdPC9EaXNwbGF5VGV4dD48cmVjb3Jk
PjxyZWMtbnVtYmVyPjExPC9yZWMtbnVtYmVyPjxmb3JlaWduLWtleXM+PGtleSBhcHA9IkVOIiBk
Yi1pZD0idnZwMnZydGEydnp0ZWdlZXcwYnZ6c3JqZHg5d3dld3Rzd3p6IiB0aW1lc3RhbXA9IjE2
MzI3MjkwOTciPjExPC9rZXk+PC9mb3JlaWduLWtleXM+PHJlZi10eXBlIG5hbWU9IkpvdXJuYWwg
QXJ0aWNsZSI+MTc8L3JlZi10eXBlPjxjb250cmlidXRvcnM+PGF1dGhvcnM+PGF1dGhvcj5HYWxl
c2xvb3QsIFQuIEUuPC9hdXRob3I+PGF1dGhvcj5Hcm90ZW5odWlzLCBBLiBKLjwvYXV0aG9yPjxh
dXRob3I+S29sZXYsIEQuPC9hdXRob3I+PGF1dGhvcj5BYmVuLCBLLiBLLjwvYXV0aG9yPjxhdXRo
b3I+QnJ5YW4sIFIuIFQuPC9hdXRob3I+PGF1dGhvcj5DYXR0bywgSi4gVy4gRi48L2F1dGhvcj48
YXV0aG9yPkNoZW5nLCBLLiBLLjwvYXV0aG9yPjxhdXRob3I+Q29ucm95LCBTLjwvYXV0aG9yPjxh
dXRob3I+RHlyc2tqb3QsIEwuPC9hdXRob3I+PGF1dGhvcj5GbGVzaG5lciwgTi4gRS48L2F1dGhv
cj48YXV0aG9yPkphbWVzLCBOLiBELjwvYXV0aG9yPjxhdXRob3I+TGFteSwgUC48L2F1dGhvcj48
YXV0aG9yPkxpbmRza3JvZywgUy4gVi48L2F1dGhvcj48YXV0aG9yPk1hbGF0cywgTi48L2F1dGhv
cj48YXV0aG9yPk1lbmd1YWwsIEwuPC9hdXRob3I+PGF1dGhvcj5WZXJoYWVnaCwgRy48L2F1dGhv
cj48YXV0aG9yPlplZWdlcnMsIE0uIFAuPC9hdXRob3I+PGF1dGhvcj5LaWVtZW5leSwgTGFsbTwv
YXV0aG9yPjxhdXRob3I+VmVybWV1bGVuLCBTLiBILjwvYXV0aG9yPjwvYXV0aG9ycz48L2NvbnRy
aWJ1dG9ycz48YXV0aC1hZGRyZXNzPkRlcGFydG1lbnQgZm9yIEhlYWx0aCBFdmlkZW5jZSwgUmFk
Ym91ZCB1bml2ZXJzaXR5IG1lZGljYWwgY2VudGVyLCBOaWptZWdlbiwgVGhlIE5ldGhlcmxhbmRz
LiBFbGVjdHJvbmljIGFkZHJlc3M6IFRlc3NlbC5HYWxlc2xvb3RAcmFkYm91ZHVtYy5ubC4mI3hE
O0RlcGFydG1lbnQgZm9yIEhlYWx0aCBFdmlkZW5jZSwgUmFkYm91ZCB1bml2ZXJzaXR5IG1lZGlj
YWwgY2VudGVyLCBOaWptZWdlbiwgVGhlIE5ldGhlcmxhbmRzLiYjeEQ7RGVwYXJ0bWVudCBmb3Ig
SGVhbHRoIEV2aWRlbmNlLCBSYWRib3VkIHVuaXZlcnNpdHkgbWVkaWNhbCBjZW50ZXIsIE5pam1l
Z2VuLCBUaGUgTmV0aGVybGFuZHM7IE5ldGhlcmxhbmRzIENvbXByZWhlbnNpdmUgQ2FuY2VyIE9y
Z2FuaXNhdGlvbiwgVXRyZWNodCwgVGhlIE5ldGhlcmxhbmRzLiYjeEQ7SW5zdGl0dXRlIG9mIENh
bmNlciAmYW1wOyBHZW5vbWljIFNjaWVuY2VzLCBVbml2ZXJzaXR5IG9mIEJpcm1pbmdoYW0sIEJp
cm1pbmdoYW0sIFVLOyBCbGFkZGVyIENhbmNlciBSZXNlYXJjaCBDZW50cmUsIFVuaXZlcnNpdHkg
b2YgQmlybWluZ2hhbSwgQmlybWluZ2hhbSwgVUsuJiN4RDtBY2FkZW1pYyBVcm9sb2d5IFVuaXQs
IFVuaXZlcnNpdHkgb2YgU2hlZmZpZWxkLCBTaGVmZmllbGQsIFVLLiYjeEQ7SW5zdGl0dXRlIG9m
IEFwcGxpZWQgSGVhbHRoIFJlc2VhcmNoLCBVbml2ZXJzaXR5IG9mIEJpcm1pbmdoYW0sIEJpcm1p
bmdoYW0sIFVLLiYjeEQ7RGVwYXJ0bWVudCBvZiBNb2xlY3VsYXIgTWVkaWNpbmUsIEFhcmh1cyBV
bml2ZXJzaXR5IEhvc3BpdGFsLCBBYXJodXMsIERlbm1hcms7IERlcGFydG1lbnQgb2YgQ2xpbmlj
YWwgTWVkaWNpbmUsIEFhcmh1cyBVbml2ZXJzaXR5LCBBYXJodXMsIERlbm1hcmsuJiN4RDtEZXBh
cnRtZW50IG9mIFVyb2xvZ3ksIFByaW5jZXNzIE1hcmdhcmV0IENhbmNlciBDZW50cmUsIFRvcm9u
dG8sIENhbmFkYS4mI3hEO0luc3RpdHV0ZSBvZiBDYW5jZXIgJmFtcDsgR2Vub21pYyBTY2llbmNl
cywgVW5pdmVyc2l0eSBvZiBCaXJtaW5naGFtLCBCaXJtaW5naGFtLCBVSy4mI3hEO0RlcGFydG1l
bnQgb2YgTW9sZWN1bGFyIE1lZGljaW5lLCBBYXJodXMgVW5pdmVyc2l0eSBIb3NwaXRhbCwgQWFy
aHVzLCBEZW5tYXJrLiYjeEQ7R2VuZXRpYyBhbmQgTW9sZWN1bGFyIEVwaWRlbWlvbG9neSBHcm91
cCwgU3BhbmlzaCBOYXRpb25hbCBDYW5jZXIgUmVzZWFyY2ggQ2VudGVyIChDTklPKSwgTWFkcmlk
LCBTcGFpbjsgQ0lCRVJPTkMsIE1hZHJpZCwgU3BhaW4uJiN4RDtEZXBhcnRtZW50IGFuZCBMYWJv
cmF0b3J5IG9mIFVyb2xvZ3ksIEhvc3BpdGFsIENsaW5pYywgSURJQkFQUywgVW5pdmVyc2l0YXQg
ZGUgQmFyY2Vsb25hLCBCYXJjZWxvbmEsIFNwYWluLiYjeEQ7RGVwYXJ0bWVudCBvZiBVcm9sb2d5
LCBSYWRib3VkIHVuaXZlcnNpdHkgbWVkaWNhbCBjZW50ZXIsIE5pam1lZ2VuLCBUaGUgTmV0aGVy
bGFuZHMuJiN4RDtJbnN0aXR1dGUgb2YgQ2FuY2VyICZhbXA7IEdlbm9taWMgU2NpZW5jZXMsIFVu
aXZlcnNpdHkgb2YgQmlybWluZ2hhbSwgQmlybWluZ2hhbSwgVUs7IERlcGFydG1lbnQgb2YgQ29t
cGxleCBHZW5ldGljcyBhbmQgRXBpZGVtaW9sb2d5LCBTY2hvb2wgb2YgTnV0cml0aW9uIGFuZCBU
cmFuc2xhdGlvbmFsIFJlc2VhcmNoIGluIE1ldGFib2xpc20sIE1hYXN0cmljaHQgVW5pdmVyc2l0
eSwgTWFhc3RyaWNodCwgVGhlIE5ldGhlcmxhbmRzOyBDQVBIUkkgU2Nob29sIGZvciBQdWJsaWMg
SGVhbHRoIGFuZCBQcmltYXJ5IENhcmUsIFVuaXZlcnNpdHkgb2YgTWFhc3RyaWNodCwgTWFhc3Ry
aWNodCwgVGhlIE5ldGhlcmxhbmRzLiYjeEQ7RGVwYXJ0bWVudCBmb3IgSGVhbHRoIEV2aWRlbmNl
LCBSYWRib3VkIHVuaXZlcnNpdHkgbWVkaWNhbCBjZW50ZXIsIE5pam1lZ2VuLCBUaGUgTmV0aGVy
bGFuZHM7IERlcGFydG1lbnQgb2YgVXJvbG9neSwgUmFkYm91ZCB1bml2ZXJzaXR5IG1lZGljYWwg
Y2VudGVyLCBOaWptZWdlbiwgVGhlIE5ldGhlcmxhbmRzLjwvYXV0aC1hZGRyZXNzPjx0aXRsZXM+
PHRpdGxlPkdlbm9tZS13aWRlIE1ldGEtYW5hbHlzaXMgSWRlbnRpZmllcyBOb3ZlbCBHZW5lcyBB
c3NvY2lhdGVkIHdpdGggUmVjdXJyZW5jZSBhbmQgUHJvZ3Jlc3Npb24gaW4gTm9uLW11c2NsZS1p
bnZhc2l2ZSBCbGFkZGVyIENhbmNlcjwvdGl0bGU+PHNlY29uZGFyeS10aXRsZT5FdXIgVXJvbCBP
bmNvbDwvc2Vjb25kYXJ5LXRpdGxlPjwvdGl0bGVzPjxwZXJpb2RpY2FsPjxmdWxsLXRpdGxlPkV1
ciBVcm9sIE9uY29sPC9mdWxsLXRpdGxlPjwvcGVyaW9kaWNhbD48ZWRpdGlvbj4yMDIxLzA4LzA3
PC9lZGl0aW9uPjxrZXl3b3Jkcz48a2V5d29yZD5HZW5vbWUtd2lkZSBhc3NvY2lhdGlvbiBzdHVk
eTwva2V5d29yZD48a2V5d29yZD5NZXRhLWFuYWx5c2lzPC9rZXl3b3JkPjxrZXl3b3JkPk5vbi1t
dXNjbGUtaW52YXNpdmUgYmxhZGRlciBjYW5jZXI8L2tleXdvcmQ+PGtleXdvcmQ+UHJvZ25vc2lz
PC9rZXl3b3JkPjxrZXl3b3JkPlByb2dyZXNzaW9uPC9rZXl3b3JkPjxrZXl3b3JkPlJlY3VycmVu
Y2U8L2tleXdvcmQ+PC9rZXl3b3Jkcz48ZGF0ZXM+PHllYXI+MjAyMTwveWVhcj48cHViLWRhdGVz
PjxkYXRlPkF1ZyAyPC9kYXRlPjwvcHViLWRhdGVzPjwvZGF0ZXM+PGlzYm4+MjU4OC05MzExIChF
bGVjdHJvbmljKSYjeEQ7MjU4OC05MzExIChMaW5raW5nKTwvaXNibj48YWNjZXNzaW9uLW51bT4z
NDM1Mzc3NTwvYWNjZXNzaW9uLW51bT48dXJscz48cmVsYXRlZC11cmxzPjx1cmw+aHR0cHM6Ly93
d3cubmNiaS5ubG0ubmloLmdvdi9wdWJtZWQvMzQzNTM3NzU8L3VybD48L3JlbGF0ZWQtdXJscz48
L3VybHM+PGVsZWN0cm9uaWMtcmVzb3VyY2UtbnVtPjEwLjEwMTYvai5ldW8uMjAyMS4wNy4wMDE8
L2VsZWN0cm9uaWMtcmVzb3VyY2UtbnVtPjwvcmVjb3JkPjwvQ2l0ZT48L0VuZE5vdGU+
</w:fldData>
        </w:fldChar>
      </w:r>
      <w:r w:rsidR="008B21C6">
        <w:rPr>
          <w:rFonts w:cstheme="minorHAnsi"/>
          <w:color w:val="000000" w:themeColor="text1"/>
          <w:lang w:val="en-US"/>
        </w:rPr>
        <w:instrText xml:space="preserve"> ADDIN EN.CITE.DATA </w:instrText>
      </w:r>
      <w:r w:rsidR="008B21C6">
        <w:rPr>
          <w:rFonts w:cstheme="minorHAnsi"/>
          <w:color w:val="000000" w:themeColor="text1"/>
          <w:lang w:val="en-US"/>
        </w:rPr>
      </w:r>
      <w:r w:rsidR="008B21C6">
        <w:rPr>
          <w:rFonts w:cstheme="minorHAnsi"/>
          <w:color w:val="000000" w:themeColor="text1"/>
          <w:lang w:val="en-US"/>
        </w:rPr>
        <w:fldChar w:fldCharType="end"/>
      </w:r>
      <w:r w:rsidRPr="00596A43">
        <w:rPr>
          <w:rFonts w:cstheme="minorHAnsi"/>
          <w:color w:val="000000" w:themeColor="text1"/>
          <w:lang w:val="en-US"/>
        </w:rPr>
        <w:fldChar w:fldCharType="separate"/>
      </w:r>
      <w:r w:rsidR="008B21C6">
        <w:rPr>
          <w:rFonts w:cstheme="minorHAnsi"/>
          <w:noProof/>
          <w:color w:val="000000" w:themeColor="text1"/>
          <w:lang w:val="en-US"/>
        </w:rPr>
        <w:t>[1]</w:t>
      </w:r>
      <w:r w:rsidRPr="00596A43">
        <w:rPr>
          <w:rFonts w:cstheme="minorHAnsi"/>
          <w:color w:val="000000" w:themeColor="text1"/>
          <w:lang w:val="en-US"/>
        </w:rPr>
        <w:fldChar w:fldCharType="end"/>
      </w:r>
      <w:r w:rsidRPr="00596A43">
        <w:rPr>
          <w:rFonts w:cstheme="minorHAnsi"/>
          <w:color w:val="000000" w:themeColor="text1"/>
          <w:lang w:val="en-US"/>
        </w:rPr>
        <w:t>. In summary, DNA samples were genotyped with Illumina OmniExpress-12 or -24 chips and subsequently  imputed to a higher SNP density using combined 1000 Genome Project phase 1 integrated version 3 and Genome of the Netherlands 4 (GoNL4) panel as a reference (hg19) in SHAPEIT and IMPUTE2 software. SNPs were excluded prior to imputation if (a) minor allele frequency (MAF) &lt; 1%; (b) deviation from Hardy-Weinberg equilibrium (p-value &lt; 1.0 x 10</w:t>
      </w:r>
      <w:r w:rsidRPr="00596A43">
        <w:rPr>
          <w:rFonts w:cstheme="minorHAnsi"/>
          <w:color w:val="000000" w:themeColor="text1"/>
          <w:vertAlign w:val="superscript"/>
          <w:lang w:val="en-US"/>
        </w:rPr>
        <w:t>-4</w:t>
      </w:r>
      <w:r w:rsidRPr="00596A43">
        <w:rPr>
          <w:rFonts w:cstheme="minorHAnsi"/>
          <w:color w:val="000000" w:themeColor="text1"/>
          <w:lang w:val="en-US"/>
        </w:rPr>
        <w:t>); SNP yield &lt; 95%. Furthermore, individuals with a call rate &lt;95% were removed from the data. This resulted in 577,389 SNPs for imputation.</w:t>
      </w:r>
    </w:p>
    <w:p w14:paraId="6D538F00" w14:textId="77777777" w:rsidR="00E12476" w:rsidRPr="00596A43" w:rsidRDefault="00E12476" w:rsidP="00E12476">
      <w:pPr>
        <w:spacing w:line="360" w:lineRule="auto"/>
        <w:jc w:val="both"/>
        <w:rPr>
          <w:rFonts w:cstheme="minorHAnsi"/>
          <w:color w:val="000000" w:themeColor="text1"/>
          <w:lang w:val="en-US"/>
        </w:rPr>
      </w:pPr>
      <w:r w:rsidRPr="00596A43">
        <w:rPr>
          <w:rFonts w:cstheme="minorHAnsi"/>
          <w:color w:val="000000" w:themeColor="text1"/>
          <w:lang w:val="en-US"/>
        </w:rPr>
        <w:t>Imputation resulted in 20,011,335 single nucleotide variants (SNVs). Post-imputation quality control consisted of: (a) check for gender mismatch: individuals with different sex in genotype data as compared to clinical data were removed; (b) ethnicity check: samples were projected on HapMap reference samples and individuals with a Z-score &lt; -5 for one of five nearest neighbors based on multidimensional scaling were removed; (c) relatedness check: duplicates were removed and a pair was removed if proportion identity by descent (PI_HAT) &gt; 0.25. All quality control steps were performed using PLINK v1.9.</w:t>
      </w:r>
    </w:p>
    <w:p w14:paraId="39A1D528" w14:textId="77777777" w:rsidR="00E12476" w:rsidRPr="00596A43" w:rsidRDefault="00E12476" w:rsidP="00E12476">
      <w:pPr>
        <w:spacing w:line="360" w:lineRule="auto"/>
        <w:jc w:val="both"/>
        <w:rPr>
          <w:rFonts w:cstheme="minorHAnsi"/>
          <w:color w:val="000000" w:themeColor="text1"/>
          <w:lang w:val="en-US"/>
        </w:rPr>
      </w:pPr>
      <w:r w:rsidRPr="00596A43">
        <w:rPr>
          <w:rFonts w:cstheme="minorHAnsi"/>
          <w:color w:val="000000" w:themeColor="text1"/>
          <w:u w:val="single"/>
          <w:lang w:val="en-US"/>
        </w:rPr>
        <w:t>Candidate gene panels</w:t>
      </w:r>
    </w:p>
    <w:p w14:paraId="107B3793" w14:textId="1AB0BAAD" w:rsidR="00E12476" w:rsidRPr="00596A43" w:rsidRDefault="00E12476" w:rsidP="00E12476">
      <w:pPr>
        <w:spacing w:line="360" w:lineRule="auto"/>
        <w:rPr>
          <w:rFonts w:cstheme="minorHAnsi"/>
          <w:lang w:val="en-US"/>
        </w:rPr>
      </w:pPr>
      <w:proofErr w:type="spellStart"/>
      <w:r w:rsidRPr="00596A43">
        <w:rPr>
          <w:rFonts w:cstheme="minorHAnsi"/>
          <w:lang w:val="en-US"/>
        </w:rPr>
        <w:t>UROseek</w:t>
      </w:r>
      <w:proofErr w:type="spellEnd"/>
      <w:r w:rsidRPr="00596A43">
        <w:rPr>
          <w:rFonts w:cstheme="minorHAnsi"/>
          <w:lang w:val="en-US"/>
        </w:rPr>
        <w:t xml:space="preserve"> panel</w:t>
      </w:r>
      <w:r w:rsidR="00E437C9">
        <w:rPr>
          <w:rFonts w:cstheme="minorHAnsi"/>
          <w:lang w:val="en-US"/>
        </w:rPr>
        <w:t xml:space="preserve"> </w:t>
      </w:r>
      <w:r w:rsidR="00E437C9">
        <w:rPr>
          <w:rFonts w:cstheme="minorHAnsi"/>
          <w:lang w:val="en-US"/>
        </w:rPr>
        <w:fldChar w:fldCharType="begin">
          <w:fldData xml:space="preserve">PEVuZE5vdGU+PENpdGU+PEF1dGhvcj5FaWNoPC9BdXRob3I+PFllYXI+MjAxOTwvWWVhcj48UmVj
TnVtPjU8L1JlY051bT48RGlzcGxheVRleHQ+WzJdPC9EaXNwbGF5VGV4dD48cmVjb3JkPjxyZWMt
bnVtYmVyPjU8L3JlYy1udW1iZXI+PGZvcmVpZ24ta2V5cz48a2V5IGFwcD0iRU4iIGRiLWlkPSJ2
dnAydnJ0YTJ2enRlZ2VldzBidnpzcmpkeDl3d2V3dHN3enoiIHRpbWVzdGFtcD0iMTYzMjcyNzQx
NCI+NTwva2V5PjwvZm9yZWlnbi1rZXlzPjxyZWYtdHlwZSBuYW1lPSJKb3VybmFsIEFydGljbGUi
PjE3PC9yZWYtdHlwZT48Y29udHJpYnV0b3JzPjxhdXRob3JzPjxhdXRob3I+RWljaCwgTS4gTC48
L2F1dGhvcj48YXV0aG9yPlJvZHJpZ3VleiBQZW5hLCBNLiBELiBDLjwvYXV0aG9yPjxhdXRob3I+
U3ByaW5nZXIsIFMuIFUuPC9hdXRob3I+PGF1dGhvcj5UYWhlcmksIEQuPC9hdXRob3I+PGF1dGhv
cj5UcmVnbmFnbywgQS4gQy48L2F1dGhvcj48YXV0aG9yPlNhbGxlcywgRC4gQy48L2F1dGhvcj48
YXV0aG9yPkJlemVycmEsIFMuIE0uPC9hdXRob3I+PGF1dGhvcj5DdW5oYSwgSS4gVy48L2F1dGhv
cj48YXV0aG9yPkZ1aml0YSwgSy48L2F1dGhvcj48YXV0aG9yPkVydG95LCBELjwvYXV0aG9yPjxh
dXRob3I+Qml2YWxhY3F1YSwgVC4gSi48L2F1dGhvcj48YXV0aG9yPlRvbWFzZXR0aSwgQy48L2F1
dGhvcj48YXV0aG9yPlBhcGFkb3BvdWxvcywgTi48L2F1dGhvcj48YXV0aG9yPktpbnpsZXIsIEsu
IFcuPC9hdXRob3I+PGF1dGhvcj5Wb2dlbHN0ZWluLCBCLjwvYXV0aG9yPjxhdXRob3I+TmV0dG8s
IEcuIEouPC9hdXRob3I+PC9hdXRob3JzPjwvY29udHJpYnV0b3JzPjxhdXRoLWFkZHJlc3M+RGVw
YXJ0bWVudCBvZiBQYXRob2xvZ3ksIFRoZSBVbml2ZXJzaXR5IG9mIEFsYWJhbWEgYXQgQmlybWlu
Z2hhbSwgQmlybWluZ2hhbSwgQUwsIFVTQS4mI3hEO0hvd2FyZCBIdWdoZXMgTWVkaWNhbCBJbnN0
aXR1dGUsIEx1ZHdpZyBDYW5jZXIgZm9yIENhbmNlciBHZW5ldGljcyBhbmQgVGhlcmFwZXV0aWNz
LCBCYWx0aW1vcmUsIE1ELCBVU0EuJiN4RDtTaWRuZXkgS2ltbWVsIENvbXByZWhlbnNpdmUgQ2Fu
Y2VyIENlbnRlciwgQmFsdGltb3JlLCBNRCwgVVNBLiYjeEQ7RGVwYXJ0bWVudCBvZiBQYXRob2xv
Z3ksIEpvaG5zIEhvcGtpbnMgVW5pdmVyc2l0eSwgQmFsdGltb3JlLCBNRCwgVVNBLiYjeEQ7RGVw
YXJ0bWVudCBvZiBQYXRob2xvZ3ksIElzZmFoYW4gS2lkbmV5IERpc2Vhc2VzIFJlc2VhcmNoIENl
bnRlciwgSXNmYWhhbiBVbml2ZXJzaXR5IG9mIE1lZGljYWwgU2NpZW5jZXMsIElzZmFoYW4sIEly
YW4uJiN4RDtEZXBhcnRtZW50IG9mIFBhdGhvbG9neSwgQUMgQ2FtYXJnbyBDYW5jZXIgQ2VudGVy
LCBTYW8gUGF1bG8sIEJyYXppbC4mI3hEO0RlcGFydG1lbnQgb2YgUGF0aG9sb2d5LCBSZWRlIEQm
YXBvcztPUi1TYW8gTHVpeiwgU2FvIFBhdWxvLCBCcmF6aWwuJiN4RDtEZXBhcnRtZW50IG9mIFVy
b2xvZ3ksIE9zYWthIFVuaXZlcnNpdHksIE9zYWthLCBKYXBhbi4mI3hEO0RlcGFydG1lbnQgb2Yg
UGF0aG9sb2d5LCBIYWNldHRlcGUgVW5pdmVyc2l0eSwgQW5rYXJhLCBUdXJrZXkuJiN4RDtEZXBh
cnRtZW50IG9mIFVyb2xvZ3ksIEpvaG5zIEhvcGtpbnMgVW5pdmVyc2l0eSwgQmFsdGltb3JlLCBN
RCwgVVNBLiYjeEQ7RGVwYXJ0bWVudCBvZiBCaW9zdGF0aXN0aWNzLCBKb2hucyBIb3BraW5zIEJs
b29tYmVyZyBTY2hvb2wgb2YgUHVibGljIEhlYWx0aCwgQmFsdGltb3JlLCBNRCwgVVNBLiYjeEQ7
RGl2aXNpb24gb2YgQmlvc3RhdGlzdGljcyBhbmQgQmlvaW5mb3JtYXRpY3MsIERlcGFydG1lbnQg
b2YgT25jb2xvZ3ksIFNpZG5leSBLaW1tZWwgQ2FuY2VyIENlbnRlciwgQmFsdGltb3JlLCBNRCwg
VVNBLiYjeEQ7RGVwYXJ0bWVudCBvZiBQYXRob2xvZ3ksIFRoZSBVbml2ZXJzaXR5IG9mIEFsYWJh
bWEgYXQgQmlybWluZ2hhbSwgQmlybWluZ2hhbSwgQUwsIFVTQS4gZ25ldHRvQHVhYm1jLmVkdS48
L2F1dGgtYWRkcmVzcz48dGl0bGVzPjx0aXRsZT5JbmNpZGVuY2UgYW5kIGRpc3RyaWJ1dGlvbiBv
ZiBVcm9TRUVLIGdlbmUgcGFuZWwgaW4gYSBtdWx0aS1pbnN0aXR1dGlvbmFsIGNvaG9ydCBvZiBi
bGFkZGVyIHVyb3RoZWxpYWwgY2FyY2lub21hPC90aXRsZT48c2Vjb25kYXJ5LXRpdGxlPk1vZCBQ
YXRob2w8L3NlY29uZGFyeS10aXRsZT48L3RpdGxlcz48cGVyaW9kaWNhbD48ZnVsbC10aXRsZT5N
b2QgUGF0aG9sPC9mdWxsLXRpdGxlPjwvcGVyaW9kaWNhbD48cGFnZXM+MTU0NC0xNTUwPC9wYWdl
cz48dm9sdW1lPjMyPC92b2x1bWU+PG51bWJlcj4xMDwvbnVtYmVyPjxlZGl0aW9uPjIwMTkvMDQv
Mjg8L2VkaXRpb24+PGtleXdvcmRzPjxrZXl3b3JkPkFkdWx0PC9rZXl3b3JkPjxrZXl3b3JkPkFn
ZWQ8L2tleXdvcmQ+PGtleXdvcmQ+QWdlZCwgODAgYW5kIG92ZXI8L2tleXdvcmQ+PGtleXdvcmQ+
QmlvbWFya2VycywgVHVtb3IvZ2VuZXRpY3M8L2tleXdvcmQ+PGtleXdvcmQ+Q2FyY2lub21hLCBU
cmFuc2l0aW9uYWwgQ2VsbC8qZ2VuZXRpY3MvcGF0aG9sb2d5PC9rZXl3b3JkPjxrZXl3b3JkPkRO
QSBNdXRhdGlvbmFsIEFuYWx5c2lzPC9rZXl3b3JkPjxrZXl3b3JkPkZlbWFsZTwva2V5d29yZD48
a2V5d29yZD5IdW1hbnM8L2tleXdvcmQ+PGtleXdvcmQ+TWFsZTwva2V5d29yZD48a2V5d29yZD5N
aWRkbGUgQWdlZDwva2V5d29yZD48a2V5d29yZD4qTXV0YXRpb248L2tleXdvcmQ+PGtleXdvcmQ+
TXV0YXRpb24gUmF0ZTwva2V5d29yZD48a2V5d29yZD4qUHJvbW90ZXIgUmVnaW9ucywgR2VuZXRp
Yzwva2V5d29yZD48a2V5d29yZD5VcmluYXJ5IEJsYWRkZXIvKnBhdGhvbG9neTwva2V5d29yZD48
a2V5d29yZD5VcmluYXJ5IEJsYWRkZXIgTmVvcGxhc21zLypnZW5ldGljcy9wYXRob2xvZ3k8L2tl
eXdvcmQ+PC9rZXl3b3Jkcz48ZGF0ZXM+PHllYXI+MjAxOTwveWVhcj48cHViLWRhdGVzPjxkYXRl
Pk9jdDwvZGF0ZT48L3B1Yi1kYXRlcz48L2RhdGVzPjxpc2JuPjE1MzAtMDI4NSAoRWxlY3Ryb25p
YykmI3hEOzA4OTMtMzk1MiAoTGlua2luZyk8L2lzYm4+PGFjY2Vzc2lvbi1udW0+MzEwMjgzNjM8
L2FjY2Vzc2lvbi1udW0+PHVybHM+PHJlbGF0ZWQtdXJscz48dXJsPmh0dHBzOi8vd3d3Lm5jYmku
bmxtLm5paC5nb3YvcHVibWVkLzMxMDI4MzYzPC91cmw+PC9yZWxhdGVkLXVybHM+PC91cmxzPjxj
dXN0b20yPlBNQzY4NzIxODk8L2N1c3RvbTI+PGVsZWN0cm9uaWMtcmVzb3VyY2UtbnVtPjEwLjEw
MzgvczQxMzc5LTAxOS0wMjc2LXk8L2VsZWN0cm9uaWMtcmVzb3VyY2UtbnVtPjwvcmVjb3JkPjwv
Q2l0ZT48L0VuZE5vdGU+AG==
</w:fldData>
        </w:fldChar>
      </w:r>
      <w:r w:rsidR="008B21C6">
        <w:rPr>
          <w:rFonts w:cstheme="minorHAnsi"/>
          <w:lang w:val="en-US"/>
        </w:rPr>
        <w:instrText xml:space="preserve"> ADDIN EN.CITE </w:instrText>
      </w:r>
      <w:r w:rsidR="008B21C6">
        <w:rPr>
          <w:rFonts w:cstheme="minorHAnsi"/>
          <w:lang w:val="en-US"/>
        </w:rPr>
        <w:fldChar w:fldCharType="begin">
          <w:fldData xml:space="preserve">PEVuZE5vdGU+PENpdGU+PEF1dGhvcj5FaWNoPC9BdXRob3I+PFllYXI+MjAxOTwvWWVhcj48UmVj
TnVtPjU8L1JlY051bT48RGlzcGxheVRleHQ+WzJdPC9EaXNwbGF5VGV4dD48cmVjb3JkPjxyZWMt
bnVtYmVyPjU8L3JlYy1udW1iZXI+PGZvcmVpZ24ta2V5cz48a2V5IGFwcD0iRU4iIGRiLWlkPSJ2
dnAydnJ0YTJ2enRlZ2VldzBidnpzcmpkeDl3d2V3dHN3enoiIHRpbWVzdGFtcD0iMTYzMjcyNzQx
NCI+NTwva2V5PjwvZm9yZWlnbi1rZXlzPjxyZWYtdHlwZSBuYW1lPSJKb3VybmFsIEFydGljbGUi
PjE3PC9yZWYtdHlwZT48Y29udHJpYnV0b3JzPjxhdXRob3JzPjxhdXRob3I+RWljaCwgTS4gTC48
L2F1dGhvcj48YXV0aG9yPlJvZHJpZ3VleiBQZW5hLCBNLiBELiBDLjwvYXV0aG9yPjxhdXRob3I+
U3ByaW5nZXIsIFMuIFUuPC9hdXRob3I+PGF1dGhvcj5UYWhlcmksIEQuPC9hdXRob3I+PGF1dGhv
cj5UcmVnbmFnbywgQS4gQy48L2F1dGhvcj48YXV0aG9yPlNhbGxlcywgRC4gQy48L2F1dGhvcj48
YXV0aG9yPkJlemVycmEsIFMuIE0uPC9hdXRob3I+PGF1dGhvcj5DdW5oYSwgSS4gVy48L2F1dGhv
cj48YXV0aG9yPkZ1aml0YSwgSy48L2F1dGhvcj48YXV0aG9yPkVydG95LCBELjwvYXV0aG9yPjxh
dXRob3I+Qml2YWxhY3F1YSwgVC4gSi48L2F1dGhvcj48YXV0aG9yPlRvbWFzZXR0aSwgQy48L2F1
dGhvcj48YXV0aG9yPlBhcGFkb3BvdWxvcywgTi48L2F1dGhvcj48YXV0aG9yPktpbnpsZXIsIEsu
IFcuPC9hdXRob3I+PGF1dGhvcj5Wb2dlbHN0ZWluLCBCLjwvYXV0aG9yPjxhdXRob3I+TmV0dG8s
IEcuIEouPC9hdXRob3I+PC9hdXRob3JzPjwvY29udHJpYnV0b3JzPjxhdXRoLWFkZHJlc3M+RGVw
YXJ0bWVudCBvZiBQYXRob2xvZ3ksIFRoZSBVbml2ZXJzaXR5IG9mIEFsYWJhbWEgYXQgQmlybWlu
Z2hhbSwgQmlybWluZ2hhbSwgQUwsIFVTQS4mI3hEO0hvd2FyZCBIdWdoZXMgTWVkaWNhbCBJbnN0
aXR1dGUsIEx1ZHdpZyBDYW5jZXIgZm9yIENhbmNlciBHZW5ldGljcyBhbmQgVGhlcmFwZXV0aWNz
LCBCYWx0aW1vcmUsIE1ELCBVU0EuJiN4RDtTaWRuZXkgS2ltbWVsIENvbXByZWhlbnNpdmUgQ2Fu
Y2VyIENlbnRlciwgQmFsdGltb3JlLCBNRCwgVVNBLiYjeEQ7RGVwYXJ0bWVudCBvZiBQYXRob2xv
Z3ksIEpvaG5zIEhvcGtpbnMgVW5pdmVyc2l0eSwgQmFsdGltb3JlLCBNRCwgVVNBLiYjeEQ7RGVw
YXJ0bWVudCBvZiBQYXRob2xvZ3ksIElzZmFoYW4gS2lkbmV5IERpc2Vhc2VzIFJlc2VhcmNoIENl
bnRlciwgSXNmYWhhbiBVbml2ZXJzaXR5IG9mIE1lZGljYWwgU2NpZW5jZXMsIElzZmFoYW4sIEly
YW4uJiN4RDtEZXBhcnRtZW50IG9mIFBhdGhvbG9neSwgQUMgQ2FtYXJnbyBDYW5jZXIgQ2VudGVy
LCBTYW8gUGF1bG8sIEJyYXppbC4mI3hEO0RlcGFydG1lbnQgb2YgUGF0aG9sb2d5LCBSZWRlIEQm
YXBvcztPUi1TYW8gTHVpeiwgU2FvIFBhdWxvLCBCcmF6aWwuJiN4RDtEZXBhcnRtZW50IG9mIFVy
b2xvZ3ksIE9zYWthIFVuaXZlcnNpdHksIE9zYWthLCBKYXBhbi4mI3hEO0RlcGFydG1lbnQgb2Yg
UGF0aG9sb2d5LCBIYWNldHRlcGUgVW5pdmVyc2l0eSwgQW5rYXJhLCBUdXJrZXkuJiN4RDtEZXBh
cnRtZW50IG9mIFVyb2xvZ3ksIEpvaG5zIEhvcGtpbnMgVW5pdmVyc2l0eSwgQmFsdGltb3JlLCBN
RCwgVVNBLiYjeEQ7RGVwYXJ0bWVudCBvZiBCaW9zdGF0aXN0aWNzLCBKb2hucyBIb3BraW5zIEJs
b29tYmVyZyBTY2hvb2wgb2YgUHVibGljIEhlYWx0aCwgQmFsdGltb3JlLCBNRCwgVVNBLiYjeEQ7
RGl2aXNpb24gb2YgQmlvc3RhdGlzdGljcyBhbmQgQmlvaW5mb3JtYXRpY3MsIERlcGFydG1lbnQg
b2YgT25jb2xvZ3ksIFNpZG5leSBLaW1tZWwgQ2FuY2VyIENlbnRlciwgQmFsdGltb3JlLCBNRCwg
VVNBLiYjeEQ7RGVwYXJ0bWVudCBvZiBQYXRob2xvZ3ksIFRoZSBVbml2ZXJzaXR5IG9mIEFsYWJh
bWEgYXQgQmlybWluZ2hhbSwgQmlybWluZ2hhbSwgQUwsIFVTQS4gZ25ldHRvQHVhYm1jLmVkdS48
L2F1dGgtYWRkcmVzcz48dGl0bGVzPjx0aXRsZT5JbmNpZGVuY2UgYW5kIGRpc3RyaWJ1dGlvbiBv
ZiBVcm9TRUVLIGdlbmUgcGFuZWwgaW4gYSBtdWx0aS1pbnN0aXR1dGlvbmFsIGNvaG9ydCBvZiBi
bGFkZGVyIHVyb3RoZWxpYWwgY2FyY2lub21hPC90aXRsZT48c2Vjb25kYXJ5LXRpdGxlPk1vZCBQ
YXRob2w8L3NlY29uZGFyeS10aXRsZT48L3RpdGxlcz48cGVyaW9kaWNhbD48ZnVsbC10aXRsZT5N
b2QgUGF0aG9sPC9mdWxsLXRpdGxlPjwvcGVyaW9kaWNhbD48cGFnZXM+MTU0NC0xNTUwPC9wYWdl
cz48dm9sdW1lPjMyPC92b2x1bWU+PG51bWJlcj4xMDwvbnVtYmVyPjxlZGl0aW9uPjIwMTkvMDQv
Mjg8L2VkaXRpb24+PGtleXdvcmRzPjxrZXl3b3JkPkFkdWx0PC9rZXl3b3JkPjxrZXl3b3JkPkFn
ZWQ8L2tleXdvcmQ+PGtleXdvcmQ+QWdlZCwgODAgYW5kIG92ZXI8L2tleXdvcmQ+PGtleXdvcmQ+
QmlvbWFya2VycywgVHVtb3IvZ2VuZXRpY3M8L2tleXdvcmQ+PGtleXdvcmQ+Q2FyY2lub21hLCBU
cmFuc2l0aW9uYWwgQ2VsbC8qZ2VuZXRpY3MvcGF0aG9sb2d5PC9rZXl3b3JkPjxrZXl3b3JkPkRO
QSBNdXRhdGlvbmFsIEFuYWx5c2lzPC9rZXl3b3JkPjxrZXl3b3JkPkZlbWFsZTwva2V5d29yZD48
a2V5d29yZD5IdW1hbnM8L2tleXdvcmQ+PGtleXdvcmQ+TWFsZTwva2V5d29yZD48a2V5d29yZD5N
aWRkbGUgQWdlZDwva2V5d29yZD48a2V5d29yZD4qTXV0YXRpb248L2tleXdvcmQ+PGtleXdvcmQ+
TXV0YXRpb24gUmF0ZTwva2V5d29yZD48a2V5d29yZD4qUHJvbW90ZXIgUmVnaW9ucywgR2VuZXRp
Yzwva2V5d29yZD48a2V5d29yZD5VcmluYXJ5IEJsYWRkZXIvKnBhdGhvbG9neTwva2V5d29yZD48
a2V5d29yZD5VcmluYXJ5IEJsYWRkZXIgTmVvcGxhc21zLypnZW5ldGljcy9wYXRob2xvZ3k8L2tl
eXdvcmQ+PC9rZXl3b3Jkcz48ZGF0ZXM+PHllYXI+MjAxOTwveWVhcj48cHViLWRhdGVzPjxkYXRl
Pk9jdDwvZGF0ZT48L3B1Yi1kYXRlcz48L2RhdGVzPjxpc2JuPjE1MzAtMDI4NSAoRWxlY3Ryb25p
YykmI3hEOzA4OTMtMzk1MiAoTGlua2luZyk8L2lzYm4+PGFjY2Vzc2lvbi1udW0+MzEwMjgzNjM8
L2FjY2Vzc2lvbi1udW0+PHVybHM+PHJlbGF0ZWQtdXJscz48dXJsPmh0dHBzOi8vd3d3Lm5jYmku
bmxtLm5paC5nb3YvcHVibWVkLzMxMDI4MzYzPC91cmw+PC9yZWxhdGVkLXVybHM+PC91cmxzPjxj
dXN0b20yPlBNQzY4NzIxODk8L2N1c3RvbTI+PGVsZWN0cm9uaWMtcmVzb3VyY2UtbnVtPjEwLjEw
MzgvczQxMzc5LTAxOS0wMjc2LXk8L2VsZWN0cm9uaWMtcmVzb3VyY2UtbnVtPjwvcmVjb3JkPjwv
Q2l0ZT48L0VuZE5vdGU+AG==
</w:fldData>
        </w:fldChar>
      </w:r>
      <w:r w:rsidR="008B21C6">
        <w:rPr>
          <w:rFonts w:cstheme="minorHAnsi"/>
          <w:lang w:val="en-US"/>
        </w:rPr>
        <w:instrText xml:space="preserve"> ADDIN EN.CITE.DATA </w:instrText>
      </w:r>
      <w:r w:rsidR="008B21C6">
        <w:rPr>
          <w:rFonts w:cstheme="minorHAnsi"/>
          <w:lang w:val="en-US"/>
        </w:rPr>
      </w:r>
      <w:r w:rsidR="008B21C6">
        <w:rPr>
          <w:rFonts w:cstheme="minorHAnsi"/>
          <w:lang w:val="en-US"/>
        </w:rPr>
        <w:fldChar w:fldCharType="end"/>
      </w:r>
      <w:r w:rsidR="00E437C9">
        <w:rPr>
          <w:rFonts w:cstheme="minorHAnsi"/>
          <w:lang w:val="en-US"/>
        </w:rPr>
        <w:fldChar w:fldCharType="separate"/>
      </w:r>
      <w:r w:rsidR="008B21C6">
        <w:rPr>
          <w:rFonts w:cstheme="minorHAnsi"/>
          <w:noProof/>
          <w:lang w:val="en-US"/>
        </w:rPr>
        <w:t>[2]</w:t>
      </w:r>
      <w:r w:rsidR="00E437C9">
        <w:rPr>
          <w:rFonts w:cstheme="minorHAnsi"/>
          <w:lang w:val="en-US"/>
        </w:rPr>
        <w:fldChar w:fldCharType="end"/>
      </w:r>
      <w:r w:rsidRPr="00596A43">
        <w:rPr>
          <w:rFonts w:cstheme="minorHAnsi"/>
          <w:lang w:val="en-US"/>
        </w:rPr>
        <w:t xml:space="preserve">: </w:t>
      </w:r>
      <w:r w:rsidRPr="00596A43">
        <w:rPr>
          <w:rFonts w:cstheme="minorHAnsi"/>
          <w:i/>
          <w:iCs/>
          <w:lang w:val="en-US"/>
        </w:rPr>
        <w:t>CDKN2A, ERBB2, FGFR3, HRAS, KRAS, MET, MLL, PIK3CA, TERT, TP53, VHL</w:t>
      </w:r>
    </w:p>
    <w:p w14:paraId="620FC649" w14:textId="66330720" w:rsidR="00E12476" w:rsidRPr="00596A43" w:rsidRDefault="00E12476" w:rsidP="00E12476">
      <w:pPr>
        <w:spacing w:line="360" w:lineRule="auto"/>
        <w:rPr>
          <w:rFonts w:cstheme="minorHAnsi"/>
          <w:lang w:val="en-US"/>
        </w:rPr>
      </w:pPr>
      <w:r w:rsidRPr="00596A43">
        <w:rPr>
          <w:rFonts w:cstheme="minorHAnsi"/>
          <w:lang w:val="en-US"/>
        </w:rPr>
        <w:t xml:space="preserve">Panel by Le </w:t>
      </w:r>
      <w:proofErr w:type="spellStart"/>
      <w:r w:rsidRPr="00596A43">
        <w:rPr>
          <w:rFonts w:cstheme="minorHAnsi"/>
          <w:lang w:val="en-US"/>
        </w:rPr>
        <w:t>Goux</w:t>
      </w:r>
      <w:proofErr w:type="spellEnd"/>
      <w:r w:rsidRPr="00596A43">
        <w:rPr>
          <w:rFonts w:cstheme="minorHAnsi"/>
          <w:lang w:val="en-US"/>
        </w:rPr>
        <w:t xml:space="preserve"> </w:t>
      </w:r>
      <w:r w:rsidRPr="00596A43">
        <w:rPr>
          <w:rFonts w:cstheme="minorHAnsi"/>
          <w:i/>
          <w:iCs/>
          <w:lang w:val="en-US"/>
        </w:rPr>
        <w:t>et al.</w:t>
      </w:r>
      <w:r w:rsidR="00E437C9">
        <w:rPr>
          <w:rFonts w:cstheme="minorHAnsi"/>
          <w:i/>
          <w:iCs/>
          <w:lang w:val="en-US"/>
        </w:rPr>
        <w:t xml:space="preserve"> </w:t>
      </w:r>
      <w:r w:rsidR="00E437C9" w:rsidRPr="00E437C9">
        <w:rPr>
          <w:rFonts w:cstheme="minorHAnsi"/>
          <w:lang w:val="en-US"/>
        </w:rPr>
        <w:fldChar w:fldCharType="begin">
          <w:fldData xml:space="preserve">PEVuZE5vdGU+PENpdGU+PEF1dGhvcj5MZSBHb3V4PC9BdXRob3I+PFllYXI+MjAyMDwvWWVhcj48
UmVjTnVtPjY8L1JlY051bT48RGlzcGxheVRleHQ+WzNdPC9EaXNwbGF5VGV4dD48cmVjb3JkPjxy
ZWMtbnVtYmVyPjY8L3JlYy1udW1iZXI+PGZvcmVpZ24ta2V5cz48a2V5IGFwcD0iRU4iIGRiLWlk
PSJ2dnAydnJ0YTJ2enRlZ2VldzBidnpzcmpkeDl3d2V3dHN3enoiIHRpbWVzdGFtcD0iMTYzMjcy
NzQ0NCI+Njwva2V5PjwvZm9yZWlnbi1rZXlzPjxyZWYtdHlwZSBuYW1lPSJKb3VybmFsIEFydGlj
bGUiPjE3PC9yZWYtdHlwZT48Y29udHJpYnV0b3JzPjxhdXRob3JzPjxhdXRob3I+TGUgR291eCwg
Qy48L2F1dGhvcj48YXV0aG9yPlZhY2hlciwgUy48L2F1dGhvcj48YXV0aG9yPlNjaG5pdHpsZXIs
IEEuPC9hdXRob3I+PGF1dGhvcj5CYXJyeSBEZWxvbmdjaGFtcHMsIE4uPC9hdXRob3I+PGF1dGhv
cj5aZXJiaWIsIE0uPC9hdXRob3I+PGF1dGhvcj5QZXlyb21hdXJlLCBNLjwvYXV0aG9yPjxhdXRo
b3I+U2lib255LCBNLjwvYXV0aG9yPjxhdXRob3I+QWxsb3J5LCBZLjwvYXV0aG9yPjxhdXRob3I+
QmllY2hlLCBJLjwvYXV0aG9yPjxhdXRob3I+RGFtb3R0ZSwgRC48L2F1dGhvcj48YXV0aG9yPlBp
Z25vdCwgRy48L2F1dGhvcj48L2F1dGhvcnM+PC9jb250cmlidXRvcnM+PGF1dGgtYWRkcmVzcz5Q
aGFybWFjb2dlbm9taWNzIFVuaXQsIERlcGFydG1lbnQgb2YgR2VuZXRpYywgQ3VyaWUgSW5zdGl0
dXRlLCBQYXJpcywgRnJhbmNlLiBjb25zdGFuY2UubGVnb3V4QGdtYWlsLmNvbS4mI3hEO0RlcGFy
dG1lbnQgb2YgVXJvbG9neSwgQmljZXRyZSBIb3NwaXRhbCwgUGFyaXMgU3VkIFVuaXZlcnNpdHks
IDc4IHJ1ZSBkdSBHZW5lcmFsIExlY2xlcmMsIDk0MjcwLCBMZSBLcmVtbGluLUJpY2V0cmUsIEZy
YW5jZS4gY29uc3RhbmNlLmxlZ291eEBnbWFpbC5jb20uJiN4RDtQaGFybWFjb2dlbm9taWNzIFVu
aXQsIERlcGFydG1lbnQgb2YgR2VuZXRpYywgQ3VyaWUgSW5zdGl0dXRlLCBQYXJpcywgRnJhbmNl
LiYjeEQ7RGVwYXJ0bWVudCBvZiBVcm9sb2d5LCBDb2NoaW4gSG9zcGl0YWwsIFBhcmlzIERlc2Nh
cnRlcyBVbml2ZXJzaXR5LCBQYXJpcywgRnJhbmNlLiYjeEQ7RGVwYXJ0bWVudCBvZiBQYXRob2xv
Z3ksIENvY2hpbiBIb3NwaXRhbCwgUGFyaXMgRGVzY2FydGVzIFVuaXZlcnNpdHksIFBhcmlzLCBG
cmFuY2UuJiN4RDtEZXBhcnRtZW50IG9mIFBhdGhvbG9neSwgQ3VyaWUgSW5zdGl0dXRlLCBQYXJp
cywgRnJhbmNlLiYjeEQ7SW5zZXJtIFUxMDE2LCBDb2NoaW4gSW5zdGl0dXRlLCBVbml2ZXJzaXR5
IFBhcmlzIERlc2NhcnRlcywgUGFyaXMsIEZyYW5jZS4mI3hEO0NhbmNlciwgSW1tdW5lIENvbnRy
b2wsIGFuZCBFc2NhcGUsIElOU0VSTSBVMTEzOCwgQ29yZGVsaWVycyBSZXNlYXJjaCBDZW50ZXIs
IFBhcmlzLCBGcmFuY2UuJiN4RDtEZXBhcnRtZW50IG9mIFN1cmdpY2FsIE9uY29sb2d5LCBJbnN0
aXR1dCBQYW9saS1DYWxtZXR0ZXMsIE1hcnNlaWxsZSwgRnJhbmNlLjwvYXV0aC1hZGRyZXNzPjx0
aXRsZXM+PHRpdGxlPkFzc2Vzc21lbnQgb2YgcHJvZ25vc3RpYyBpbXBsaWNhdGlvbiBvZiBhIHBh
bmVsIG9mIG9uY29nZW5lcyBpbiBibGFkZGVyIGNhbmNlciBhbmQgaWRlbnRpZmljYXRpb24gb2Yg
YSAzLWdlbmUgc2lnbmF0dXJlIGFzc29jaWF0ZWQgd2l0aCByZWN1cnJlbmNlIGFuZCBwcm9ncmVz
c2lvbiByaXNrIGluIG5vbi1tdXNjbGUtaW52YXNpdmUgYmxhZGRlciBjYW5jZXI8L3RpdGxlPjxz
ZWNvbmRhcnktdGl0bGU+U2NpIFJlcDwvc2Vjb25kYXJ5LXRpdGxlPjwvdGl0bGVzPjxwZXJpb2Rp
Y2FsPjxmdWxsLXRpdGxlPlNjaSBSZXA8L2Z1bGwtdGl0bGU+PC9wZXJpb2RpY2FsPjxwYWdlcz4x
NjY0MTwvcGFnZXM+PHZvbHVtZT4xMDwvdm9sdW1lPjxudW1iZXI+MTwvbnVtYmVyPjxlZGl0aW9u
PjIwMjAvMTAvMDg8L2VkaXRpb24+PGtleXdvcmRzPjxrZXl3b3JkPkFnZWQ8L2tleXdvcmQ+PGtl
eXdvcmQ+QkNHIFZhY2NpbmUvdGhlcmFwZXV0aWMgdXNlPC9rZXl3b3JkPjxrZXl3b3JkPkNsYXNz
IEkgUGhvc3BoYXRpZHlsaW5vc2l0b2wgMy1LaW5hc2VzLypnZW5ldGljcy9tZXRhYm9saXNtPC9r
ZXl3b3JkPjxrZXl3b3JkPipEYXRhYmFzZXMsIEdlbmV0aWM8L2tleXdvcmQ+PGtleXdvcmQ+RGlz
ZWFzZSBQcm9ncmVzc2lvbjwva2V5d29yZD48a2V5d29yZD5GZW1hbGU8L2tleXdvcmQ+PGtleXdv
cmQ+R2VuZSBFeHByZXNzaW9uLypnZW5ldGljczwva2V5d29yZD48a2V5d29yZD5IdW1hbnM8L2tl
eXdvcmQ+PGtleXdvcmQ+TWFsZTwva2V5d29yZD48a2V5d29yZD5NaWRkbGUgQWdlZDwva2V5d29y
ZD48a2V5d29yZD5NdXRhdGlvbi8qZ2VuZXRpY3M8L2tleXdvcmQ+PGtleXdvcmQ+TmVvcGxhc20g
SW52YXNpdmVuZXNzL2dlbmV0aWNzPC9rZXl3b3JkPjxrZXl3b3JkPk5lb3BsYXNtIFJlY3VycmVu
Y2UsIExvY2FsLypnZW5ldGljczwva2V5d29yZD48a2V5d29yZD4qT25jb2dlbmVzPC9rZXl3b3Jk
PjxrZXl3b3JkPlByb2dub3Npczwva2V5d29yZD48a2V5d29yZD5Qcm90by1PbmNvZ2VuZSBQcm90
ZWlucyBwMjEocmFzKS8qZ2VuZXRpY3MvbWV0YWJvbGlzbTwva2V5d29yZD48a2V5d29yZD5SZWNl
cHRvciwgRmlicm9ibGFzdCBHcm93dGggRmFjdG9yLCBUeXBlIDMvKmdlbmV0aWNzL21ldGFib2xp
c208L2tleXdvcmQ+PGtleXdvcmQ+UmV0aW5vaWQgWCBSZWNlcHRvciBhbHBoYS9nZW5ldGljcy9t
ZXRhYm9saXNtPC9rZXl3b3JkPjxrZXl3b3JkPlN1cnZpdmFsIFJhdGU8L2tleXdvcmQ+PGtleXdv
cmQ+VGVsb21lcmFzZS9nZW5ldGljcy9tZXRhYm9saXNtPC9rZXl3b3JkPjxrZXl3b3JkPlVyaW5h
cnkgQmxhZGRlciBOZW9wbGFzbXMvKmdlbmV0aWNzL21vcnRhbGl0eS8qcGF0aG9sb2d5L3RoZXJh
cHk8L2tleXdvcmQ+PC9rZXl3b3Jkcz48ZGF0ZXM+PHllYXI+MjAyMDwveWVhcj48cHViLWRhdGVz
PjxkYXRlPk9jdCA2PC9kYXRlPjwvcHViLWRhdGVzPjwvZGF0ZXM+PGlzYm4+MjA0NS0yMzIyIChF
bGVjdHJvbmljKSYjeEQ7MjA0NS0yMzIyIChMaW5raW5nKTwvaXNibj48YWNjZXNzaW9uLW51bT4z
MzAyNDIwMDwvYWNjZXNzaW9uLW51bT48dXJscz48cmVsYXRlZC11cmxzPjx1cmw+aHR0cHM6Ly93
d3cubmNiaS5ubG0ubmloLmdvdi9wdWJtZWQvMzMwMjQyMDA8L3VybD48L3JlbGF0ZWQtdXJscz48
L3VybHM+PGN1c3RvbTI+UE1DNzUzODkxOTwvY3VzdG9tMj48ZWxlY3Ryb25pYy1yZXNvdXJjZS1u
dW0+MTAuMTAzOC9zNDE1OTgtMDIwLTczNjQyLTg8L2VsZWN0cm9uaWMtcmVzb3VyY2UtbnVtPjwv
cmVjb3JkPjwvQ2l0ZT48L0VuZE5vdGU+
</w:fldData>
        </w:fldChar>
      </w:r>
      <w:r w:rsidR="008B21C6">
        <w:rPr>
          <w:rFonts w:cstheme="minorHAnsi"/>
          <w:lang w:val="en-US"/>
        </w:rPr>
        <w:instrText xml:space="preserve"> ADDIN EN.CITE </w:instrText>
      </w:r>
      <w:r w:rsidR="008B21C6">
        <w:rPr>
          <w:rFonts w:cstheme="minorHAnsi"/>
          <w:lang w:val="en-US"/>
        </w:rPr>
        <w:fldChar w:fldCharType="begin">
          <w:fldData xml:space="preserve">PEVuZE5vdGU+PENpdGU+PEF1dGhvcj5MZSBHb3V4PC9BdXRob3I+PFllYXI+MjAyMDwvWWVhcj48
UmVjTnVtPjY8L1JlY051bT48RGlzcGxheVRleHQ+WzNdPC9EaXNwbGF5VGV4dD48cmVjb3JkPjxy
ZWMtbnVtYmVyPjY8L3JlYy1udW1iZXI+PGZvcmVpZ24ta2V5cz48a2V5IGFwcD0iRU4iIGRiLWlk
PSJ2dnAydnJ0YTJ2enRlZ2VldzBidnpzcmpkeDl3d2V3dHN3enoiIHRpbWVzdGFtcD0iMTYzMjcy
NzQ0NCI+Njwva2V5PjwvZm9yZWlnbi1rZXlzPjxyZWYtdHlwZSBuYW1lPSJKb3VybmFsIEFydGlj
bGUiPjE3PC9yZWYtdHlwZT48Y29udHJpYnV0b3JzPjxhdXRob3JzPjxhdXRob3I+TGUgR291eCwg
Qy48L2F1dGhvcj48YXV0aG9yPlZhY2hlciwgUy48L2F1dGhvcj48YXV0aG9yPlNjaG5pdHpsZXIs
IEEuPC9hdXRob3I+PGF1dGhvcj5CYXJyeSBEZWxvbmdjaGFtcHMsIE4uPC9hdXRob3I+PGF1dGhv
cj5aZXJiaWIsIE0uPC9hdXRob3I+PGF1dGhvcj5QZXlyb21hdXJlLCBNLjwvYXV0aG9yPjxhdXRo
b3I+U2lib255LCBNLjwvYXV0aG9yPjxhdXRob3I+QWxsb3J5LCBZLjwvYXV0aG9yPjxhdXRob3I+
QmllY2hlLCBJLjwvYXV0aG9yPjxhdXRob3I+RGFtb3R0ZSwgRC48L2F1dGhvcj48YXV0aG9yPlBp
Z25vdCwgRy48L2F1dGhvcj48L2F1dGhvcnM+PC9jb250cmlidXRvcnM+PGF1dGgtYWRkcmVzcz5Q
aGFybWFjb2dlbm9taWNzIFVuaXQsIERlcGFydG1lbnQgb2YgR2VuZXRpYywgQ3VyaWUgSW5zdGl0
dXRlLCBQYXJpcywgRnJhbmNlLiBjb25zdGFuY2UubGVnb3V4QGdtYWlsLmNvbS4mI3hEO0RlcGFy
dG1lbnQgb2YgVXJvbG9neSwgQmljZXRyZSBIb3NwaXRhbCwgUGFyaXMgU3VkIFVuaXZlcnNpdHks
IDc4IHJ1ZSBkdSBHZW5lcmFsIExlY2xlcmMsIDk0MjcwLCBMZSBLcmVtbGluLUJpY2V0cmUsIEZy
YW5jZS4gY29uc3RhbmNlLmxlZ291eEBnbWFpbC5jb20uJiN4RDtQaGFybWFjb2dlbm9taWNzIFVu
aXQsIERlcGFydG1lbnQgb2YgR2VuZXRpYywgQ3VyaWUgSW5zdGl0dXRlLCBQYXJpcywgRnJhbmNl
LiYjeEQ7RGVwYXJ0bWVudCBvZiBVcm9sb2d5LCBDb2NoaW4gSG9zcGl0YWwsIFBhcmlzIERlc2Nh
cnRlcyBVbml2ZXJzaXR5LCBQYXJpcywgRnJhbmNlLiYjeEQ7RGVwYXJ0bWVudCBvZiBQYXRob2xv
Z3ksIENvY2hpbiBIb3NwaXRhbCwgUGFyaXMgRGVzY2FydGVzIFVuaXZlcnNpdHksIFBhcmlzLCBG
cmFuY2UuJiN4RDtEZXBhcnRtZW50IG9mIFBhdGhvbG9neSwgQ3VyaWUgSW5zdGl0dXRlLCBQYXJp
cywgRnJhbmNlLiYjeEQ7SW5zZXJtIFUxMDE2LCBDb2NoaW4gSW5zdGl0dXRlLCBVbml2ZXJzaXR5
IFBhcmlzIERlc2NhcnRlcywgUGFyaXMsIEZyYW5jZS4mI3hEO0NhbmNlciwgSW1tdW5lIENvbnRy
b2wsIGFuZCBFc2NhcGUsIElOU0VSTSBVMTEzOCwgQ29yZGVsaWVycyBSZXNlYXJjaCBDZW50ZXIs
IFBhcmlzLCBGcmFuY2UuJiN4RDtEZXBhcnRtZW50IG9mIFN1cmdpY2FsIE9uY29sb2d5LCBJbnN0
aXR1dCBQYW9saS1DYWxtZXR0ZXMsIE1hcnNlaWxsZSwgRnJhbmNlLjwvYXV0aC1hZGRyZXNzPjx0
aXRsZXM+PHRpdGxlPkFzc2Vzc21lbnQgb2YgcHJvZ25vc3RpYyBpbXBsaWNhdGlvbiBvZiBhIHBh
bmVsIG9mIG9uY29nZW5lcyBpbiBibGFkZGVyIGNhbmNlciBhbmQgaWRlbnRpZmljYXRpb24gb2Yg
YSAzLWdlbmUgc2lnbmF0dXJlIGFzc29jaWF0ZWQgd2l0aCByZWN1cnJlbmNlIGFuZCBwcm9ncmVz
c2lvbiByaXNrIGluIG5vbi1tdXNjbGUtaW52YXNpdmUgYmxhZGRlciBjYW5jZXI8L3RpdGxlPjxz
ZWNvbmRhcnktdGl0bGU+U2NpIFJlcDwvc2Vjb25kYXJ5LXRpdGxlPjwvdGl0bGVzPjxwZXJpb2Rp
Y2FsPjxmdWxsLXRpdGxlPlNjaSBSZXA8L2Z1bGwtdGl0bGU+PC9wZXJpb2RpY2FsPjxwYWdlcz4x
NjY0MTwvcGFnZXM+PHZvbHVtZT4xMDwvdm9sdW1lPjxudW1iZXI+MTwvbnVtYmVyPjxlZGl0aW9u
PjIwMjAvMTAvMDg8L2VkaXRpb24+PGtleXdvcmRzPjxrZXl3b3JkPkFnZWQ8L2tleXdvcmQ+PGtl
eXdvcmQ+QkNHIFZhY2NpbmUvdGhlcmFwZXV0aWMgdXNlPC9rZXl3b3JkPjxrZXl3b3JkPkNsYXNz
IEkgUGhvc3BoYXRpZHlsaW5vc2l0b2wgMy1LaW5hc2VzLypnZW5ldGljcy9tZXRhYm9saXNtPC9r
ZXl3b3JkPjxrZXl3b3JkPipEYXRhYmFzZXMsIEdlbmV0aWM8L2tleXdvcmQ+PGtleXdvcmQ+RGlz
ZWFzZSBQcm9ncmVzc2lvbjwva2V5d29yZD48a2V5d29yZD5GZW1hbGU8L2tleXdvcmQ+PGtleXdv
cmQ+R2VuZSBFeHByZXNzaW9uLypnZW5ldGljczwva2V5d29yZD48a2V5d29yZD5IdW1hbnM8L2tl
eXdvcmQ+PGtleXdvcmQ+TWFsZTwva2V5d29yZD48a2V5d29yZD5NaWRkbGUgQWdlZDwva2V5d29y
ZD48a2V5d29yZD5NdXRhdGlvbi8qZ2VuZXRpY3M8L2tleXdvcmQ+PGtleXdvcmQ+TmVvcGxhc20g
SW52YXNpdmVuZXNzL2dlbmV0aWNzPC9rZXl3b3JkPjxrZXl3b3JkPk5lb3BsYXNtIFJlY3VycmVu
Y2UsIExvY2FsLypnZW5ldGljczwva2V5d29yZD48a2V5d29yZD4qT25jb2dlbmVzPC9rZXl3b3Jk
PjxrZXl3b3JkPlByb2dub3Npczwva2V5d29yZD48a2V5d29yZD5Qcm90by1PbmNvZ2VuZSBQcm90
ZWlucyBwMjEocmFzKS8qZ2VuZXRpY3MvbWV0YWJvbGlzbTwva2V5d29yZD48a2V5d29yZD5SZWNl
cHRvciwgRmlicm9ibGFzdCBHcm93dGggRmFjdG9yLCBUeXBlIDMvKmdlbmV0aWNzL21ldGFib2xp
c208L2tleXdvcmQ+PGtleXdvcmQ+UmV0aW5vaWQgWCBSZWNlcHRvciBhbHBoYS9nZW5ldGljcy9t
ZXRhYm9saXNtPC9rZXl3b3JkPjxrZXl3b3JkPlN1cnZpdmFsIFJhdGU8L2tleXdvcmQ+PGtleXdv
cmQ+VGVsb21lcmFzZS9nZW5ldGljcy9tZXRhYm9saXNtPC9rZXl3b3JkPjxrZXl3b3JkPlVyaW5h
cnkgQmxhZGRlciBOZW9wbGFzbXMvKmdlbmV0aWNzL21vcnRhbGl0eS8qcGF0aG9sb2d5L3RoZXJh
cHk8L2tleXdvcmQ+PC9rZXl3b3Jkcz48ZGF0ZXM+PHllYXI+MjAyMDwveWVhcj48cHViLWRhdGVz
PjxkYXRlPk9jdCA2PC9kYXRlPjwvcHViLWRhdGVzPjwvZGF0ZXM+PGlzYm4+MjA0NS0yMzIyIChF
bGVjdHJvbmljKSYjeEQ7MjA0NS0yMzIyIChMaW5raW5nKTwvaXNibj48YWNjZXNzaW9uLW51bT4z
MzAyNDIwMDwvYWNjZXNzaW9uLW51bT48dXJscz48cmVsYXRlZC11cmxzPjx1cmw+aHR0cHM6Ly93
d3cubmNiaS5ubG0ubmloLmdvdi9wdWJtZWQvMzMwMjQyMDA8L3VybD48L3JlbGF0ZWQtdXJscz48
L3VybHM+PGN1c3RvbTI+UE1DNzUzODkxOTwvY3VzdG9tMj48ZWxlY3Ryb25pYy1yZXNvdXJjZS1u
dW0+MTAuMTAzOC9zNDE1OTgtMDIwLTczNjQyLTg8L2VsZWN0cm9uaWMtcmVzb3VyY2UtbnVtPjwv
cmVjb3JkPjwvQ2l0ZT48L0VuZE5vdGU+
</w:fldData>
        </w:fldChar>
      </w:r>
      <w:r w:rsidR="008B21C6">
        <w:rPr>
          <w:rFonts w:cstheme="minorHAnsi"/>
          <w:lang w:val="en-US"/>
        </w:rPr>
        <w:instrText xml:space="preserve"> ADDIN EN.CITE.DATA </w:instrText>
      </w:r>
      <w:r w:rsidR="008B21C6">
        <w:rPr>
          <w:rFonts w:cstheme="minorHAnsi"/>
          <w:lang w:val="en-US"/>
        </w:rPr>
      </w:r>
      <w:r w:rsidR="008B21C6">
        <w:rPr>
          <w:rFonts w:cstheme="minorHAnsi"/>
          <w:lang w:val="en-US"/>
        </w:rPr>
        <w:fldChar w:fldCharType="end"/>
      </w:r>
      <w:r w:rsidR="00E437C9" w:rsidRPr="00E437C9">
        <w:rPr>
          <w:rFonts w:cstheme="minorHAnsi"/>
          <w:lang w:val="en-US"/>
        </w:rPr>
        <w:fldChar w:fldCharType="separate"/>
      </w:r>
      <w:r w:rsidR="008B21C6">
        <w:rPr>
          <w:rFonts w:cstheme="minorHAnsi"/>
          <w:noProof/>
          <w:lang w:val="en-US"/>
        </w:rPr>
        <w:t>[3]</w:t>
      </w:r>
      <w:r w:rsidR="00E437C9" w:rsidRPr="00E437C9">
        <w:rPr>
          <w:rFonts w:cstheme="minorHAnsi"/>
          <w:lang w:val="en-US"/>
        </w:rPr>
        <w:fldChar w:fldCharType="end"/>
      </w:r>
      <w:r w:rsidRPr="00E437C9">
        <w:rPr>
          <w:rFonts w:cstheme="minorHAnsi"/>
          <w:lang w:val="en-US"/>
        </w:rPr>
        <w:t>:</w:t>
      </w:r>
      <w:r w:rsidRPr="00596A43">
        <w:rPr>
          <w:rFonts w:cstheme="minorHAnsi"/>
          <w:lang w:val="en-US"/>
        </w:rPr>
        <w:t xml:space="preserve"> </w:t>
      </w:r>
      <w:r w:rsidRPr="00596A43">
        <w:rPr>
          <w:rFonts w:cstheme="minorHAnsi"/>
          <w:i/>
          <w:iCs/>
          <w:lang w:val="en-US"/>
        </w:rPr>
        <w:t>BCL2L1,  CCND1, CCNE1, E2F3, EGFR, ERBB2, ERBB3, ERCC2, FBXW7, FGFR3, FRS2, GDI2, HRAS, Ki67, MDM2, MDM4, MYC, NFE2L2, PABPC1, PAIP1, PIK3CA, PPARG, PRKCI, PVRL4, RXRA,</w:t>
      </w:r>
      <w:r w:rsidRPr="00596A43">
        <w:rPr>
          <w:rFonts w:cstheme="minorHAnsi"/>
          <w:lang w:val="en-US"/>
        </w:rPr>
        <w:t xml:space="preserve"> </w:t>
      </w:r>
      <w:r w:rsidRPr="00596A43">
        <w:rPr>
          <w:rFonts w:cstheme="minorHAnsi"/>
          <w:i/>
          <w:iCs/>
          <w:lang w:val="en-US"/>
        </w:rPr>
        <w:t>SOX4, TACC3, YWHAZ, ZNF703</w:t>
      </w:r>
    </w:p>
    <w:p w14:paraId="1236CE17" w14:textId="45DC403E" w:rsidR="00E12476" w:rsidRPr="00596A43" w:rsidRDefault="00E12476" w:rsidP="00E12476">
      <w:pPr>
        <w:spacing w:line="360" w:lineRule="auto"/>
        <w:rPr>
          <w:rFonts w:cstheme="minorHAnsi"/>
          <w:lang w:val="en-US"/>
        </w:rPr>
      </w:pPr>
      <w:r w:rsidRPr="00596A43">
        <w:rPr>
          <w:rFonts w:cstheme="minorHAnsi"/>
          <w:lang w:val="en-US"/>
        </w:rPr>
        <w:t xml:space="preserve">Panel by Ward </w:t>
      </w:r>
      <w:r w:rsidRPr="00596A43">
        <w:rPr>
          <w:rFonts w:cstheme="minorHAnsi"/>
          <w:i/>
          <w:iCs/>
          <w:lang w:val="en-US"/>
        </w:rPr>
        <w:t>et al</w:t>
      </w:r>
      <w:r w:rsidRPr="00596A43">
        <w:rPr>
          <w:rFonts w:cstheme="minorHAnsi"/>
          <w:lang w:val="en-US"/>
        </w:rPr>
        <w:t>.</w:t>
      </w:r>
      <w:r w:rsidR="00E437C9">
        <w:rPr>
          <w:rFonts w:cstheme="minorHAnsi"/>
          <w:lang w:val="en-US"/>
        </w:rPr>
        <w:t xml:space="preserve"> </w:t>
      </w:r>
      <w:r w:rsidR="00E437C9">
        <w:rPr>
          <w:rFonts w:cstheme="minorHAnsi"/>
          <w:lang w:val="en-US"/>
        </w:rPr>
        <w:fldChar w:fldCharType="begin">
          <w:fldData xml:space="preserve">PEVuZE5vdGU+PENpdGU+PEF1dGhvcj5XYXJkPC9BdXRob3I+PFllYXI+MjAxOTwvWWVhcj48UmVj
TnVtPjc8L1JlY051bT48RGlzcGxheVRleHQ+WzRdPC9EaXNwbGF5VGV4dD48cmVjb3JkPjxyZWMt
bnVtYmVyPjc8L3JlYy1udW1iZXI+PGZvcmVpZ24ta2V5cz48a2V5IGFwcD0iRU4iIGRiLWlkPSJ2
dnAydnJ0YTJ2enRlZ2VldzBidnpzcmpkeDl3d2V3dHN3enoiIHRpbWVzdGFtcD0iMTYzMjcyNzQ2
MyI+Nzwva2V5PjwvZm9yZWlnbi1rZXlzPjxyZWYtdHlwZSBuYW1lPSJKb3VybmFsIEFydGljbGUi
PjE3PC9yZWYtdHlwZT48Y29udHJpYnV0b3JzPjxhdXRob3JzPjxhdXRob3I+V2FyZCwgRC4gRy48
L2F1dGhvcj48YXV0aG9yPkdvcmRvbiwgTi4gUy48L2F1dGhvcj48YXV0aG9yPkJvdWNoZXIsIFIu
IEguPC9hdXRob3I+PGF1dGhvcj5QaXJyaWUsIFMuIEouPC9hdXRob3I+PGF1dGhvcj5CYXh0ZXIs
IEwuPC9hdXRob3I+PGF1dGhvcj5PdHQsIFMuPC9hdXRob3I+PGF1dGhvcj5TaWxjb2NrLCBMLjwv
YXV0aG9yPjxhdXRob3I+V2hhbGxleSwgQy4gTS48L2F1dGhvcj48YXV0aG9yPlN0b2NrdG9uLCBK
LiBELjwvYXV0aG9yPjxhdXRob3I+QmVnZ3MsIEEuIEQuPC9hdXRob3I+PGF1dGhvcj5HcmlmZml0
aHMsIE0uPC9hdXRob3I+PGF1dGhvcj5BYmJvdHRzLCBCLjwvYXV0aG9yPjxhdXRob3I+SWpha2lw
b3VyLCBILjwvYXV0aG9yPjxhdXRob3I+TGF0aGVlZiwgRi4gTi48L2F1dGhvcj48YXV0aG9yPlJv
Ymluc29uLCBSLiBBLjwvYXV0aG9yPjxhdXRob3I+V2hpdGUsIEEuIEouPC9hdXRob3I+PGF1dGhv
cj5KYW1lcywgTi4gRC48L2F1dGhvcj48YXV0aG9yPlplZWdlcnMsIE0uIFAuPC9hdXRob3I+PGF1
dGhvcj5DaGVuZywgSy4gSy48L2F1dGhvcj48YXV0aG9yPkJyeWFuLCBSLiBULjwvYXV0aG9yPjwv
YXV0aG9ycz48L2NvbnRyaWJ1dG9ycz48YXV0aC1hZGRyZXNzPkluc3RpdHV0ZSBvZiBDYW5jZXIg
YW5kIEdlbm9taWMgU2NpZW5jZXMsIFVuaXZlcnNpdHkgb2YgQmlybWluZ2hhbSwgQmlybWluZ2hh
bSwgVUsuJiN4RDtEZXBhcnRtZW50IG9mIENvbXB1dGVyIFNjaWVuY2UsIFVuaXZlcnNpdHkgb2Yg
V2Fyd2ljaywgQ292ZW50cnksIFVLLiYjeEQ7Tm9uYWN1cyBMaW10ZWQsIEJpcm1pbmdoYW0gUmVz
ZWFyY2ggUGFyaywgQmlybWluZ2hhbSwgVUsuJiN4RDtXZXN0IE1pZGxhbmRzIFJlZ2lvbmFsIEdl
bmV0aWNzIExhYm9yYXRvcnksIEJpcm1pbmdoYW0gV29tZW4mYXBvcztzIGFuZCBDaGlsZHJlbiZh
cG9zO3MgTkhTIEZvdW5kYXRpb24gVHJ1c3QsIEJpcm1pbmdoYW0sIFVLLiYjeEQ7TlVUUklNIFNj
aG9vbCBmb3IgTnV0cml0aW9uIGFuZCBUcmFuc2xhdGlvbmFsIFJlc2VhcmNoIGluIE1ldGFib2xp
c20gYW5kIENBUEhSSSBDYXJlIGFuZCBQdWJsaWMgSGVhbHRoIFJlc2VhcmNoIEluc3RpdHV0ZSwg
TWFhc3RyaWNodCBVbml2ZXJzaXR5LCBNYWFzdHJpY2h0LCBUaGUgTmV0aGVybGFuZHMuJiN4RDtJ
bnN0aXR1dGUgb2YgQXBwbGllZCBIZWFsdGggUmVzZWFyY2gsIFVuaXZlcnNpdHkgb2YgQmlybWlu
Z2hhbSwgQmlybWluZ2hhbSwgVUsuPC9hdXRoLWFkZHJlc3M+PHRpdGxlcz48dGl0bGU+VGFyZ2V0
ZWQgZGVlcCBzZXF1ZW5jaW5nIG9mIHVyb3RoZWxpYWwgYmxhZGRlciBjYW5jZXJzIGFuZCBhc3Nv
Y2lhdGVkIHVyaW5hcnkgRE5BOiBhIDIzLWdlbmUgcGFuZWwgd2l0aCB1dGlsaXR5IGZvciBub24t
aW52YXNpdmUgZGlhZ25vc2lzIGFuZCByaXNrIHN0cmF0aWZpY2F0aW9uPC90aXRsZT48c2Vjb25k
YXJ5LXRpdGxlPkJKVSBJbnQ8L3NlY29uZGFyeS10aXRsZT48L3RpdGxlcz48cGVyaW9kaWNhbD48
ZnVsbC10aXRsZT5CSlUgSW50PC9mdWxsLXRpdGxlPjwvcGVyaW9kaWNhbD48cGFnZXM+NTMyLTU0
NDwvcGFnZXM+PHZvbHVtZT4xMjQ8L3ZvbHVtZT48bnVtYmVyPjM8L251bWJlcj48ZWRpdGlvbj4y
MDE5LzA1LzEyPC9lZGl0aW9uPjxrZXl3b3Jkcz48a2V5d29yZD5BZHVsdDwva2V5d29yZD48a2V5
d29yZD5BZ2VkPC9rZXl3b3JkPjxrZXl3b3JkPkFnZWQsIDgwIGFuZCBvdmVyPC9rZXl3b3JkPjxr
ZXl3b3JkPkROQSwgTmVvcGxhc20vKnVyaW5lPC9rZXl3b3JkPjxrZXl3b3JkPkRhdGFiYXNlcywg
R2VuZXRpYzwva2V5d29yZD48a2V5d29yZD5GZW1hbGU8L2tleXdvcmQ+PGtleXdvcmQ+SGlnaC1U
aHJvdWdocHV0IE51Y2xlb3RpZGUgU2VxdWVuY2luZy8qbWV0aG9kczwva2V5d29yZD48a2V5d29y
ZD5IdW1hbnM8L2tleXdvcmQ+PGtleXdvcmQ+TWFsZTwva2V5d29yZD48a2V5d29yZD5NaWRkbGUg
QWdlZDwva2V5d29yZD48a2V5d29yZD5NdXRhdGlvbi8qZ2VuZXRpY3M8L2tleXdvcmQ+PGtleXdv
cmQ+UHJvZ25vc2lzPC9rZXl3b3JkPjxrZXl3b3JkPlJpc2sgQXNzZXNzbWVudDwva2V5d29yZD48
a2V5d29yZD5TZXF1ZW5jZSBBbmFseXNpcywgRE5BPC9rZXl3b3JkPjxrZXl3b3JkPlVyaW5hcnkg
QmxhZGRlciBOZW9wbGFzbXMvKmRpYWdub3Npcy8qZ2VuZXRpY3M8L2tleXdvcmQ+PGtleXdvcmQ+
KiBETkE8L2tleXdvcmQ+PGtleXdvcmQ+KiNCbGFkZGVyQ2FuY2VyPC9rZXl3b3JkPjxrZXl3b3Jk
PiojYmxjc208L2tleXdvcmQ+PGtleXdvcmQ+KmRldGVjdGlvbjwva2V5d29yZD48a2V5d29yZD4q
ZGlhZ25vc2lzPC9rZXl3b3JkPjxrZXl3b3JkPiptdXRhdGlvbnM8L2tleXdvcmQ+PGtleXdvcmQ+
KnByb2dub3Npczwva2V5d29yZD48a2V5d29yZD4qdXJpbmU8L2tleXdvcmQ+PC9rZXl3b3Jkcz48
ZGF0ZXM+PHllYXI+MjAxOTwveWVhcj48cHViLWRhdGVzPjxkYXRlPlNlcDwvZGF0ZT48L3B1Yi1k
YXRlcz48L2RhdGVzPjxpc2JuPjE0NjQtNDEwWCAoRWxlY3Ryb25pYykmI3hEOzE0NjQtNDA5NiAo
TGlua2luZyk8L2lzYm4+PGFjY2Vzc2lvbi1udW0+MzEwNzc2Mjk8L2FjY2Vzc2lvbi1udW0+PHVy
bHM+PHJlbGF0ZWQtdXJscz48dXJsPmh0dHBzOi8vd3d3Lm5jYmkubmxtLm5paC5nb3YvcHVibWVk
LzMxMDc3NjI5PC91cmw+PC9yZWxhdGVkLXVybHM+PC91cmxzPjxjdXN0b20yPlBNQzY3NzIwMjI8
L2N1c3RvbTI+PGVsZWN0cm9uaWMtcmVzb3VyY2UtbnVtPjEwLjExMTEvYmp1LjE0ODA4PC9lbGVj
dHJvbmljLXJlc291cmNlLW51bT48L3JlY29yZD48L0NpdGU+PC9FbmROb3RlPn==
</w:fldData>
        </w:fldChar>
      </w:r>
      <w:r w:rsidR="008B21C6">
        <w:rPr>
          <w:rFonts w:cstheme="minorHAnsi"/>
          <w:lang w:val="en-US"/>
        </w:rPr>
        <w:instrText xml:space="preserve"> ADDIN EN.CITE </w:instrText>
      </w:r>
      <w:r w:rsidR="008B21C6">
        <w:rPr>
          <w:rFonts w:cstheme="minorHAnsi"/>
          <w:lang w:val="en-US"/>
        </w:rPr>
        <w:fldChar w:fldCharType="begin">
          <w:fldData xml:space="preserve">PEVuZE5vdGU+PENpdGU+PEF1dGhvcj5XYXJkPC9BdXRob3I+PFllYXI+MjAxOTwvWWVhcj48UmVj
TnVtPjc8L1JlY051bT48RGlzcGxheVRleHQ+WzRdPC9EaXNwbGF5VGV4dD48cmVjb3JkPjxyZWMt
bnVtYmVyPjc8L3JlYy1udW1iZXI+PGZvcmVpZ24ta2V5cz48a2V5IGFwcD0iRU4iIGRiLWlkPSJ2
dnAydnJ0YTJ2enRlZ2VldzBidnpzcmpkeDl3d2V3dHN3enoiIHRpbWVzdGFtcD0iMTYzMjcyNzQ2
MyI+Nzwva2V5PjwvZm9yZWlnbi1rZXlzPjxyZWYtdHlwZSBuYW1lPSJKb3VybmFsIEFydGljbGUi
PjE3PC9yZWYtdHlwZT48Y29udHJpYnV0b3JzPjxhdXRob3JzPjxhdXRob3I+V2FyZCwgRC4gRy48
L2F1dGhvcj48YXV0aG9yPkdvcmRvbiwgTi4gUy48L2F1dGhvcj48YXV0aG9yPkJvdWNoZXIsIFIu
IEguPC9hdXRob3I+PGF1dGhvcj5QaXJyaWUsIFMuIEouPC9hdXRob3I+PGF1dGhvcj5CYXh0ZXIs
IEwuPC9hdXRob3I+PGF1dGhvcj5PdHQsIFMuPC9hdXRob3I+PGF1dGhvcj5TaWxjb2NrLCBMLjwv
YXV0aG9yPjxhdXRob3I+V2hhbGxleSwgQy4gTS48L2F1dGhvcj48YXV0aG9yPlN0b2NrdG9uLCBK
LiBELjwvYXV0aG9yPjxhdXRob3I+QmVnZ3MsIEEuIEQuPC9hdXRob3I+PGF1dGhvcj5HcmlmZml0
aHMsIE0uPC9hdXRob3I+PGF1dGhvcj5BYmJvdHRzLCBCLjwvYXV0aG9yPjxhdXRob3I+SWpha2lw
b3VyLCBILjwvYXV0aG9yPjxhdXRob3I+TGF0aGVlZiwgRi4gTi48L2F1dGhvcj48YXV0aG9yPlJv
Ymluc29uLCBSLiBBLjwvYXV0aG9yPjxhdXRob3I+V2hpdGUsIEEuIEouPC9hdXRob3I+PGF1dGhv
cj5KYW1lcywgTi4gRC48L2F1dGhvcj48YXV0aG9yPlplZWdlcnMsIE0uIFAuPC9hdXRob3I+PGF1
dGhvcj5DaGVuZywgSy4gSy48L2F1dGhvcj48YXV0aG9yPkJyeWFuLCBSLiBULjwvYXV0aG9yPjwv
YXV0aG9ycz48L2NvbnRyaWJ1dG9ycz48YXV0aC1hZGRyZXNzPkluc3RpdHV0ZSBvZiBDYW5jZXIg
YW5kIEdlbm9taWMgU2NpZW5jZXMsIFVuaXZlcnNpdHkgb2YgQmlybWluZ2hhbSwgQmlybWluZ2hh
bSwgVUsuJiN4RDtEZXBhcnRtZW50IG9mIENvbXB1dGVyIFNjaWVuY2UsIFVuaXZlcnNpdHkgb2Yg
V2Fyd2ljaywgQ292ZW50cnksIFVLLiYjeEQ7Tm9uYWN1cyBMaW10ZWQsIEJpcm1pbmdoYW0gUmVz
ZWFyY2ggUGFyaywgQmlybWluZ2hhbSwgVUsuJiN4RDtXZXN0IE1pZGxhbmRzIFJlZ2lvbmFsIEdl
bmV0aWNzIExhYm9yYXRvcnksIEJpcm1pbmdoYW0gV29tZW4mYXBvcztzIGFuZCBDaGlsZHJlbiZh
cG9zO3MgTkhTIEZvdW5kYXRpb24gVHJ1c3QsIEJpcm1pbmdoYW0sIFVLLiYjeEQ7TlVUUklNIFNj
aG9vbCBmb3IgTnV0cml0aW9uIGFuZCBUcmFuc2xhdGlvbmFsIFJlc2VhcmNoIGluIE1ldGFib2xp
c20gYW5kIENBUEhSSSBDYXJlIGFuZCBQdWJsaWMgSGVhbHRoIFJlc2VhcmNoIEluc3RpdHV0ZSwg
TWFhc3RyaWNodCBVbml2ZXJzaXR5LCBNYWFzdHJpY2h0LCBUaGUgTmV0aGVybGFuZHMuJiN4RDtJ
bnN0aXR1dGUgb2YgQXBwbGllZCBIZWFsdGggUmVzZWFyY2gsIFVuaXZlcnNpdHkgb2YgQmlybWlu
Z2hhbSwgQmlybWluZ2hhbSwgVUsuPC9hdXRoLWFkZHJlc3M+PHRpdGxlcz48dGl0bGU+VGFyZ2V0
ZWQgZGVlcCBzZXF1ZW5jaW5nIG9mIHVyb3RoZWxpYWwgYmxhZGRlciBjYW5jZXJzIGFuZCBhc3Nv
Y2lhdGVkIHVyaW5hcnkgRE5BOiBhIDIzLWdlbmUgcGFuZWwgd2l0aCB1dGlsaXR5IGZvciBub24t
aW52YXNpdmUgZGlhZ25vc2lzIGFuZCByaXNrIHN0cmF0aWZpY2F0aW9uPC90aXRsZT48c2Vjb25k
YXJ5LXRpdGxlPkJKVSBJbnQ8L3NlY29uZGFyeS10aXRsZT48L3RpdGxlcz48cGVyaW9kaWNhbD48
ZnVsbC10aXRsZT5CSlUgSW50PC9mdWxsLXRpdGxlPjwvcGVyaW9kaWNhbD48cGFnZXM+NTMyLTU0
NDwvcGFnZXM+PHZvbHVtZT4xMjQ8L3ZvbHVtZT48bnVtYmVyPjM8L251bWJlcj48ZWRpdGlvbj4y
MDE5LzA1LzEyPC9lZGl0aW9uPjxrZXl3b3Jkcz48a2V5d29yZD5BZHVsdDwva2V5d29yZD48a2V5
d29yZD5BZ2VkPC9rZXl3b3JkPjxrZXl3b3JkPkFnZWQsIDgwIGFuZCBvdmVyPC9rZXl3b3JkPjxr
ZXl3b3JkPkROQSwgTmVvcGxhc20vKnVyaW5lPC9rZXl3b3JkPjxrZXl3b3JkPkRhdGFiYXNlcywg
R2VuZXRpYzwva2V5d29yZD48a2V5d29yZD5GZW1hbGU8L2tleXdvcmQ+PGtleXdvcmQ+SGlnaC1U
aHJvdWdocHV0IE51Y2xlb3RpZGUgU2VxdWVuY2luZy8qbWV0aG9kczwva2V5d29yZD48a2V5d29y
ZD5IdW1hbnM8L2tleXdvcmQ+PGtleXdvcmQ+TWFsZTwva2V5d29yZD48a2V5d29yZD5NaWRkbGUg
QWdlZDwva2V5d29yZD48a2V5d29yZD5NdXRhdGlvbi8qZ2VuZXRpY3M8L2tleXdvcmQ+PGtleXdv
cmQ+UHJvZ25vc2lzPC9rZXl3b3JkPjxrZXl3b3JkPlJpc2sgQXNzZXNzbWVudDwva2V5d29yZD48
a2V5d29yZD5TZXF1ZW5jZSBBbmFseXNpcywgRE5BPC9rZXl3b3JkPjxrZXl3b3JkPlVyaW5hcnkg
QmxhZGRlciBOZW9wbGFzbXMvKmRpYWdub3Npcy8qZ2VuZXRpY3M8L2tleXdvcmQ+PGtleXdvcmQ+
KiBETkE8L2tleXdvcmQ+PGtleXdvcmQ+KiNCbGFkZGVyQ2FuY2VyPC9rZXl3b3JkPjxrZXl3b3Jk
PiojYmxjc208L2tleXdvcmQ+PGtleXdvcmQ+KmRldGVjdGlvbjwva2V5d29yZD48a2V5d29yZD4q
ZGlhZ25vc2lzPC9rZXl3b3JkPjxrZXl3b3JkPiptdXRhdGlvbnM8L2tleXdvcmQ+PGtleXdvcmQ+
KnByb2dub3Npczwva2V5d29yZD48a2V5d29yZD4qdXJpbmU8L2tleXdvcmQ+PC9rZXl3b3Jkcz48
ZGF0ZXM+PHllYXI+MjAxOTwveWVhcj48cHViLWRhdGVzPjxkYXRlPlNlcDwvZGF0ZT48L3B1Yi1k
YXRlcz48L2RhdGVzPjxpc2JuPjE0NjQtNDEwWCAoRWxlY3Ryb25pYykmI3hEOzE0NjQtNDA5NiAo
TGlua2luZyk8L2lzYm4+PGFjY2Vzc2lvbi1udW0+MzEwNzc2Mjk8L2FjY2Vzc2lvbi1udW0+PHVy
bHM+PHJlbGF0ZWQtdXJscz48dXJsPmh0dHBzOi8vd3d3Lm5jYmkubmxtLm5paC5nb3YvcHVibWVk
LzMxMDc3NjI5PC91cmw+PC9yZWxhdGVkLXVybHM+PC91cmxzPjxjdXN0b20yPlBNQzY3NzIwMjI8
L2N1c3RvbTI+PGVsZWN0cm9uaWMtcmVzb3VyY2UtbnVtPjEwLjExMTEvYmp1LjE0ODA4PC9lbGVj
dHJvbmljLXJlc291cmNlLW51bT48L3JlY29yZD48L0NpdGU+PC9FbmROb3RlPn==
</w:fldData>
        </w:fldChar>
      </w:r>
      <w:r w:rsidR="008B21C6">
        <w:rPr>
          <w:rFonts w:cstheme="minorHAnsi"/>
          <w:lang w:val="en-US"/>
        </w:rPr>
        <w:instrText xml:space="preserve"> ADDIN EN.CITE.DATA </w:instrText>
      </w:r>
      <w:r w:rsidR="008B21C6">
        <w:rPr>
          <w:rFonts w:cstheme="minorHAnsi"/>
          <w:lang w:val="en-US"/>
        </w:rPr>
      </w:r>
      <w:r w:rsidR="008B21C6">
        <w:rPr>
          <w:rFonts w:cstheme="minorHAnsi"/>
          <w:lang w:val="en-US"/>
        </w:rPr>
        <w:fldChar w:fldCharType="end"/>
      </w:r>
      <w:r w:rsidR="00E437C9">
        <w:rPr>
          <w:rFonts w:cstheme="minorHAnsi"/>
          <w:lang w:val="en-US"/>
        </w:rPr>
        <w:fldChar w:fldCharType="separate"/>
      </w:r>
      <w:r w:rsidR="008B21C6">
        <w:rPr>
          <w:rFonts w:cstheme="minorHAnsi"/>
          <w:noProof/>
          <w:lang w:val="en-US"/>
        </w:rPr>
        <w:t>[4]</w:t>
      </w:r>
      <w:r w:rsidR="00E437C9">
        <w:rPr>
          <w:rFonts w:cstheme="minorHAnsi"/>
          <w:lang w:val="en-US"/>
        </w:rPr>
        <w:fldChar w:fldCharType="end"/>
      </w:r>
      <w:r w:rsidRPr="00596A43">
        <w:rPr>
          <w:rFonts w:cstheme="minorHAnsi"/>
          <w:lang w:val="en-US"/>
        </w:rPr>
        <w:t xml:space="preserve">: </w:t>
      </w:r>
      <w:r w:rsidRPr="00596A43">
        <w:rPr>
          <w:rFonts w:cstheme="minorHAnsi"/>
          <w:i/>
          <w:iCs/>
          <w:lang w:val="en-US"/>
        </w:rPr>
        <w:t>AKT1, BRAF, C3orf70, CDKN1A, CDKN2A, CREBBP, CTNNB1, ELF3, ERBB2, ERBB3, ERCC2, FBXW7, FGFR3, HRAS, KDM6A, KRAS, PIK3CA, RHOB, RXRA, SF3B1, TERT, TP53</w:t>
      </w:r>
      <w:r w:rsidRPr="00596A43">
        <w:rPr>
          <w:rFonts w:cstheme="minorHAnsi"/>
          <w:lang w:val="en-US"/>
        </w:rPr>
        <w:t xml:space="preserve">, </w:t>
      </w:r>
      <w:r w:rsidRPr="00596A43">
        <w:rPr>
          <w:rFonts w:cstheme="minorHAnsi"/>
          <w:i/>
          <w:iCs/>
          <w:lang w:val="en-US"/>
        </w:rPr>
        <w:t>NRA</w:t>
      </w:r>
    </w:p>
    <w:p w14:paraId="5B8D0D96" w14:textId="77777777" w:rsidR="00E12476" w:rsidRPr="00596A43" w:rsidRDefault="00E12476" w:rsidP="00E12476">
      <w:pPr>
        <w:spacing w:line="360" w:lineRule="auto"/>
        <w:jc w:val="both"/>
        <w:rPr>
          <w:rFonts w:cstheme="minorHAnsi"/>
          <w:color w:val="000000" w:themeColor="text1"/>
          <w:u w:val="single"/>
          <w:lang w:val="en-US"/>
        </w:rPr>
      </w:pPr>
      <w:r w:rsidRPr="00596A43">
        <w:rPr>
          <w:rFonts w:cstheme="minorHAnsi"/>
          <w:color w:val="000000" w:themeColor="text1"/>
          <w:u w:val="single"/>
          <w:lang w:val="en-US"/>
        </w:rPr>
        <w:t>Definitions</w:t>
      </w:r>
    </w:p>
    <w:p w14:paraId="4D4F2D66" w14:textId="77777777" w:rsidR="00E12476" w:rsidRPr="00596A43" w:rsidRDefault="00E12476" w:rsidP="00E12476">
      <w:pPr>
        <w:spacing w:line="360" w:lineRule="auto"/>
        <w:jc w:val="both"/>
        <w:rPr>
          <w:rFonts w:cstheme="minorHAnsi"/>
          <w:color w:val="000000" w:themeColor="text1"/>
          <w:lang w:val="en-US"/>
        </w:rPr>
      </w:pPr>
      <w:r w:rsidRPr="00596A43">
        <w:rPr>
          <w:rFonts w:cstheme="minorHAnsi"/>
          <w:color w:val="000000" w:themeColor="text1"/>
          <w:lang w:val="en-US"/>
        </w:rPr>
        <w:t xml:space="preserve">Patients are included in the Nijmegen Bladder Cancer Study (NBCS) if (a) they are diagnosed with non-muscle invasive bladder cancer (NMIBC) and (b) they primarily underwent a transurethral resection of bladder </w:t>
      </w:r>
      <w:proofErr w:type="spellStart"/>
      <w:r w:rsidRPr="00596A43">
        <w:rPr>
          <w:rFonts w:cstheme="minorHAnsi"/>
          <w:color w:val="000000" w:themeColor="text1"/>
          <w:lang w:val="en-US"/>
        </w:rPr>
        <w:t>tumour</w:t>
      </w:r>
      <w:proofErr w:type="spellEnd"/>
      <w:r w:rsidRPr="00596A43">
        <w:rPr>
          <w:rFonts w:cstheme="minorHAnsi"/>
          <w:color w:val="000000" w:themeColor="text1"/>
          <w:lang w:val="en-US"/>
        </w:rPr>
        <w:t xml:space="preserve"> (TURBT), and (c) they were not diagnosed with concomitant upper tract urothelial carcinoma.</w:t>
      </w:r>
    </w:p>
    <w:p w14:paraId="1A5A7B11" w14:textId="1C3009B4" w:rsidR="00F65D09" w:rsidRDefault="00F65D09" w:rsidP="00E12476">
      <w:pPr>
        <w:spacing w:line="360" w:lineRule="auto"/>
        <w:jc w:val="both"/>
        <w:rPr>
          <w:rFonts w:cstheme="minorHAnsi"/>
          <w:lang w:val="en-US"/>
        </w:rPr>
      </w:pPr>
      <w:r>
        <w:rPr>
          <w:rFonts w:cstheme="minorHAnsi"/>
          <w:lang w:val="en-GB"/>
        </w:rPr>
        <w:lastRenderedPageBreak/>
        <w:t>The date of progression was defined as the first date at which there was a transition from low-grade to high-grade disease, or an increase in T stage, N stage or M stage. Cystectomy for therapy-</w:t>
      </w:r>
      <w:proofErr w:type="spellStart"/>
      <w:r>
        <w:rPr>
          <w:rFonts w:cstheme="minorHAnsi"/>
          <w:lang w:val="en-GB"/>
        </w:rPr>
        <w:t>resistent</w:t>
      </w:r>
      <w:proofErr w:type="spellEnd"/>
      <w:r>
        <w:rPr>
          <w:rFonts w:cstheme="minorHAnsi"/>
          <w:lang w:val="en-GB"/>
        </w:rPr>
        <w:t xml:space="preserve"> or “uncontrollable” disease was also coded as progression.</w:t>
      </w:r>
    </w:p>
    <w:p w14:paraId="718D9032" w14:textId="1692D74E" w:rsidR="00E12476" w:rsidRPr="00596A43" w:rsidRDefault="00E12476" w:rsidP="00E12476">
      <w:pPr>
        <w:spacing w:line="360" w:lineRule="auto"/>
        <w:jc w:val="both"/>
        <w:rPr>
          <w:rFonts w:cstheme="minorHAnsi"/>
          <w:lang w:val="en-GB"/>
        </w:rPr>
      </w:pPr>
      <w:r w:rsidRPr="00596A43">
        <w:rPr>
          <w:rFonts w:cstheme="minorHAnsi"/>
          <w:lang w:val="en-US"/>
        </w:rPr>
        <w:t>R</w:t>
      </w:r>
      <w:proofErr w:type="spellStart"/>
      <w:r w:rsidRPr="00596A43">
        <w:rPr>
          <w:rFonts w:cstheme="minorHAnsi"/>
          <w:lang w:val="en-GB"/>
        </w:rPr>
        <w:t>ecurrence</w:t>
      </w:r>
      <w:proofErr w:type="spellEnd"/>
      <w:r w:rsidRPr="00596A43">
        <w:rPr>
          <w:rFonts w:cstheme="minorHAnsi"/>
          <w:lang w:val="en-GB"/>
        </w:rPr>
        <w:t xml:space="preserve"> is defined as a new histologically confirmed bladder tumour following at least (a) one tumour-negative </w:t>
      </w:r>
      <w:proofErr w:type="spellStart"/>
      <w:r w:rsidRPr="00596A43">
        <w:rPr>
          <w:rFonts w:cstheme="minorHAnsi"/>
          <w:lang w:val="en-GB"/>
        </w:rPr>
        <w:t>urethrocystoscopy</w:t>
      </w:r>
      <w:proofErr w:type="spellEnd"/>
      <w:r w:rsidRPr="00596A43">
        <w:rPr>
          <w:rFonts w:cstheme="minorHAnsi"/>
          <w:lang w:val="en-GB"/>
        </w:rPr>
        <w:t xml:space="preserve"> (UCS) between the previous TURBT and the recurrence; or (b) a TURBT followed by a radical re-TURBT and thereafter a recurrence without negative UCS </w:t>
      </w:r>
      <w:proofErr w:type="spellStart"/>
      <w:r w:rsidRPr="00596A43">
        <w:rPr>
          <w:rFonts w:cstheme="minorHAnsi"/>
          <w:lang w:val="en-GB"/>
        </w:rPr>
        <w:t>inbetween</w:t>
      </w:r>
      <w:proofErr w:type="spellEnd"/>
      <w:r w:rsidRPr="00596A43">
        <w:rPr>
          <w:rFonts w:cstheme="minorHAnsi"/>
          <w:lang w:val="en-GB"/>
        </w:rPr>
        <w:t xml:space="preserve">. </w:t>
      </w:r>
    </w:p>
    <w:p w14:paraId="5EE1CED0" w14:textId="77777777" w:rsidR="00E12476" w:rsidRPr="00596A43" w:rsidRDefault="00E12476" w:rsidP="00E12476">
      <w:pPr>
        <w:spacing w:line="360" w:lineRule="auto"/>
        <w:jc w:val="both"/>
        <w:rPr>
          <w:rFonts w:cstheme="minorHAnsi"/>
          <w:lang w:val="en-GB"/>
        </w:rPr>
      </w:pPr>
      <w:r w:rsidRPr="00596A43">
        <w:rPr>
          <w:rFonts w:cstheme="minorHAnsi"/>
          <w:lang w:val="en-GB"/>
        </w:rPr>
        <w:t xml:space="preserve">Histologically confirmed bladder tumours found in the bladder after cystectomy were coded as recurrence if the cystectomy was performed at least 5 months after the previous TURBT, otherwise it was seen as residual disease. Coagulations were also coded as recurrence, provided the coagulation took place at least 6 months after the previous TURBT. The coagulated lesions are assumed to be low grade stage Ta tumours.  </w:t>
      </w:r>
    </w:p>
    <w:p w14:paraId="17C7FD1F" w14:textId="77777777" w:rsidR="00E12476" w:rsidRPr="00596A43" w:rsidRDefault="00E12476" w:rsidP="00E12476">
      <w:pPr>
        <w:spacing w:line="360" w:lineRule="auto"/>
        <w:jc w:val="both"/>
        <w:rPr>
          <w:rFonts w:cstheme="minorHAnsi"/>
          <w:lang w:val="en-GB"/>
        </w:rPr>
      </w:pPr>
      <w:r w:rsidRPr="00596A43">
        <w:rPr>
          <w:rFonts w:cstheme="minorHAnsi"/>
          <w:lang w:val="en-GB"/>
        </w:rPr>
        <w:t>The date of recurrence is determined as follows:</w:t>
      </w:r>
    </w:p>
    <w:p w14:paraId="6E4655E4" w14:textId="77777777" w:rsidR="00E12476" w:rsidRPr="00596A43" w:rsidRDefault="00E12476" w:rsidP="00E12476">
      <w:pPr>
        <w:pStyle w:val="Lijstalinea"/>
        <w:numPr>
          <w:ilvl w:val="0"/>
          <w:numId w:val="2"/>
        </w:numPr>
        <w:spacing w:line="360" w:lineRule="auto"/>
        <w:jc w:val="both"/>
        <w:rPr>
          <w:rFonts w:cstheme="minorHAnsi"/>
          <w:lang w:val="en-GB"/>
        </w:rPr>
      </w:pPr>
      <w:r w:rsidRPr="00596A43">
        <w:rPr>
          <w:rFonts w:cstheme="minorHAnsi"/>
          <w:lang w:val="en-GB"/>
        </w:rPr>
        <w:t>In case the tumour seen by UCS is operatively removed by TURBT or biopsy, the date of removal marks the date of recurrence;</w:t>
      </w:r>
    </w:p>
    <w:p w14:paraId="1B59FE8C" w14:textId="77777777" w:rsidR="00E12476" w:rsidRPr="00596A43" w:rsidRDefault="00E12476" w:rsidP="00E12476">
      <w:pPr>
        <w:pStyle w:val="Lijstalinea"/>
        <w:numPr>
          <w:ilvl w:val="0"/>
          <w:numId w:val="2"/>
        </w:numPr>
        <w:spacing w:line="360" w:lineRule="auto"/>
        <w:jc w:val="both"/>
        <w:rPr>
          <w:rFonts w:cstheme="minorHAnsi"/>
          <w:lang w:val="en-GB"/>
        </w:rPr>
      </w:pPr>
      <w:r w:rsidRPr="00596A43">
        <w:rPr>
          <w:rFonts w:cstheme="minorHAnsi"/>
          <w:lang w:val="en-GB"/>
        </w:rPr>
        <w:t>In case the tumour seen by UCS is removed by fulguration or coagulation, the date of ablation marks the date of recurrence. In this case the tumours are assumed to be low grade Ta tumours;</w:t>
      </w:r>
    </w:p>
    <w:p w14:paraId="6686F7EE" w14:textId="77777777" w:rsidR="00E12476" w:rsidRPr="00596A43" w:rsidRDefault="00E12476" w:rsidP="00E12476">
      <w:pPr>
        <w:pStyle w:val="Lijstalinea"/>
        <w:numPr>
          <w:ilvl w:val="0"/>
          <w:numId w:val="2"/>
        </w:numPr>
        <w:spacing w:line="360" w:lineRule="auto"/>
        <w:jc w:val="both"/>
        <w:rPr>
          <w:rFonts w:cstheme="minorHAnsi"/>
          <w:lang w:val="en-GB"/>
        </w:rPr>
      </w:pPr>
      <w:r w:rsidRPr="00596A43">
        <w:rPr>
          <w:rFonts w:cstheme="minorHAnsi"/>
          <w:lang w:val="en-GB"/>
        </w:rPr>
        <w:t xml:space="preserve">In case the tumour seen by UCS is </w:t>
      </w:r>
      <w:r w:rsidRPr="00596A43">
        <w:rPr>
          <w:rFonts w:cstheme="minorHAnsi"/>
          <w:u w:val="single"/>
          <w:lang w:val="en-GB"/>
        </w:rPr>
        <w:t>not</w:t>
      </w:r>
      <w:r w:rsidRPr="00596A43">
        <w:rPr>
          <w:rFonts w:cstheme="minorHAnsi"/>
          <w:lang w:val="en-GB"/>
        </w:rPr>
        <w:t xml:space="preserve"> removed, the date of UCS marks the date of recurrence, unless this tumour is removed in a later instance.</w:t>
      </w:r>
    </w:p>
    <w:p w14:paraId="62E252B4" w14:textId="77777777" w:rsidR="00E12476" w:rsidRPr="00596A43" w:rsidRDefault="00E12476" w:rsidP="00E12476">
      <w:pPr>
        <w:spacing w:line="360" w:lineRule="auto"/>
        <w:jc w:val="both"/>
        <w:rPr>
          <w:rFonts w:cstheme="minorHAnsi"/>
          <w:lang w:val="en-GB"/>
        </w:rPr>
      </w:pPr>
      <w:r w:rsidRPr="00596A43">
        <w:rPr>
          <w:rFonts w:cstheme="minorHAnsi"/>
          <w:lang w:val="en-GB"/>
        </w:rPr>
        <w:t xml:space="preserve">First recurrences that are diagnosed within 4 months of primary TURBT are seen as residual disease and not coded as recurrence. We did not impose restrictions on the timing for subsequent recurrences. </w:t>
      </w:r>
    </w:p>
    <w:p w14:paraId="1F8BBD27" w14:textId="210DEA13" w:rsidR="00E12476" w:rsidRPr="00596A43" w:rsidRDefault="00F65D09" w:rsidP="00E12476">
      <w:pPr>
        <w:spacing w:line="360" w:lineRule="auto"/>
        <w:jc w:val="both"/>
        <w:rPr>
          <w:rFonts w:cstheme="minorHAnsi"/>
          <w:lang w:val="en-GB"/>
        </w:rPr>
      </w:pPr>
      <w:r>
        <w:rPr>
          <w:rFonts w:cstheme="minorHAnsi"/>
          <w:lang w:val="en-GB"/>
        </w:rPr>
        <w:t>Both for the analysis of progression and recurrences, the f</w:t>
      </w:r>
      <w:r w:rsidR="00E12476" w:rsidRPr="00596A43">
        <w:rPr>
          <w:rFonts w:cstheme="minorHAnsi"/>
          <w:lang w:val="en-GB"/>
        </w:rPr>
        <w:t xml:space="preserve">ollow-up ended </w:t>
      </w:r>
      <w:r>
        <w:rPr>
          <w:rFonts w:cstheme="minorHAnsi"/>
          <w:lang w:val="en-GB"/>
        </w:rPr>
        <w:t>after</w:t>
      </w:r>
      <w:r w:rsidR="00E12476" w:rsidRPr="00596A43">
        <w:rPr>
          <w:rFonts w:cstheme="minorHAnsi"/>
          <w:lang w:val="en-GB"/>
        </w:rPr>
        <w:t xml:space="preserve"> the event of (a) cystectomy; (b) progression to MIBC; (c) last contact between patient and urologist; (d) End of follow-up NBCS (December 31</w:t>
      </w:r>
      <w:r w:rsidR="00E12476" w:rsidRPr="00596A43">
        <w:rPr>
          <w:rFonts w:cstheme="minorHAnsi"/>
          <w:vertAlign w:val="superscript"/>
          <w:lang w:val="en-GB"/>
        </w:rPr>
        <w:t>th</w:t>
      </w:r>
      <w:r w:rsidR="00E12476" w:rsidRPr="00596A43">
        <w:rPr>
          <w:rFonts w:cstheme="minorHAnsi"/>
          <w:lang w:val="en-GB"/>
        </w:rPr>
        <w:t>, 2011).</w:t>
      </w:r>
    </w:p>
    <w:p w14:paraId="42150C3A" w14:textId="77777777" w:rsidR="00F65D09" w:rsidRPr="00107BB8" w:rsidRDefault="00F65D09" w:rsidP="00F65D09">
      <w:pPr>
        <w:spacing w:line="360" w:lineRule="auto"/>
        <w:jc w:val="both"/>
        <w:rPr>
          <w:u w:val="single"/>
          <w:lang w:val="en-GB"/>
        </w:rPr>
      </w:pPr>
      <w:r w:rsidRPr="00107BB8">
        <w:rPr>
          <w:u w:val="single"/>
          <w:lang w:val="en-GB"/>
        </w:rPr>
        <w:t xml:space="preserve">Model </w:t>
      </w:r>
      <w:r>
        <w:rPr>
          <w:u w:val="single"/>
          <w:lang w:val="en-GB"/>
        </w:rPr>
        <w:t>e</w:t>
      </w:r>
      <w:r w:rsidRPr="00107BB8">
        <w:rPr>
          <w:u w:val="single"/>
          <w:lang w:val="en-GB"/>
        </w:rPr>
        <w:t xml:space="preserve">xplanation and </w:t>
      </w:r>
      <w:r>
        <w:rPr>
          <w:u w:val="single"/>
          <w:lang w:val="en-GB"/>
        </w:rPr>
        <w:t>s</w:t>
      </w:r>
      <w:r w:rsidRPr="00107BB8">
        <w:rPr>
          <w:u w:val="single"/>
          <w:lang w:val="en-GB"/>
        </w:rPr>
        <w:t>election</w:t>
      </w:r>
    </w:p>
    <w:p w14:paraId="3C82E27D" w14:textId="77777777" w:rsidR="00F65D09" w:rsidRPr="00107BB8" w:rsidRDefault="00F65D09" w:rsidP="00F65D09">
      <w:pPr>
        <w:spacing w:line="360" w:lineRule="auto"/>
        <w:jc w:val="both"/>
        <w:rPr>
          <w:i/>
          <w:iCs/>
          <w:lang w:val="en-GB"/>
        </w:rPr>
      </w:pPr>
      <w:r w:rsidRPr="00107BB8">
        <w:rPr>
          <w:i/>
          <w:iCs/>
          <w:lang w:val="en-GB"/>
        </w:rPr>
        <w:t>Cox proportional hazards</w:t>
      </w:r>
      <w:r>
        <w:rPr>
          <w:i/>
          <w:iCs/>
          <w:lang w:val="en-GB"/>
        </w:rPr>
        <w:t xml:space="preserve"> model (Cox PH model)</w:t>
      </w:r>
    </w:p>
    <w:p w14:paraId="0437B1F3" w14:textId="77777777" w:rsidR="00F65D09" w:rsidRDefault="00F65D09" w:rsidP="00F65D09">
      <w:pPr>
        <w:spacing w:line="360" w:lineRule="auto"/>
        <w:jc w:val="both"/>
        <w:rPr>
          <w:lang w:val="en-GB"/>
        </w:rPr>
      </w:pPr>
      <w:r>
        <w:rPr>
          <w:lang w:val="en-GB"/>
        </w:rPr>
        <w:t>In the Cox model, the</w:t>
      </w:r>
      <w:r w:rsidRPr="00677526">
        <w:rPr>
          <w:lang w:val="en-GB"/>
        </w:rPr>
        <w:t xml:space="preserve"> risk of experiencing </w:t>
      </w:r>
      <w:r>
        <w:rPr>
          <w:lang w:val="en-GB"/>
        </w:rPr>
        <w:t>a recurrence or progression at a given point in time</w:t>
      </w:r>
      <w:r w:rsidRPr="00677526">
        <w:rPr>
          <w:lang w:val="en-GB"/>
        </w:rPr>
        <w:t xml:space="preserve"> is expressed by the hazard function</w:t>
      </w:r>
      <w:r>
        <w:rPr>
          <w:lang w:val="en-GB"/>
        </w:rPr>
        <w:t>.</w:t>
      </w:r>
      <w:r w:rsidRPr="00677526">
        <w:rPr>
          <w:lang w:val="en-GB"/>
        </w:rPr>
        <w:t xml:space="preserve"> The hazard function</w:t>
      </w:r>
      <w:r>
        <w:rPr>
          <w:lang w:val="en-GB"/>
        </w:rPr>
        <w:t xml:space="preserve"> incorporates</w:t>
      </w:r>
      <w:r w:rsidRPr="00677526">
        <w:rPr>
          <w:lang w:val="en-GB"/>
        </w:rPr>
        <w:t xml:space="preserve"> a </w:t>
      </w:r>
      <w:r>
        <w:rPr>
          <w:lang w:val="en-GB"/>
        </w:rPr>
        <w:t>shared</w:t>
      </w:r>
      <w:r w:rsidRPr="00677526">
        <w:rPr>
          <w:lang w:val="en-GB"/>
        </w:rPr>
        <w:t xml:space="preserve"> baseline hazard</w:t>
      </w:r>
      <w:r>
        <w:rPr>
          <w:lang w:val="en-GB"/>
        </w:rPr>
        <w:t xml:space="preserve"> (denoted by λ</w:t>
      </w:r>
      <w:r>
        <w:rPr>
          <w:vertAlign w:val="subscript"/>
          <w:lang w:val="en-GB"/>
        </w:rPr>
        <w:t>0</w:t>
      </w:r>
      <w:r>
        <w:rPr>
          <w:lang w:val="en-GB"/>
        </w:rPr>
        <w:t>)</w:t>
      </w:r>
      <w:r w:rsidRPr="00677526">
        <w:rPr>
          <w:lang w:val="en-GB"/>
        </w:rPr>
        <w:t xml:space="preserve"> </w:t>
      </w:r>
      <w:r>
        <w:rPr>
          <w:lang w:val="en-GB"/>
        </w:rPr>
        <w:t>for all patients, which is multiplied by an individual-specific risk factor exp(βX</w:t>
      </w:r>
      <w:r>
        <w:rPr>
          <w:vertAlign w:val="subscript"/>
          <w:lang w:val="en-GB"/>
        </w:rPr>
        <w:t>i</w:t>
      </w:r>
      <w:r>
        <w:rPr>
          <w:lang w:val="en-GB"/>
        </w:rPr>
        <w:t>)</w:t>
      </w:r>
      <w:r w:rsidRPr="00677526">
        <w:rPr>
          <w:lang w:val="en-GB"/>
        </w:rPr>
        <w:t xml:space="preserve">. The hazard of individual </w:t>
      </w:r>
      <w:proofErr w:type="spellStart"/>
      <w:r w:rsidRPr="00677526">
        <w:rPr>
          <w:lang w:val="en-GB"/>
        </w:rPr>
        <w:t>i</w:t>
      </w:r>
      <w:proofErr w:type="spellEnd"/>
      <w:r w:rsidRPr="00677526">
        <w:rPr>
          <w:lang w:val="en-GB"/>
        </w:rPr>
        <w:t xml:space="preserve"> at time t </w:t>
      </w:r>
      <w:r>
        <w:rPr>
          <w:lang w:val="en-GB"/>
        </w:rPr>
        <w:t>is</w:t>
      </w:r>
      <w:r w:rsidRPr="00677526">
        <w:rPr>
          <w:lang w:val="en-GB"/>
        </w:rPr>
        <w:t xml:space="preserve"> expressed as</w:t>
      </w:r>
    </w:p>
    <w:p w14:paraId="67B27744" w14:textId="77777777" w:rsidR="00F65D09" w:rsidRPr="007E44C2" w:rsidRDefault="00F65D09" w:rsidP="00F65D09">
      <w:pPr>
        <w:spacing w:line="360" w:lineRule="auto"/>
        <w:jc w:val="center"/>
        <w:rPr>
          <w:lang w:val="en-GB"/>
        </w:rPr>
      </w:pPr>
      <w:proofErr w:type="spellStart"/>
      <w:r>
        <w:rPr>
          <w:lang w:val="en-GB"/>
        </w:rPr>
        <w:lastRenderedPageBreak/>
        <w:t>λ</w:t>
      </w:r>
      <w:r>
        <w:rPr>
          <w:vertAlign w:val="subscript"/>
          <w:lang w:val="en-GB"/>
        </w:rPr>
        <w:t>i</w:t>
      </w:r>
      <w:proofErr w:type="spellEnd"/>
      <w:r>
        <w:rPr>
          <w:lang w:val="en-GB"/>
        </w:rPr>
        <w:t>(t) = λ</w:t>
      </w:r>
      <w:r>
        <w:rPr>
          <w:vertAlign w:val="subscript"/>
          <w:lang w:val="en-GB"/>
        </w:rPr>
        <w:t>0</w:t>
      </w:r>
      <w:r>
        <w:rPr>
          <w:lang w:val="en-GB"/>
        </w:rPr>
        <w:t>(t)exp(βX</w:t>
      </w:r>
      <w:r>
        <w:rPr>
          <w:vertAlign w:val="subscript"/>
          <w:lang w:val="en-GB"/>
        </w:rPr>
        <w:t>i</w:t>
      </w:r>
      <w:r>
        <w:rPr>
          <w:lang w:val="en-GB"/>
        </w:rPr>
        <w:t>).</w:t>
      </w:r>
    </w:p>
    <w:p w14:paraId="44964A30" w14:textId="77777777" w:rsidR="00F65D09" w:rsidRDefault="00F65D09" w:rsidP="00F65D09">
      <w:pPr>
        <w:spacing w:line="360" w:lineRule="auto"/>
        <w:jc w:val="both"/>
        <w:rPr>
          <w:lang w:val="en-GB"/>
        </w:rPr>
      </w:pPr>
      <w:r>
        <w:rPr>
          <w:lang w:val="en-GB"/>
        </w:rPr>
        <w:t xml:space="preserve">One can test for association between covariate X and recurrence-free survival by conducting inference on the ‘hazard ratio’ exp(β). </w:t>
      </w:r>
      <w:r w:rsidRPr="00677526">
        <w:rPr>
          <w:lang w:val="en-GB"/>
        </w:rPr>
        <w:t xml:space="preserve">The hazard ratio can be interpreted as the </w:t>
      </w:r>
      <w:r>
        <w:rPr>
          <w:lang w:val="en-GB"/>
        </w:rPr>
        <w:t>increased</w:t>
      </w:r>
      <w:r w:rsidRPr="00677526">
        <w:rPr>
          <w:lang w:val="en-GB"/>
        </w:rPr>
        <w:t xml:space="preserve"> </w:t>
      </w:r>
      <w:r>
        <w:rPr>
          <w:lang w:val="en-GB"/>
        </w:rPr>
        <w:t>recurrence or progression risk</w:t>
      </w:r>
      <w:r w:rsidRPr="00677526">
        <w:rPr>
          <w:lang w:val="en-GB"/>
        </w:rPr>
        <w:t xml:space="preserve"> </w:t>
      </w:r>
      <w:r>
        <w:rPr>
          <w:lang w:val="en-GB"/>
        </w:rPr>
        <w:t>for a unit increase of covariate X</w:t>
      </w:r>
      <w:r w:rsidRPr="00677526">
        <w:rPr>
          <w:lang w:val="en-GB"/>
        </w:rPr>
        <w:t xml:space="preserve">. </w:t>
      </w:r>
    </w:p>
    <w:p w14:paraId="54A8EF26" w14:textId="77777777" w:rsidR="00F65D09" w:rsidRPr="00107BB8" w:rsidRDefault="00F65D09" w:rsidP="00F65D09">
      <w:pPr>
        <w:spacing w:line="360" w:lineRule="auto"/>
        <w:jc w:val="both"/>
        <w:rPr>
          <w:i/>
          <w:iCs/>
          <w:lang w:val="en-GB"/>
        </w:rPr>
      </w:pPr>
      <w:r>
        <w:rPr>
          <w:i/>
          <w:iCs/>
          <w:lang w:val="en-GB"/>
        </w:rPr>
        <w:t>Recurrent event m</w:t>
      </w:r>
      <w:r w:rsidRPr="00107BB8">
        <w:rPr>
          <w:i/>
          <w:iCs/>
          <w:lang w:val="en-GB"/>
        </w:rPr>
        <w:t>odel selection</w:t>
      </w:r>
    </w:p>
    <w:p w14:paraId="6FEB6B3B" w14:textId="77777777" w:rsidR="00F65D09" w:rsidRDefault="00F65D09" w:rsidP="00F65D09">
      <w:pPr>
        <w:spacing w:line="360" w:lineRule="auto"/>
        <w:jc w:val="both"/>
        <w:rPr>
          <w:lang w:val="en-GB"/>
        </w:rPr>
      </w:pPr>
      <w:r>
        <w:rPr>
          <w:lang w:val="en-GB"/>
        </w:rPr>
        <w:t>While the Cox PH model was initially designed for time-to-event data, it was later extended to be able to analyse recurrent event data. By including multiple recurrences per individual in analysis, several statistical challenges arise to appropriately model recurrence risks and handle correlated recurrence data within patients. It not possible to do recurrent event analysis on progression of NMIBC, since the event of progression can only occur once by definition. We will first discuss the model choices that are related to recurrent event data and methods to account for within-subject correlation. Afterwards, we will consider which recurrent event models are most adequate to analyse NMIBC recurrence data.</w:t>
      </w:r>
    </w:p>
    <w:p w14:paraId="357D9BE3" w14:textId="77777777" w:rsidR="00F65D09" w:rsidRPr="00D56871" w:rsidRDefault="00F65D09" w:rsidP="00F65D09">
      <w:pPr>
        <w:spacing w:line="360" w:lineRule="auto"/>
        <w:jc w:val="both"/>
        <w:rPr>
          <w:lang w:val="en-GB"/>
        </w:rPr>
      </w:pPr>
      <w:r>
        <w:rPr>
          <w:i/>
          <w:iCs/>
          <w:lang w:val="en-GB"/>
        </w:rPr>
        <w:t>Model options</w:t>
      </w:r>
    </w:p>
    <w:p w14:paraId="2ED22B35" w14:textId="29297C4E" w:rsidR="00F65D09" w:rsidRDefault="00F65D09" w:rsidP="00F65D09">
      <w:pPr>
        <w:spacing w:line="360" w:lineRule="auto"/>
        <w:jc w:val="both"/>
        <w:rPr>
          <w:strike/>
          <w:lang w:val="en-GB"/>
        </w:rPr>
      </w:pPr>
      <w:r>
        <w:rPr>
          <w:lang w:val="en-GB"/>
        </w:rPr>
        <w:t xml:space="preserve">Two important facets of </w:t>
      </w:r>
      <w:r w:rsidRPr="00677526">
        <w:rPr>
          <w:lang w:val="en-GB"/>
        </w:rPr>
        <w:t>recurrent event model</w:t>
      </w:r>
      <w:r>
        <w:rPr>
          <w:lang w:val="en-GB"/>
        </w:rPr>
        <w:t>s which make use of Cox regression</w:t>
      </w:r>
      <w:r w:rsidRPr="00677526">
        <w:rPr>
          <w:lang w:val="en-GB"/>
        </w:rPr>
        <w:t xml:space="preserve"> are </w:t>
      </w:r>
      <w:r w:rsidRPr="0070394E">
        <w:rPr>
          <w:i/>
          <w:iCs/>
          <w:lang w:val="en-GB"/>
        </w:rPr>
        <w:t>risk intervals</w:t>
      </w:r>
      <w:r w:rsidRPr="00677526">
        <w:rPr>
          <w:lang w:val="en-GB"/>
        </w:rPr>
        <w:t xml:space="preserve"> and </w:t>
      </w:r>
      <w:r w:rsidRPr="0070394E">
        <w:rPr>
          <w:i/>
          <w:iCs/>
          <w:lang w:val="en-GB"/>
        </w:rPr>
        <w:t>risk sets</w:t>
      </w:r>
      <w:r w:rsidRPr="00677526">
        <w:rPr>
          <w:lang w:val="en-GB"/>
        </w:rPr>
        <w:t>.</w:t>
      </w:r>
      <w:r>
        <w:rPr>
          <w:lang w:val="en-GB"/>
        </w:rPr>
        <w:t xml:space="preserve"> Kelly and Lim </w:t>
      </w:r>
      <w:r>
        <w:rPr>
          <w:lang w:val="en-GB"/>
        </w:rPr>
        <w:fldChar w:fldCharType="begin"/>
      </w:r>
      <w:r w:rsidR="008B21C6">
        <w:rPr>
          <w:lang w:val="en-GB"/>
        </w:rPr>
        <w:instrText xml:space="preserve"> ADDIN EN.CITE &lt;EndNote&gt;&lt;Cite&gt;&lt;Author&gt;Kelly&lt;/Author&gt;&lt;Year&gt;2000&lt;/Year&gt;&lt;RecNum&gt;8&lt;/RecNum&gt;&lt;DisplayText&gt;[5]&lt;/DisplayText&gt;&lt;record&gt;&lt;rec-number&gt;8&lt;/rec-number&gt;&lt;foreign-keys&gt;&lt;key app="EN" db-id="vvp2vrta2vztegeew0bvzsrjdx9wwewtswzz" timestamp="1632727485"&gt;8&lt;/key&gt;&lt;/foreign-keys&gt;&lt;ref-type name="Journal Article"&gt;17&lt;/ref-type&gt;&lt;contributors&gt;&lt;authors&gt;&lt;author&gt;Kelly, P. J.&lt;/author&gt;&lt;author&gt;Lim, L. L.&lt;/author&gt;&lt;/authors&gt;&lt;/contributors&gt;&lt;auth-address&gt;Centre for Clinical Epidemiology and Biostatistics, The University of Newcastle, Level 3, David Maddison Building, Royal Newcastle Hospital, Newcastle, NSW, 2300, Australia. pkelly@mail.newcastle.edu.au&lt;/auth-address&gt;&lt;titles&gt;&lt;title&gt;Survival analysis for recurrent event data: an application to childhood infectious diseases&lt;/title&gt;&lt;secondary-title&gt;Stat Med&lt;/secondary-title&gt;&lt;/titles&gt;&lt;periodical&gt;&lt;full-title&gt;Stat Med&lt;/full-title&gt;&lt;/periodical&gt;&lt;pages&gt;13-33&lt;/pages&gt;&lt;volume&gt;19&lt;/volume&gt;&lt;number&gt;1&lt;/number&gt;&lt;edition&gt;2000/01/07&lt;/edition&gt;&lt;keywords&gt;&lt;keyword&gt;Acute Disease&lt;/keyword&gt;&lt;keyword&gt;Child, Preschool&lt;/keyword&gt;&lt;keyword&gt;Double-Blind Method&lt;/keyword&gt;&lt;keyword&gt;Humans&lt;/keyword&gt;&lt;keyword&gt;Infant&lt;/keyword&gt;&lt;keyword&gt;Likelihood Functions&lt;/keyword&gt;&lt;keyword&gt;*Proportional Hazards Models&lt;/keyword&gt;&lt;keyword&gt;Recurrence&lt;/keyword&gt;&lt;keyword&gt;*Respiratory Tract Infections/prevention &amp;amp; control&lt;/keyword&gt;&lt;keyword&gt;Risk Factors&lt;/keyword&gt;&lt;keyword&gt;*Survival Analysis&lt;/keyword&gt;&lt;keyword&gt;Time Factors&lt;/keyword&gt;&lt;keyword&gt;Vitamin A/administration &amp;amp; dosage/*therapeutic use&lt;/keyword&gt;&lt;/keywords&gt;&lt;dates&gt;&lt;year&gt;2000&lt;/year&gt;&lt;pub-dates&gt;&lt;date&gt;Jan 15&lt;/date&gt;&lt;/pub-dates&gt;&lt;/dates&gt;&lt;isbn&gt;0277-6715 (Print)&amp;#xD;0277-6715 (Linking)&lt;/isbn&gt;&lt;accession-num&gt;10623910&lt;/accession-num&gt;&lt;urls&gt;&lt;related-urls&gt;&lt;url&gt;https://www.ncbi.nlm.nih.gov/pubmed/10623910&lt;/url&gt;&lt;/related-urls&gt;&lt;/urls&gt;&lt;electronic-resource-num&gt;10.1002/(sici)1097-0258(20000115)19:1&amp;lt;13::aid-sim279&amp;gt;3.0.co;2-5&lt;/electronic-resource-num&gt;&lt;/record&gt;&lt;/Cite&gt;&lt;/EndNote&gt;</w:instrText>
      </w:r>
      <w:r>
        <w:rPr>
          <w:lang w:val="en-GB"/>
        </w:rPr>
        <w:fldChar w:fldCharType="separate"/>
      </w:r>
      <w:r w:rsidR="008B21C6">
        <w:rPr>
          <w:noProof/>
          <w:lang w:val="en-GB"/>
        </w:rPr>
        <w:t>[5]</w:t>
      </w:r>
      <w:r>
        <w:rPr>
          <w:lang w:val="en-GB"/>
        </w:rPr>
        <w:fldChar w:fldCharType="end"/>
      </w:r>
      <w:r>
        <w:rPr>
          <w:lang w:val="en-GB"/>
        </w:rPr>
        <w:t xml:space="preserve"> describe three commonly applied risk sets and risk intervals, which constitute the different recurrent event models shown in Table 1. </w:t>
      </w:r>
      <w:r w:rsidRPr="00677526">
        <w:rPr>
          <w:lang w:val="en-GB"/>
        </w:rPr>
        <w:t xml:space="preserve"> </w:t>
      </w:r>
    </w:p>
    <w:p w14:paraId="4FD05EA1" w14:textId="77777777" w:rsidR="00F65D09" w:rsidRPr="008007E6" w:rsidRDefault="00F65D09" w:rsidP="00F65D09">
      <w:pPr>
        <w:spacing w:line="360" w:lineRule="auto"/>
        <w:jc w:val="both"/>
        <w:rPr>
          <w:lang w:val="en-GB"/>
        </w:rPr>
      </w:pPr>
      <w:r>
        <w:rPr>
          <w:i/>
          <w:iCs/>
          <w:lang w:val="en-GB"/>
        </w:rPr>
        <w:t>R</w:t>
      </w:r>
      <w:r w:rsidRPr="00107BB8">
        <w:rPr>
          <w:i/>
          <w:iCs/>
          <w:lang w:val="en-GB"/>
        </w:rPr>
        <w:t>isk intervals</w:t>
      </w:r>
      <w:r w:rsidRPr="008007E6">
        <w:rPr>
          <w:lang w:val="en-GB"/>
        </w:rPr>
        <w:t xml:space="preserve"> define the </w:t>
      </w:r>
      <w:r>
        <w:rPr>
          <w:lang w:val="en-GB"/>
        </w:rPr>
        <w:t xml:space="preserve">time </w:t>
      </w:r>
      <w:r w:rsidRPr="008007E6">
        <w:rPr>
          <w:lang w:val="en-GB"/>
        </w:rPr>
        <w:t xml:space="preserve">scale </w:t>
      </w:r>
      <w:r>
        <w:rPr>
          <w:lang w:val="en-GB"/>
        </w:rPr>
        <w:t>on</w:t>
      </w:r>
      <w:r w:rsidRPr="008007E6">
        <w:rPr>
          <w:lang w:val="en-GB"/>
        </w:rPr>
        <w:t xml:space="preserve"> which recurrences </w:t>
      </w:r>
      <w:r>
        <w:rPr>
          <w:lang w:val="en-GB"/>
        </w:rPr>
        <w:t>occur</w:t>
      </w:r>
      <w:r w:rsidRPr="008007E6">
        <w:rPr>
          <w:lang w:val="en-GB"/>
        </w:rPr>
        <w:t>. Three commonly applied risk interval types are:</w:t>
      </w:r>
    </w:p>
    <w:p w14:paraId="07CB202E" w14:textId="77777777" w:rsidR="00F65D09" w:rsidRPr="008007E6" w:rsidRDefault="00F65D09" w:rsidP="00F65D09">
      <w:pPr>
        <w:pStyle w:val="Lijstalinea"/>
        <w:numPr>
          <w:ilvl w:val="0"/>
          <w:numId w:val="1"/>
        </w:numPr>
        <w:spacing w:line="360" w:lineRule="auto"/>
        <w:jc w:val="both"/>
        <w:rPr>
          <w:lang w:val="en-GB"/>
        </w:rPr>
      </w:pPr>
      <w:r w:rsidRPr="008007E6">
        <w:rPr>
          <w:lang w:val="en-GB"/>
        </w:rPr>
        <w:t xml:space="preserve">Gap time: time </w:t>
      </w:r>
      <w:r>
        <w:rPr>
          <w:lang w:val="en-GB"/>
        </w:rPr>
        <w:t>to</w:t>
      </w:r>
      <w:r w:rsidRPr="008007E6">
        <w:rPr>
          <w:lang w:val="en-GB"/>
        </w:rPr>
        <w:t xml:space="preserve"> recurrence </w:t>
      </w:r>
      <w:r>
        <w:rPr>
          <w:lang w:val="en-GB"/>
        </w:rPr>
        <w:t>is</w:t>
      </w:r>
      <w:r w:rsidRPr="008007E6">
        <w:rPr>
          <w:lang w:val="en-GB"/>
        </w:rPr>
        <w:t xml:space="preserve"> modelled as time since previous recurrence, </w:t>
      </w:r>
      <w:r>
        <w:rPr>
          <w:lang w:val="en-GB"/>
        </w:rPr>
        <w:t>essentially</w:t>
      </w:r>
      <w:r w:rsidRPr="008007E6">
        <w:rPr>
          <w:lang w:val="en-GB"/>
        </w:rPr>
        <w:t xml:space="preserve"> </w:t>
      </w:r>
      <w:r>
        <w:rPr>
          <w:lang w:val="en-GB"/>
        </w:rPr>
        <w:t>‘</w:t>
      </w:r>
      <w:r w:rsidRPr="008007E6">
        <w:rPr>
          <w:lang w:val="en-GB"/>
        </w:rPr>
        <w:t>reset</w:t>
      </w:r>
      <w:r>
        <w:rPr>
          <w:lang w:val="en-GB"/>
        </w:rPr>
        <w:t>ting’ the clock</w:t>
      </w:r>
      <w:r w:rsidRPr="008007E6">
        <w:rPr>
          <w:lang w:val="en-GB"/>
        </w:rPr>
        <w:t xml:space="preserve"> after </w:t>
      </w:r>
      <w:r>
        <w:rPr>
          <w:lang w:val="en-GB"/>
        </w:rPr>
        <w:t>every new</w:t>
      </w:r>
      <w:r w:rsidRPr="008007E6">
        <w:rPr>
          <w:lang w:val="en-GB"/>
        </w:rPr>
        <w:t xml:space="preserve"> recurrence.</w:t>
      </w:r>
    </w:p>
    <w:p w14:paraId="169E4873" w14:textId="77777777" w:rsidR="00F65D09" w:rsidRPr="008007E6" w:rsidRDefault="00F65D09" w:rsidP="00F65D09">
      <w:pPr>
        <w:pStyle w:val="Lijstalinea"/>
        <w:numPr>
          <w:ilvl w:val="0"/>
          <w:numId w:val="1"/>
        </w:numPr>
        <w:spacing w:line="360" w:lineRule="auto"/>
        <w:jc w:val="both"/>
        <w:rPr>
          <w:lang w:val="en-GB"/>
        </w:rPr>
      </w:pPr>
      <w:r w:rsidRPr="008007E6">
        <w:rPr>
          <w:lang w:val="en-GB"/>
        </w:rPr>
        <w:t xml:space="preserve">Elapsed time: time </w:t>
      </w:r>
      <w:r>
        <w:rPr>
          <w:lang w:val="en-GB"/>
        </w:rPr>
        <w:t>to</w:t>
      </w:r>
      <w:r w:rsidRPr="008007E6">
        <w:rPr>
          <w:lang w:val="en-GB"/>
        </w:rPr>
        <w:t xml:space="preserve"> recurrence </w:t>
      </w:r>
      <w:r>
        <w:rPr>
          <w:lang w:val="en-GB"/>
        </w:rPr>
        <w:t>is</w:t>
      </w:r>
      <w:r w:rsidRPr="008007E6">
        <w:rPr>
          <w:lang w:val="en-GB"/>
        </w:rPr>
        <w:t xml:space="preserve"> modelled as time </w:t>
      </w:r>
      <w:r>
        <w:rPr>
          <w:lang w:val="en-GB"/>
        </w:rPr>
        <w:t>since a chosen time point</w:t>
      </w:r>
      <w:r w:rsidRPr="008007E6">
        <w:rPr>
          <w:lang w:val="en-GB"/>
        </w:rPr>
        <w:t xml:space="preserve">, </w:t>
      </w:r>
      <w:r>
        <w:rPr>
          <w:i/>
          <w:iCs/>
          <w:lang w:val="en-GB"/>
        </w:rPr>
        <w:t>e.g.</w:t>
      </w:r>
      <w:r>
        <w:rPr>
          <w:lang w:val="en-GB"/>
        </w:rPr>
        <w:t xml:space="preserve"> a primary diagnosis.</w:t>
      </w:r>
    </w:p>
    <w:p w14:paraId="514E1F0B" w14:textId="77777777" w:rsidR="00F65D09" w:rsidRPr="008007E6" w:rsidRDefault="00F65D09" w:rsidP="00F65D09">
      <w:pPr>
        <w:pStyle w:val="Lijstalinea"/>
        <w:numPr>
          <w:ilvl w:val="0"/>
          <w:numId w:val="1"/>
        </w:numPr>
        <w:spacing w:line="360" w:lineRule="auto"/>
        <w:jc w:val="both"/>
        <w:rPr>
          <w:lang w:val="en-GB"/>
        </w:rPr>
      </w:pPr>
      <w:r w:rsidRPr="008007E6">
        <w:rPr>
          <w:lang w:val="en-GB"/>
        </w:rPr>
        <w:t xml:space="preserve">Calendar time: time </w:t>
      </w:r>
      <w:r>
        <w:rPr>
          <w:lang w:val="en-GB"/>
        </w:rPr>
        <w:t>to</w:t>
      </w:r>
      <w:r w:rsidRPr="008007E6">
        <w:rPr>
          <w:lang w:val="en-GB"/>
        </w:rPr>
        <w:t xml:space="preserve"> recurrence is also modelled as time</w:t>
      </w:r>
      <w:r>
        <w:rPr>
          <w:lang w:val="en-GB"/>
        </w:rPr>
        <w:t xml:space="preserve"> since a chosen time point</w:t>
      </w:r>
      <w:r w:rsidRPr="008007E6">
        <w:rPr>
          <w:lang w:val="en-GB"/>
        </w:rPr>
        <w:t xml:space="preserve">. However, the </w:t>
      </w:r>
      <w:r>
        <w:rPr>
          <w:lang w:val="en-GB"/>
        </w:rPr>
        <w:t>recurrences</w:t>
      </w:r>
      <w:r w:rsidRPr="008007E6">
        <w:rPr>
          <w:lang w:val="en-GB"/>
        </w:rPr>
        <w:t xml:space="preserve"> are ordered</w:t>
      </w:r>
      <w:r>
        <w:rPr>
          <w:lang w:val="en-GB"/>
        </w:rPr>
        <w:t>. E.g.: a patient</w:t>
      </w:r>
      <w:r w:rsidRPr="008007E6">
        <w:rPr>
          <w:lang w:val="en-GB"/>
        </w:rPr>
        <w:t xml:space="preserve"> can only be at risk of the </w:t>
      </w:r>
      <w:r>
        <w:rPr>
          <w:lang w:val="en-GB"/>
        </w:rPr>
        <w:t>thi</w:t>
      </w:r>
      <w:r w:rsidRPr="008007E6">
        <w:rPr>
          <w:lang w:val="en-GB"/>
        </w:rPr>
        <w:t xml:space="preserve">rd recurrence when </w:t>
      </w:r>
      <w:r>
        <w:rPr>
          <w:lang w:val="en-GB"/>
        </w:rPr>
        <w:t>exactly two</w:t>
      </w:r>
      <w:r w:rsidRPr="008007E6">
        <w:rPr>
          <w:lang w:val="en-GB"/>
        </w:rPr>
        <w:t xml:space="preserve"> recurrence</w:t>
      </w:r>
      <w:r>
        <w:rPr>
          <w:lang w:val="en-GB"/>
        </w:rPr>
        <w:t>s</w:t>
      </w:r>
      <w:r w:rsidRPr="008007E6">
        <w:rPr>
          <w:lang w:val="en-GB"/>
        </w:rPr>
        <w:t xml:space="preserve"> have previously taken place.</w:t>
      </w:r>
    </w:p>
    <w:p w14:paraId="3D09DCD6" w14:textId="77777777" w:rsidR="00F65D09" w:rsidRPr="00677526" w:rsidRDefault="00F65D09" w:rsidP="00F65D09">
      <w:pPr>
        <w:spacing w:line="360" w:lineRule="auto"/>
        <w:rPr>
          <w:lang w:val="en-GB"/>
        </w:rPr>
      </w:pPr>
      <w:r w:rsidRPr="00677526">
        <w:rPr>
          <w:lang w:val="en-GB"/>
        </w:rPr>
        <w:t xml:space="preserve">Figure </w:t>
      </w:r>
      <w:r>
        <w:rPr>
          <w:lang w:val="en-GB"/>
        </w:rPr>
        <w:t>1</w:t>
      </w:r>
      <w:r w:rsidRPr="00677526">
        <w:rPr>
          <w:lang w:val="en-GB"/>
        </w:rPr>
        <w:t xml:space="preserve"> </w:t>
      </w:r>
      <w:r>
        <w:rPr>
          <w:lang w:val="en-GB"/>
        </w:rPr>
        <w:t>displays</w:t>
      </w:r>
      <w:r w:rsidRPr="00677526">
        <w:rPr>
          <w:lang w:val="en-GB"/>
        </w:rPr>
        <w:t xml:space="preserve"> the different types of risk interval</w:t>
      </w:r>
      <w:r>
        <w:rPr>
          <w:lang w:val="en-GB"/>
        </w:rPr>
        <w:t>s</w:t>
      </w:r>
      <w:r w:rsidRPr="00677526">
        <w:rPr>
          <w:lang w:val="en-GB"/>
        </w:rPr>
        <w:t xml:space="preserve"> </w:t>
      </w:r>
      <w:r>
        <w:rPr>
          <w:lang w:val="en-GB"/>
        </w:rPr>
        <w:t>in</w:t>
      </w:r>
      <w:r w:rsidRPr="00677526">
        <w:rPr>
          <w:lang w:val="en-GB"/>
        </w:rPr>
        <w:t xml:space="preserve"> an individual with three recurrences</w:t>
      </w:r>
      <w:r>
        <w:rPr>
          <w:lang w:val="en-GB"/>
        </w:rPr>
        <w:t>. The time scale of calendar time and elapsed time models is relative to the primary event, whereas the time scale of gap time is relative to the previous recurrence</w:t>
      </w:r>
      <w:r w:rsidRPr="00677526">
        <w:rPr>
          <w:lang w:val="en-GB"/>
        </w:rPr>
        <w:t xml:space="preserve">. </w:t>
      </w:r>
    </w:p>
    <w:p w14:paraId="3E69D08A" w14:textId="77777777" w:rsidR="00F65D09" w:rsidRDefault="00F65D09" w:rsidP="00F65D09">
      <w:pPr>
        <w:spacing w:line="360" w:lineRule="auto"/>
        <w:jc w:val="both"/>
        <w:rPr>
          <w:lang w:val="en-GB"/>
        </w:rPr>
      </w:pPr>
      <w:r w:rsidRPr="00CF1F1D">
        <w:rPr>
          <w:lang w:val="en-GB"/>
        </w:rPr>
        <w:t>A</w:t>
      </w:r>
      <w:r w:rsidRPr="00677526">
        <w:rPr>
          <w:lang w:val="en-GB"/>
        </w:rPr>
        <w:t xml:space="preserve"> </w:t>
      </w:r>
      <w:r w:rsidRPr="00107BB8">
        <w:rPr>
          <w:i/>
          <w:iCs/>
          <w:lang w:val="en-GB"/>
        </w:rPr>
        <w:t>risk set</w:t>
      </w:r>
      <w:r w:rsidRPr="00677526">
        <w:rPr>
          <w:lang w:val="en-GB"/>
        </w:rPr>
        <w:t xml:space="preserve"> defines </w:t>
      </w:r>
      <w:r>
        <w:rPr>
          <w:lang w:val="en-GB"/>
        </w:rPr>
        <w:t>which</w:t>
      </w:r>
      <w:r w:rsidRPr="00677526">
        <w:rPr>
          <w:lang w:val="en-GB"/>
        </w:rPr>
        <w:t xml:space="preserve"> individuals </w:t>
      </w:r>
      <w:r>
        <w:rPr>
          <w:lang w:val="en-GB"/>
        </w:rPr>
        <w:t xml:space="preserve">are </w:t>
      </w:r>
      <w:r w:rsidRPr="00677526">
        <w:rPr>
          <w:lang w:val="en-GB"/>
        </w:rPr>
        <w:t xml:space="preserve">at risk of experiencing a recurrence </w:t>
      </w:r>
      <w:r>
        <w:rPr>
          <w:lang w:val="en-GB"/>
        </w:rPr>
        <w:t>on</w:t>
      </w:r>
      <w:r w:rsidRPr="00677526">
        <w:rPr>
          <w:lang w:val="en-GB"/>
        </w:rPr>
        <w:t xml:space="preserve"> a given point</w:t>
      </w:r>
      <w:r>
        <w:rPr>
          <w:lang w:val="en-GB"/>
        </w:rPr>
        <w:t xml:space="preserve"> in time</w:t>
      </w:r>
      <w:r w:rsidRPr="00677526">
        <w:rPr>
          <w:lang w:val="en-GB"/>
        </w:rPr>
        <w:t xml:space="preserve">. This risk set can be </w:t>
      </w:r>
      <w:r>
        <w:rPr>
          <w:lang w:val="en-GB"/>
        </w:rPr>
        <w:t>specific</w:t>
      </w:r>
      <w:r w:rsidRPr="00677526">
        <w:rPr>
          <w:lang w:val="en-GB"/>
        </w:rPr>
        <w:t xml:space="preserve"> </w:t>
      </w:r>
      <w:r>
        <w:rPr>
          <w:lang w:val="en-GB"/>
        </w:rPr>
        <w:t>to a recurrence number</w:t>
      </w:r>
      <w:r w:rsidRPr="00677526">
        <w:rPr>
          <w:lang w:val="en-GB"/>
        </w:rPr>
        <w:t xml:space="preserve"> (i.e. a restricted risk set), which </w:t>
      </w:r>
      <w:r>
        <w:rPr>
          <w:lang w:val="en-GB"/>
        </w:rPr>
        <w:t>results in</w:t>
      </w:r>
      <w:r w:rsidRPr="00677526">
        <w:rPr>
          <w:lang w:val="en-GB"/>
        </w:rPr>
        <w:t xml:space="preserve"> a </w:t>
      </w:r>
      <w:r>
        <w:rPr>
          <w:lang w:val="en-GB"/>
        </w:rPr>
        <w:lastRenderedPageBreak/>
        <w:t>recurrence</w:t>
      </w:r>
      <w:r w:rsidRPr="00677526">
        <w:rPr>
          <w:lang w:val="en-GB"/>
        </w:rPr>
        <w:t>-specific baseline hazard</w:t>
      </w:r>
      <w:r>
        <w:rPr>
          <w:lang w:val="en-GB"/>
        </w:rPr>
        <w:t xml:space="preserve">. </w:t>
      </w:r>
      <w:r w:rsidRPr="00677526">
        <w:rPr>
          <w:lang w:val="en-GB"/>
        </w:rPr>
        <w:t xml:space="preserve">The risk set can also be common </w:t>
      </w:r>
      <w:r>
        <w:rPr>
          <w:lang w:val="en-GB"/>
        </w:rPr>
        <w:t>to all recurrences</w:t>
      </w:r>
      <w:r w:rsidRPr="00677526">
        <w:rPr>
          <w:lang w:val="en-GB"/>
        </w:rPr>
        <w:t xml:space="preserve"> (i.e. an unrestricted risk set), </w:t>
      </w:r>
      <w:r>
        <w:rPr>
          <w:lang w:val="en-GB"/>
        </w:rPr>
        <w:t>resulting in</w:t>
      </w:r>
      <w:r w:rsidRPr="00677526">
        <w:rPr>
          <w:lang w:val="en-GB"/>
        </w:rPr>
        <w:t xml:space="preserve"> a common baseline hazard </w:t>
      </w:r>
      <w:r>
        <w:rPr>
          <w:lang w:val="en-GB"/>
        </w:rPr>
        <w:t>for every recurrence</w:t>
      </w:r>
      <w:r w:rsidRPr="00677526">
        <w:rPr>
          <w:lang w:val="en-GB"/>
        </w:rPr>
        <w:t>. The third option is a semi-restricted risk set, in which case subjects who have</w:t>
      </w:r>
      <w:r>
        <w:rPr>
          <w:lang w:val="en-GB"/>
        </w:rPr>
        <w:t xml:space="preserve"> experienced</w:t>
      </w:r>
      <w:r w:rsidRPr="00677526">
        <w:rPr>
          <w:lang w:val="en-GB"/>
        </w:rPr>
        <w:t xml:space="preserve"> less than </w:t>
      </w:r>
      <w:r>
        <w:rPr>
          <w:lang w:val="en-GB"/>
        </w:rPr>
        <w:t xml:space="preserve">a number of </w:t>
      </w:r>
      <w:r w:rsidRPr="00715381">
        <w:rPr>
          <w:i/>
          <w:iCs/>
          <w:lang w:val="en-GB"/>
        </w:rPr>
        <w:t>k</w:t>
      </w:r>
      <w:r w:rsidRPr="00677526">
        <w:rPr>
          <w:lang w:val="en-GB"/>
        </w:rPr>
        <w:t xml:space="preserve">-1 </w:t>
      </w:r>
      <w:r>
        <w:rPr>
          <w:lang w:val="en-GB"/>
        </w:rPr>
        <w:t>recurrences</w:t>
      </w:r>
      <w:r w:rsidRPr="00677526">
        <w:rPr>
          <w:lang w:val="en-GB"/>
        </w:rPr>
        <w:t xml:space="preserve"> may be at risk of the </w:t>
      </w:r>
      <w:r w:rsidRPr="00715381">
        <w:rPr>
          <w:i/>
          <w:iCs/>
          <w:lang w:val="en-GB"/>
        </w:rPr>
        <w:t>k</w:t>
      </w:r>
      <w:r w:rsidRPr="00677526">
        <w:rPr>
          <w:lang w:val="en-GB"/>
        </w:rPr>
        <w:t xml:space="preserve">th </w:t>
      </w:r>
      <w:r>
        <w:rPr>
          <w:lang w:val="en-GB"/>
        </w:rPr>
        <w:t>recurrence</w:t>
      </w:r>
      <w:r w:rsidRPr="00677526">
        <w:rPr>
          <w:lang w:val="en-GB"/>
        </w:rPr>
        <w:t xml:space="preserve">. </w:t>
      </w:r>
    </w:p>
    <w:p w14:paraId="7C720CF4" w14:textId="7CB70D85" w:rsidR="00F65D09" w:rsidRDefault="00F65D09" w:rsidP="00F65D09">
      <w:pPr>
        <w:spacing w:line="360" w:lineRule="auto"/>
        <w:jc w:val="both"/>
        <w:rPr>
          <w:lang w:val="en-GB"/>
        </w:rPr>
      </w:pPr>
      <w:r>
        <w:rPr>
          <w:lang w:val="en-GB"/>
        </w:rPr>
        <w:t xml:space="preserve">Three approaches have been proposed to account for within-subject correlation in inference: marginal, conditional and random effects. The marginal approach assumes that recurrences are independent within a subject, and uses a corrected ‘robust’ variance estimator for the hazard ratio. The conditional approach assumes that recurrences are independent within subjects, conditional on previous information on recurrence risk. In this case, the recurrence risk can be modelled by time-varying covariates such as the recurrence number. The random effects approach includes a frailty parameter per individual to model unobserved heterogeneity in individuals. </w:t>
      </w:r>
    </w:p>
    <w:p w14:paraId="3E67F024" w14:textId="77777777" w:rsidR="00F65D09" w:rsidRDefault="00F65D09" w:rsidP="00F65D09">
      <w:pPr>
        <w:spacing w:line="360" w:lineRule="auto"/>
        <w:jc w:val="both"/>
        <w:rPr>
          <w:i/>
          <w:iCs/>
          <w:lang w:val="en-GB"/>
        </w:rPr>
      </w:pPr>
      <w:r>
        <w:rPr>
          <w:i/>
          <w:iCs/>
          <w:lang w:val="en-GB"/>
        </w:rPr>
        <w:t>Model choices to analyse the total NMIBC recurrence burden</w:t>
      </w:r>
    </w:p>
    <w:p w14:paraId="34746687" w14:textId="77777777" w:rsidR="00F65D09" w:rsidRPr="00677526" w:rsidRDefault="00F65D09" w:rsidP="00F65D09">
      <w:pPr>
        <w:spacing w:line="360" w:lineRule="auto"/>
        <w:jc w:val="both"/>
        <w:rPr>
          <w:lang w:val="en-GB"/>
        </w:rPr>
      </w:pPr>
      <w:r w:rsidRPr="00677526">
        <w:rPr>
          <w:lang w:val="en-GB"/>
        </w:rPr>
        <w:t xml:space="preserve">We will not </w:t>
      </w:r>
      <w:r>
        <w:rPr>
          <w:lang w:val="en-GB"/>
        </w:rPr>
        <w:t>use</w:t>
      </w:r>
      <w:r w:rsidRPr="00677526">
        <w:rPr>
          <w:lang w:val="en-GB"/>
        </w:rPr>
        <w:t xml:space="preserve"> elapsed time models</w:t>
      </w:r>
      <w:r>
        <w:rPr>
          <w:lang w:val="en-GB"/>
        </w:rPr>
        <w:t xml:space="preserve"> in analysis</w:t>
      </w:r>
      <w:r w:rsidRPr="00677526">
        <w:rPr>
          <w:lang w:val="en-GB"/>
        </w:rPr>
        <w:t xml:space="preserve">, because they </w:t>
      </w:r>
      <w:r>
        <w:rPr>
          <w:lang w:val="en-GB"/>
        </w:rPr>
        <w:t>are</w:t>
      </w:r>
      <w:r w:rsidRPr="00677526">
        <w:rPr>
          <w:lang w:val="en-GB"/>
        </w:rPr>
        <w:t xml:space="preserve"> not realistic models for the bladder cancer data since </w:t>
      </w:r>
      <w:r>
        <w:rPr>
          <w:lang w:val="en-GB"/>
        </w:rPr>
        <w:t xml:space="preserve">the </w:t>
      </w:r>
      <w:r w:rsidRPr="00677526">
        <w:rPr>
          <w:lang w:val="en-GB"/>
        </w:rPr>
        <w:t>recurrences</w:t>
      </w:r>
      <w:r>
        <w:rPr>
          <w:lang w:val="en-GB"/>
        </w:rPr>
        <w:t xml:space="preserve"> are not ordered</w:t>
      </w:r>
      <w:r w:rsidRPr="00677526">
        <w:rPr>
          <w:lang w:val="en-GB"/>
        </w:rPr>
        <w:t>.</w:t>
      </w:r>
      <w:r>
        <w:rPr>
          <w:lang w:val="en-GB"/>
        </w:rPr>
        <w:t xml:space="preserve"> Semi-restricted risk sets</w:t>
      </w:r>
      <w:r w:rsidRPr="00677526">
        <w:rPr>
          <w:lang w:val="en-GB"/>
        </w:rPr>
        <w:t xml:space="preserve"> </w:t>
      </w:r>
      <w:r>
        <w:rPr>
          <w:lang w:val="en-GB"/>
        </w:rPr>
        <w:t>are</w:t>
      </w:r>
      <w:r w:rsidRPr="00677526">
        <w:rPr>
          <w:lang w:val="en-GB"/>
        </w:rPr>
        <w:t xml:space="preserve"> known to overestimate </w:t>
      </w:r>
      <w:r>
        <w:rPr>
          <w:lang w:val="en-GB"/>
        </w:rPr>
        <w:t>hazard ratios</w:t>
      </w:r>
      <w:r w:rsidRPr="00677526">
        <w:rPr>
          <w:lang w:val="en-GB"/>
        </w:rPr>
        <w:t xml:space="preserve"> due to the </w:t>
      </w:r>
      <w:r>
        <w:rPr>
          <w:lang w:val="en-GB"/>
        </w:rPr>
        <w:t>‘</w:t>
      </w:r>
      <w:r w:rsidRPr="00677526">
        <w:rPr>
          <w:lang w:val="en-GB"/>
        </w:rPr>
        <w:t xml:space="preserve">carry-over effect', </w:t>
      </w:r>
      <w:r>
        <w:rPr>
          <w:lang w:val="en-GB"/>
        </w:rPr>
        <w:t>therefore</w:t>
      </w:r>
      <w:r w:rsidRPr="00677526">
        <w:rPr>
          <w:lang w:val="en-GB"/>
        </w:rPr>
        <w:t xml:space="preserve"> we will not consider this type of risk set</w:t>
      </w:r>
      <w:r>
        <w:rPr>
          <w:lang w:val="en-GB"/>
        </w:rPr>
        <w:t xml:space="preserve"> (9)</w:t>
      </w:r>
      <w:r w:rsidRPr="00677526">
        <w:rPr>
          <w:lang w:val="en-GB"/>
        </w:rPr>
        <w:t>.</w:t>
      </w:r>
      <w:r>
        <w:rPr>
          <w:lang w:val="en-GB"/>
        </w:rPr>
        <w:t xml:space="preserve"> Since there is significant heterogeneity in recurrence risk of NMIBC patients which is only modelled by frailty models, the random effects approach is used in our recurrent event analysis.</w:t>
      </w:r>
    </w:p>
    <w:p w14:paraId="708E0D86" w14:textId="77777777" w:rsidR="00F65D09" w:rsidRDefault="00F65D09" w:rsidP="00F65D09">
      <w:pPr>
        <w:spacing w:line="360" w:lineRule="auto"/>
        <w:jc w:val="both"/>
        <w:rPr>
          <w:lang w:val="en-GB"/>
        </w:rPr>
      </w:pPr>
      <w:r w:rsidRPr="00677526">
        <w:rPr>
          <w:lang w:val="en-GB"/>
        </w:rPr>
        <w:t>By eliminating elapsed time models and models based on semi-restricted risk set</w:t>
      </w:r>
      <w:r>
        <w:rPr>
          <w:lang w:val="en-GB"/>
        </w:rPr>
        <w:t>s</w:t>
      </w:r>
      <w:r w:rsidRPr="00677526">
        <w:rPr>
          <w:lang w:val="en-GB"/>
        </w:rPr>
        <w:t xml:space="preserve">, four candidate models remain in </w:t>
      </w:r>
      <w:r>
        <w:rPr>
          <w:lang w:val="en-GB"/>
        </w:rPr>
        <w:t>T</w:t>
      </w:r>
      <w:r w:rsidRPr="00677526">
        <w:rPr>
          <w:lang w:val="en-GB"/>
        </w:rPr>
        <w:t xml:space="preserve">able </w:t>
      </w:r>
      <w:r>
        <w:rPr>
          <w:lang w:val="en-GB"/>
        </w:rPr>
        <w:t>1</w:t>
      </w:r>
      <w:r w:rsidRPr="00677526">
        <w:rPr>
          <w:lang w:val="en-GB"/>
        </w:rPr>
        <w:t>.</w:t>
      </w:r>
      <w:r>
        <w:rPr>
          <w:lang w:val="en-GB"/>
        </w:rPr>
        <w:t xml:space="preserve"> In order to determine whether a restricted risk set or an unrestricted risk set matches our data, baseline hazards of tumour recurrence were computed in both gap time and calendar time using a frailty model. These indicated that a common baseline hazard is appropriate on both time scales, since the common baseline hazard is similar to the event-specific baseline hazards. This leaves the Gap Time Unrestricted (GT-UR) model and the Andersen &amp; Gill model as candidate models for analysis.</w:t>
      </w:r>
    </w:p>
    <w:p w14:paraId="14A9CEA2" w14:textId="77777777" w:rsidR="00F65D09" w:rsidRDefault="00F65D09" w:rsidP="00F65D09">
      <w:pPr>
        <w:spacing w:line="360" w:lineRule="auto"/>
        <w:jc w:val="both"/>
        <w:rPr>
          <w:lang w:val="en-GB"/>
        </w:rPr>
      </w:pPr>
      <w:r>
        <w:rPr>
          <w:lang w:val="en-GB"/>
        </w:rPr>
        <w:t xml:space="preserve">There are two types of recurrent event analyses: analysis based on </w:t>
      </w:r>
      <w:r>
        <w:rPr>
          <w:i/>
          <w:iCs/>
          <w:lang w:val="en-GB"/>
        </w:rPr>
        <w:t>gap time</w:t>
      </w:r>
      <w:r>
        <w:rPr>
          <w:lang w:val="en-GB"/>
        </w:rPr>
        <w:t xml:space="preserve"> and analysis based on </w:t>
      </w:r>
      <w:r>
        <w:rPr>
          <w:i/>
          <w:iCs/>
          <w:lang w:val="en-GB"/>
        </w:rPr>
        <w:t>calendar time</w:t>
      </w:r>
      <w:r>
        <w:rPr>
          <w:lang w:val="en-GB"/>
        </w:rPr>
        <w:t xml:space="preserve">. Gap time models analyse risk of recurrence since the </w:t>
      </w:r>
      <w:r w:rsidRPr="00D271DD">
        <w:rPr>
          <w:lang w:val="en-GB"/>
        </w:rPr>
        <w:t>previous</w:t>
      </w:r>
      <w:r>
        <w:rPr>
          <w:lang w:val="en-GB"/>
        </w:rPr>
        <w:t xml:space="preserve"> recurrence, whereas calendar time models analyse risk of recurrence since primary diagnosis. Hazard ratios </w:t>
      </w:r>
      <w:r w:rsidRPr="00677526">
        <w:rPr>
          <w:lang w:val="en-GB"/>
        </w:rPr>
        <w:t xml:space="preserve">in gap time models are interpreted as the </w:t>
      </w:r>
      <w:r>
        <w:rPr>
          <w:lang w:val="en-GB"/>
        </w:rPr>
        <w:t>increase of decrease of</w:t>
      </w:r>
      <w:r w:rsidRPr="00677526">
        <w:rPr>
          <w:lang w:val="en-GB"/>
        </w:rPr>
        <w:t xml:space="preserve"> </w:t>
      </w:r>
      <w:r>
        <w:rPr>
          <w:lang w:val="en-GB"/>
        </w:rPr>
        <w:t xml:space="preserve">recurrence risk </w:t>
      </w:r>
      <w:r w:rsidRPr="00677526">
        <w:rPr>
          <w:lang w:val="en-GB"/>
        </w:rPr>
        <w:t xml:space="preserve">since the previous </w:t>
      </w:r>
      <w:r>
        <w:rPr>
          <w:lang w:val="en-GB"/>
        </w:rPr>
        <w:t xml:space="preserve">bladder tumour, whereas  </w:t>
      </w:r>
      <w:r w:rsidRPr="00677526">
        <w:rPr>
          <w:lang w:val="en-GB"/>
        </w:rPr>
        <w:t>hazard ratio estimates in calendar time models are interpreted as effect</w:t>
      </w:r>
      <w:r>
        <w:rPr>
          <w:lang w:val="en-GB"/>
        </w:rPr>
        <w:t>s</w:t>
      </w:r>
      <w:r w:rsidRPr="00677526">
        <w:rPr>
          <w:lang w:val="en-GB"/>
        </w:rPr>
        <w:t xml:space="preserve"> on</w:t>
      </w:r>
      <w:r>
        <w:rPr>
          <w:lang w:val="en-GB"/>
        </w:rPr>
        <w:t xml:space="preserve"> recurrence risk from primary transurethral resection of bladder tumour (TURBT) onwards. If one wishes to determine the recurrence risk on the total recurrence burden after the primary TURBT, a hazard ratio in calendar time will be more useful. If, on the other hand, one is interested in recurrence </w:t>
      </w:r>
      <w:r>
        <w:rPr>
          <w:lang w:val="en-GB"/>
        </w:rPr>
        <w:lastRenderedPageBreak/>
        <w:t xml:space="preserve">risk for the next recurrence after a recurrence, a hazard ratio in a gap time model will be more informative. Since we found the risk of the next recurrence to be clinically most relevant, we selected a gap time model, the GT-UR model, for the statistical analysis of tumour recurrence. </w:t>
      </w:r>
    </w:p>
    <w:p w14:paraId="5168E78E" w14:textId="77777777" w:rsidR="00F65D09" w:rsidRPr="00A36C5C" w:rsidRDefault="00F65D09" w:rsidP="00F65D09">
      <w:pPr>
        <w:spacing w:line="360" w:lineRule="auto"/>
        <w:ind w:left="708" w:hanging="708"/>
        <w:jc w:val="both"/>
        <w:rPr>
          <w:lang w:val="en-GB"/>
        </w:rPr>
      </w:pPr>
      <w:r>
        <w:rPr>
          <w:lang w:val="en-GB"/>
        </w:rPr>
        <w:t xml:space="preserve">In the GT-UR model, the hazard function of individual </w:t>
      </w:r>
      <w:proofErr w:type="spellStart"/>
      <w:r>
        <w:rPr>
          <w:i/>
          <w:iCs/>
          <w:lang w:val="en-GB"/>
        </w:rPr>
        <w:t>i</w:t>
      </w:r>
      <w:proofErr w:type="spellEnd"/>
      <w:r>
        <w:rPr>
          <w:i/>
          <w:iCs/>
          <w:lang w:val="en-GB"/>
        </w:rPr>
        <w:t xml:space="preserve"> </w:t>
      </w:r>
      <w:r w:rsidRPr="00A36C5C">
        <w:rPr>
          <w:lang w:val="en-GB"/>
        </w:rPr>
        <w:t>for</w:t>
      </w:r>
      <w:r>
        <w:rPr>
          <w:lang w:val="en-GB"/>
        </w:rPr>
        <w:t xml:space="preserve"> recurrence </w:t>
      </w:r>
      <w:r>
        <w:rPr>
          <w:i/>
          <w:iCs/>
          <w:lang w:val="en-GB"/>
        </w:rPr>
        <w:t>k</w:t>
      </w:r>
      <w:r>
        <w:rPr>
          <w:lang w:val="en-GB"/>
        </w:rPr>
        <w:t xml:space="preserve"> at time </w:t>
      </w:r>
      <w:r>
        <w:rPr>
          <w:i/>
          <w:iCs/>
          <w:lang w:val="en-GB"/>
        </w:rPr>
        <w:t xml:space="preserve">t </w:t>
      </w:r>
      <w:r>
        <w:rPr>
          <w:lang w:val="en-GB"/>
        </w:rPr>
        <w:t>is given by</w:t>
      </w:r>
    </w:p>
    <w:p w14:paraId="40881019" w14:textId="77777777" w:rsidR="00F65D09" w:rsidRPr="007E44C2" w:rsidRDefault="00F65D09" w:rsidP="00F65D09">
      <w:pPr>
        <w:spacing w:line="360" w:lineRule="auto"/>
        <w:jc w:val="center"/>
        <w:rPr>
          <w:lang w:val="en-GB"/>
        </w:rPr>
      </w:pPr>
      <w:proofErr w:type="spellStart"/>
      <w:r>
        <w:rPr>
          <w:lang w:val="en-GB"/>
        </w:rPr>
        <w:t>λ</w:t>
      </w:r>
      <w:r>
        <w:rPr>
          <w:vertAlign w:val="subscript"/>
          <w:lang w:val="en-GB"/>
        </w:rPr>
        <w:t>i,k</w:t>
      </w:r>
      <w:proofErr w:type="spellEnd"/>
      <w:r>
        <w:rPr>
          <w:lang w:val="en-GB"/>
        </w:rPr>
        <w:t>(t) = λ</w:t>
      </w:r>
      <w:r>
        <w:rPr>
          <w:vertAlign w:val="subscript"/>
          <w:lang w:val="en-GB"/>
        </w:rPr>
        <w:t>0</w:t>
      </w:r>
      <w:r>
        <w:rPr>
          <w:lang w:val="en-GB"/>
        </w:rPr>
        <w:t>(t - t</w:t>
      </w:r>
      <w:r>
        <w:rPr>
          <w:vertAlign w:val="subscript"/>
          <w:lang w:val="en-GB"/>
        </w:rPr>
        <w:t>i,k-1</w:t>
      </w:r>
      <w:r>
        <w:rPr>
          <w:lang w:val="en-GB"/>
        </w:rPr>
        <w:t>)</w:t>
      </w:r>
      <w:proofErr w:type="spellStart"/>
      <w:r w:rsidRPr="00A71A86">
        <w:rPr>
          <w:lang w:val="en-GB"/>
        </w:rPr>
        <w:t>u</w:t>
      </w:r>
      <w:r>
        <w:rPr>
          <w:vertAlign w:val="subscript"/>
          <w:lang w:val="en-GB"/>
        </w:rPr>
        <w:t>i</w:t>
      </w:r>
      <w:r w:rsidRPr="00A71A86">
        <w:rPr>
          <w:lang w:val="en-GB"/>
        </w:rPr>
        <w:t>exp</w:t>
      </w:r>
      <w:proofErr w:type="spellEnd"/>
      <w:r>
        <w:rPr>
          <w:lang w:val="en-GB"/>
        </w:rPr>
        <w:t>(βX</w:t>
      </w:r>
      <w:r>
        <w:rPr>
          <w:vertAlign w:val="subscript"/>
          <w:lang w:val="en-GB"/>
        </w:rPr>
        <w:t>i</w:t>
      </w:r>
      <w:r>
        <w:rPr>
          <w:lang w:val="en-GB"/>
        </w:rPr>
        <w:t>),</w:t>
      </w:r>
    </w:p>
    <w:p w14:paraId="3EDE5CEF" w14:textId="77777777" w:rsidR="00F65D09" w:rsidRDefault="00F65D09" w:rsidP="00F65D09">
      <w:pPr>
        <w:spacing w:line="360" w:lineRule="auto"/>
        <w:jc w:val="both"/>
        <w:rPr>
          <w:lang w:val="en-GB"/>
        </w:rPr>
      </w:pPr>
      <w:r>
        <w:rPr>
          <w:lang w:val="en-GB"/>
        </w:rPr>
        <w:t xml:space="preserve">Where </w:t>
      </w:r>
      <w:proofErr w:type="spellStart"/>
      <w:r>
        <w:rPr>
          <w:lang w:val="en-GB"/>
        </w:rPr>
        <w:t>u</w:t>
      </w:r>
      <w:r>
        <w:rPr>
          <w:vertAlign w:val="subscript"/>
          <w:lang w:val="en-GB"/>
        </w:rPr>
        <w:t>i</w:t>
      </w:r>
      <w:proofErr w:type="spellEnd"/>
      <w:r>
        <w:rPr>
          <w:lang w:val="en-GB"/>
        </w:rPr>
        <w:t xml:space="preserve"> denotes the individual frailty, </w:t>
      </w:r>
      <w:r w:rsidRPr="00143D51">
        <w:rPr>
          <w:i/>
          <w:iCs/>
          <w:lang w:val="en-GB"/>
        </w:rPr>
        <w:t>k</w:t>
      </w:r>
      <w:r>
        <w:rPr>
          <w:lang w:val="en-GB"/>
        </w:rPr>
        <w:t xml:space="preserve"> denotes the recurrence number and t</w:t>
      </w:r>
      <w:r>
        <w:rPr>
          <w:vertAlign w:val="subscript"/>
          <w:lang w:val="en-GB"/>
        </w:rPr>
        <w:t>i,k-1</w:t>
      </w:r>
      <w:r>
        <w:rPr>
          <w:lang w:val="en-GB"/>
        </w:rPr>
        <w:t xml:space="preserve"> denotes the time of the k-1th recurrence of individual </w:t>
      </w:r>
      <w:proofErr w:type="spellStart"/>
      <w:r>
        <w:rPr>
          <w:lang w:val="en-GB"/>
        </w:rPr>
        <w:t>i</w:t>
      </w:r>
      <w:proofErr w:type="spellEnd"/>
      <w:r>
        <w:rPr>
          <w:lang w:val="en-GB"/>
        </w:rPr>
        <w:t xml:space="preserve"> since primary TURT, with the convention t</w:t>
      </w:r>
      <w:r>
        <w:rPr>
          <w:vertAlign w:val="subscript"/>
          <w:lang w:val="en-GB"/>
        </w:rPr>
        <w:t>i,0</w:t>
      </w:r>
      <w:r>
        <w:rPr>
          <w:lang w:val="en-GB"/>
        </w:rPr>
        <w:t xml:space="preserve"> = 0.</w:t>
      </w:r>
    </w:p>
    <w:p w14:paraId="73A00C18" w14:textId="77777777" w:rsidR="00F65D09" w:rsidRDefault="00F65D09" w:rsidP="00F65D09">
      <w:pPr>
        <w:spacing w:line="360" w:lineRule="auto"/>
        <w:jc w:val="both"/>
        <w:rPr>
          <w:u w:val="single"/>
          <w:lang w:val="en-GB"/>
        </w:rPr>
      </w:pPr>
      <w:r w:rsidRPr="00107BB8">
        <w:rPr>
          <w:u w:val="single"/>
          <w:lang w:val="en-GB"/>
        </w:rPr>
        <w:t xml:space="preserve">Model </w:t>
      </w:r>
      <w:r>
        <w:rPr>
          <w:u w:val="single"/>
          <w:lang w:val="en-GB"/>
        </w:rPr>
        <w:t>a</w:t>
      </w:r>
      <w:r w:rsidRPr="00107BB8">
        <w:rPr>
          <w:u w:val="single"/>
          <w:lang w:val="en-GB"/>
        </w:rPr>
        <w:t>ssumptions</w:t>
      </w:r>
    </w:p>
    <w:p w14:paraId="5DFCFBAA" w14:textId="77777777" w:rsidR="00F65D09" w:rsidRDefault="00F65D09" w:rsidP="00F65D09">
      <w:pPr>
        <w:spacing w:line="360" w:lineRule="auto"/>
        <w:jc w:val="both"/>
        <w:rPr>
          <w:lang w:val="en-GB"/>
        </w:rPr>
      </w:pPr>
      <w:r>
        <w:rPr>
          <w:lang w:val="en-GB"/>
        </w:rPr>
        <w:t xml:space="preserve">The GT-UR model is based on the same assumptions as the </w:t>
      </w:r>
      <w:proofErr w:type="spellStart"/>
      <w:r>
        <w:rPr>
          <w:lang w:val="en-GB"/>
        </w:rPr>
        <w:t>CoxPH</w:t>
      </w:r>
      <w:proofErr w:type="spellEnd"/>
      <w:r>
        <w:rPr>
          <w:lang w:val="en-GB"/>
        </w:rPr>
        <w:t xml:space="preserve"> model. In addition,  the GT-UR model assumes a constant effect of genetic variants on recurrence rate for all recurrences, although it is unknown whether genetic variants act similarly on the recurrence rate of all recurrence. Under this assumption, the recurrent event model gives more precise estimates on the recurrence risk compared to a </w:t>
      </w:r>
      <w:proofErr w:type="spellStart"/>
      <w:r>
        <w:rPr>
          <w:lang w:val="en-GB"/>
        </w:rPr>
        <w:t>CoxPH</w:t>
      </w:r>
      <w:proofErr w:type="spellEnd"/>
      <w:r>
        <w:rPr>
          <w:lang w:val="en-GB"/>
        </w:rPr>
        <w:t xml:space="preserve"> model. We</w:t>
      </w:r>
      <w:r w:rsidRPr="00677526">
        <w:rPr>
          <w:lang w:val="en-GB"/>
        </w:rPr>
        <w:t xml:space="preserve"> assume that censoring is non informative. Ties of </w:t>
      </w:r>
      <w:r>
        <w:rPr>
          <w:lang w:val="en-GB"/>
        </w:rPr>
        <w:t>recurrence</w:t>
      </w:r>
      <w:r w:rsidRPr="00677526">
        <w:rPr>
          <w:lang w:val="en-GB"/>
        </w:rPr>
        <w:t xml:space="preserve"> times are handled using </w:t>
      </w:r>
      <w:proofErr w:type="spellStart"/>
      <w:r w:rsidRPr="00677526">
        <w:rPr>
          <w:lang w:val="en-GB"/>
        </w:rPr>
        <w:t>Efron's</w:t>
      </w:r>
      <w:proofErr w:type="spellEnd"/>
      <w:r w:rsidRPr="00677526">
        <w:rPr>
          <w:lang w:val="en-GB"/>
        </w:rPr>
        <w:t xml:space="preserve"> correction for partial likelihood estimates. </w:t>
      </w:r>
      <w:r>
        <w:rPr>
          <w:lang w:val="en-GB"/>
        </w:rPr>
        <w:t>A lognormal frailty distribution was assumed.</w:t>
      </w:r>
    </w:p>
    <w:p w14:paraId="0CC6B906" w14:textId="293CF2CD" w:rsidR="00E12476" w:rsidRPr="00596A43" w:rsidRDefault="00E12476" w:rsidP="00E12476">
      <w:pPr>
        <w:spacing w:line="360" w:lineRule="auto"/>
        <w:rPr>
          <w:rFonts w:cstheme="minorHAnsi"/>
          <w:u w:val="single"/>
          <w:lang w:val="en-GB"/>
        </w:rPr>
      </w:pPr>
      <w:r w:rsidRPr="00596A43">
        <w:rPr>
          <w:rFonts w:cstheme="minorHAnsi"/>
          <w:u w:val="single"/>
          <w:lang w:val="en-GB"/>
        </w:rPr>
        <w:t xml:space="preserve">Risk stratification in Figure </w:t>
      </w:r>
      <w:r w:rsidR="00204DF3">
        <w:rPr>
          <w:rFonts w:cstheme="minorHAnsi"/>
          <w:u w:val="single"/>
          <w:lang w:val="en-GB"/>
        </w:rPr>
        <w:t>1</w:t>
      </w:r>
    </w:p>
    <w:p w14:paraId="3EB4D087" w14:textId="2BBFAB07" w:rsidR="00E12476" w:rsidRPr="00596A43" w:rsidRDefault="00E12476" w:rsidP="00E12476">
      <w:pPr>
        <w:spacing w:line="360" w:lineRule="auto"/>
        <w:rPr>
          <w:rFonts w:cstheme="minorHAnsi"/>
          <w:lang w:val="en-GB"/>
        </w:rPr>
      </w:pPr>
      <w:r w:rsidRPr="00596A43">
        <w:rPr>
          <w:rFonts w:cstheme="minorHAnsi"/>
          <w:lang w:val="en-GB"/>
        </w:rPr>
        <w:t xml:space="preserve">Prognostic risk groups were assessed using a modified version of EAU prognostic risk categories, as not all clinical data were available </w:t>
      </w:r>
      <w:r w:rsidRPr="00596A43">
        <w:rPr>
          <w:rFonts w:cstheme="minorHAnsi"/>
          <w:lang w:val="en-GB"/>
        </w:rPr>
        <w:fldChar w:fldCharType="begin">
          <w:fldData xml:space="preserve">PEVuZE5vdGU+PENpdGU+PEF1dGhvcj5TeWx2ZXN0ZXI8L0F1dGhvcj48WWVhcj4yMDIxPC9ZZWFy
PjxSZWNOdW0+NDc8L1JlY051bT48RGlzcGxheVRleHQ+WzZdPC9EaXNwbGF5VGV4dD48cmVjb3Jk
PjxyZWMtbnVtYmVyPjQ3PC9yZWMtbnVtYmVyPjxmb3JlaWduLWtleXM+PGtleSBhcHA9IkVOIiBk
Yi1pZD0idnZwMnZydGEydnp0ZWdlZXcwYnZ6c3JqZHg5d3dld3Rzd3p6IiB0aW1lc3RhbXA9IjE2
MzQ1NDA2ODIiPjQ3PC9rZXk+PC9mb3JlaWduLWtleXM+PHJlZi10eXBlIG5hbWU9IkpvdXJuYWwg
QXJ0aWNsZSI+MTc8L3JlZi10eXBlPjxjb250cmlidXRvcnM+PGF1dGhvcnM+PGF1dGhvcj5TeWx2
ZXN0ZXIsIFIuIEouPC9hdXRob3I+PGF1dGhvcj5Sb2RyaWd1ZXosIE8uPC9hdXRob3I+PGF1dGhv
cj5IZXJuYW5kZXosIFYuPC9hdXRob3I+PGF1dGhvcj5UdXJ0dXJpY2EsIEQuPC9hdXRob3I+PGF1
dGhvcj5CYXVlcm92YSwgTC48L2F1dGhvcj48YXV0aG9yPkJydWlucywgSC4gTS48L2F1dGhvcj48
YXV0aG9yPkJydW5kbCwgSi48L2F1dGhvcj48YXV0aG9yPnZhbiBkZXIgS3dhc3QsIFQuIEguPC9h
dXRob3I+PGF1dGhvcj5CcmlzdWRhLCBBLjwvYXV0aG9yPjxhdXRob3I+UnViaW8tQnJpb25lcywg
Si48L2F1dGhvcj48YXV0aG9yPlNlbGVzLCBNLjwvYXV0aG9yPjxhdXRob3I+SGVudHNjaGVsLCBB
LiBFLjwvYXV0aG9yPjxhdXRob3I+S3VzdW1hLCBWLiBSLiBNLjwvYXV0aG9yPjxhdXRob3I+SHVl
Ym5lciwgTi48L2F1dGhvcj48YXV0aG9yPkNvdHRlLCBKLjwvYXV0aG9yPjxhdXRob3I+TWVydGVu
cywgTC4gUy48L2F1dGhvcj48YXV0aG9yPlZvbGFuaXMsIEQuPC9hdXRob3I+PGF1dGhvcj5DdXNz
ZW5vdCwgTy48L2F1dGhvcj48YXV0aG9yPlN1YmllbGEgSGVucmlxdWV6LCBKLiBELjwvYXV0aG9y
PjxhdXRob3I+ZGUgbGEgUGVuYSwgRS48L2F1dGhvcj48YXV0aG9yPlBpc2FubywgRi48L2F1dGhv
cj48YXV0aG9yPlBlc2wsIE0uPC9hdXRob3I+PGF1dGhvcj52YW4gZGVyIEhlaWpkZW4sIEEuIEcu
PC9hdXRob3I+PGF1dGhvcj5IZXJkZWdlbiwgUy48L2F1dGhvcj48YXV0aG9yPlpsb3R0YSwgQS4g
Ui48L2F1dGhvcj48YXV0aG9yPkhhY2VrLCBKLjwvYXV0aG9yPjxhdXRob3I+Q2FsYXRyYXZhLCBB
LjwvYXV0aG9yPjxhdXRob3I+TWFubndlaWxlciwgUy48L2F1dGhvcj48YXV0aG9yPkJvc3NjaGll
dGVyLCBKLjwvYXV0aG9yPjxhdXRob3I+QXNoYWJlcmUsIEQuPC9hdXRob3I+PGF1dGhvcj5IYWl0
ZWwsIEEuPC9hdXRob3I+PGF1dGhvcj5Db3RlLCBKLiBGLjwvYXV0aG9yPjxhdXRob3I+RWwgU2hl
aWtoLCBTLjwvYXV0aG9yPjxhdXRob3I+THVuZWxsaSwgTC48L2F1dGhvcj48YXV0aG9yPkFsZ2Fi
YSwgRi48L2F1dGhvcj48YXV0aG9yPkFsZW1hbnksIEkuPC9hdXRob3I+PGF1dGhvcj5Tb3JpYSwg
Ri48L2F1dGhvcj48YXV0aG9yPlJ1bm5lYm9vbSwgVy48L2F1dGhvcj48YXV0aG9yPkJyZXllciwg
Si48L2F1dGhvcj48YXV0aG9yPk5pZXV3ZW5odWlqemVuLCBKLiBBLjwvYXV0aG9yPjxhdXRob3I+
TGxvcmVudGUsIEMuPC9hdXRob3I+PGF1dGhvcj5Nb2xpbmFybywgTC48L2F1dGhvcj48YXV0aG9y
Pkh1bHNiZXJnZW4tdmFuIGRlIEthYSwgQy4gQS48L2F1dGhvcj48YXV0aG9yPkV2ZXJ0LCBNLjwv
YXV0aG9yPjxhdXRob3I+S2llbWVuZXksIExhbG08L2F1dGhvcj48YXV0aG9yPk4mYXBvcztEb3cs
IEouPC9hdXRob3I+PGF1dGhvcj5QbGFzcywgSy48L2F1dGhvcj48YXV0aG9yPkNhcG91biwgTy48
L2F1dGhvcj48YXV0aG9yPlNvdWt1cCwgVi48L2F1dGhvcj48YXV0aG9yPkRvbWluZ3Vlei1Fc2Ny
aWcsIEouIEwuPC9hdXRob3I+PGF1dGhvcj5Db2hlbiwgRC48L2F1dGhvcj48YXV0aG9yPlBhbG91
LCBKLjwvYXV0aG9yPjxhdXRob3I+R29udGVybywgUC48L2F1dGhvcj48YXV0aG9yPkJ1cmdlciwg
TS48L2F1dGhvcj48YXV0aG9yPlppZ2V1bmVyLCBSLjwvYXV0aG9yPjxhdXRob3I+TW9zdGFmaWQs
IEEuIEguPC9hdXRob3I+PGF1dGhvcj5TaGFyaWF0LCBTLiBGLjwvYXV0aG9yPjxhdXRob3I+Um91
cHJldCwgTS48L2F1dGhvcj48YXV0aG9yPkNvbXBlcmF0LCBFLiBNLjwvYXV0aG9yPjxhdXRob3I+
QmFianVrLCBNLjwvYXV0aG9yPjxhdXRob3I+dmFuIFJoaWpuLCBCLiBXLiBHLjwvYXV0aG9yPjwv
YXV0aG9ycz48L2NvbnRyaWJ1dG9ycz48YXV0aC1hZGRyZXNzPkV1cm9wZWFuIEFzc29jaWF0aW9u
IG9mIFVyb2xvZ3kgTm9uLU11c2NsZS1JbnZhc2l2ZSBCbGFkZGVyIENhbmNlciBHdWlkZWxpbmVz
IFBhbmVsLCBBcm5oZW0sIFRoZSBOZXRoZXJsYW5kcy4gRWxlY3Ryb25pYyBhZGRyZXNzOiByaWNo
YXJkLnN5bHZlc3RlckBza3luZXQuYmUuJiN4RDtEZXBhcnRtZW50IG9mIFVyb2xvZ3ksIEZ1bmRh
Y2lvIFB1aWd2ZXJ0LCBVbml2ZXJzaXRhdCBBdXRvbm9tYSBkZSBCYXJjZWxvbmEsIEJhcmNlbG9u
YSwgU3BhaW4uJiN4RDtFdXJvcGVhbiBBc3NvY2lhdGlvbiBvZiBVcm9sb2d5IE5vbi1NdXNjbGUt
SW52YXNpdmUgQmxhZGRlciBDYW5jZXIgR3VpZGVsaW5lcyBQYW5lbCwgQXJuaGVtLCBUaGUgTmV0
aGVybGFuZHM7IERlcGFydG1lbnQgb2YgVXJvbG9neSwgSG9zcGl0YWwgVW5pdmVyc2l0YXJpbyBG
dW5kYWNpb24gQWxjb3Jjb24sIE1hZHJpZCwgU3BhaW4uJiN4RDtEZXBhcnRtZW50IG9mIFVyb2xv
Z3ksIENpdHRhIGRlbGxhIFNhbHV0ZSBlIGRlbGxhIFNjaWVuemEsIFVuaXZlcnNpdHkgb2YgVG9y
aW5vIFNjaG9vbCBvZiBNZWRpY2luZSwgVG9yaW5vLCBJdGFseS4mI3hEO0RlcGFydG1lbnQgb2Yg
UGF0aG9sb2d5LCBHZW5lcmFsIFRlYWNoaW5nIEhvc3BpdGFsIGFuZCAxc3QgRmFjdWx0eSBvZiBN
ZWRpY2luZSwgQ2hhcmxlcyBVbml2ZXJzaXR5IFByYWhhLCBQcmFndWUsIEN6ZWNoIFJlcHVibGlj
LiYjeEQ7RXVyb3BlYW4gQXNzb2NpYXRpb24gb2YgVXJvbG9neSBOb24tTXVzY2xlLUludmFzaXZl
IEJsYWRkZXIgQ2FuY2VyIEd1aWRlbGluZXMgUGFuZWwsIEFybmhlbSwgVGhlIE5ldGhlcmxhbmRz
OyBEZXBhcnRtZW50IG9mIFVyb2xvZ3ksIFJhZGJvdWQgVW5pdmVyc2l0eSBNZWRpY2FsIENlbnRl
ciwgTmlqbWVnZW4sIFRoZSBOZXRoZXJsYW5kcy4mI3hEO0RlcGFydG1lbnQgb2YgVXJvbG9neSwg
Q2FyaXRhcyBTdC4gSm9zZWYgTWVkaWNhbCBDZW50ZXIsIFVuaXZlcnNpdHkgb2YgUmVnZW5zYnVy
ZywgUmVnZW5zYnVyZywgR2VybWFueS4mI3hEO0xhYm9yYXRvcnkgTWVkaWNpbmUgUHJvZ3JhbSwg
VW5pdmVyc2l0eSBIZWFsdGggTmV0d29yaywgUHJpbmNlc3MgTWFyZ2FyZXQgQ2FuY2VyIENlbnRl
ciwgVW5pdmVyc2l0eSBvZiBUb3JvbnRvLCBUb3JvbnRvLCBDYW5hZGEuJiN4RDtEZXBhcnRtZW50
IG9mIFVyb2xvZ3ksIFRlYWNoaW5nIEhvc3BpdGFsIE1vdG9sIGFuZCAybmQgRmFjdWx0eSBvZiBN
ZWRpY2luZSwgQ2hhcmxlcyBVbml2ZXJzaXR5IFByYWhhLCBQcmFndWUsIEN6ZWNoIFJlcHVibGlj
LiYjeEQ7RGVwYXJ0bWVudCBvZiBVcm9sb2d5LCBGdW5kYWNpb24gSW5zdGl0dXRvIFZhbGVuY2lh
bm8gZGUgT25jb2xvZ2lhLCBWYWxlbmNpYSwgU3BhaW4uJiN4RDtEZXBhcnRtZW50IG9mIFVyb2xv
Z3ksIE1lZGljYWwgVW5pdmVyc2l0eSBvZiBHcmF6LCBHcmF6LCBBdXN0cmlhLiYjeEQ7RGVwYXJ0
bWVudCBvZiBVcm9sb2d5LCBBbXN0ZXJkYW0gVW5pdmVyc2l0eSBNZWRpY2FsIENlbnRlciwgVnJp
amUgVW5pdmVyc2l0ZWl0LCBBbXN0ZXJkYW0sIFRoZSBOZXRoZXJsYW5kczsgRGVwYXJ0bWVudCBv
ZiBTdXJnaWNhbCBPbmNvbG9neSAoVXJvbG9neSksIE5ldGhlcmxhbmRzIENhbmNlciBJbnN0aXR1
dGUsIEFudG9uaSB2YW4gTGVldXdlbmhvZWsgSG9zcGl0YWwsIEFtc3RlcmRhbSwgVGhlIE5ldGhl
cmxhbmRzLiYjeEQ7RGVwYXJ0bWVudCBvZiBVcm9sb2d5LCBUaGUgU3Rva2VzIENlbnRyZSBmb3Ig
VXJvbG9neSwgUm95YWwgU3VycmV5IEhvc3BpdGFsLCBHdWlsZGZvcmQsIFVLLiYjeEQ7RGVwYXJ0
bWVudCBvZiBVcm9sb2d5LCBDb21wcmVoZW5zaXZlIENhbmNlciBDZW50ZXIsIE1lZGljYWwgVW5p
dmVyc2l0eSBWaWVubmEsIFZpZW5uYSBHZW5lcmFsIEhvc3BpdGFsLCBWaWVubmEsIEF1c3RyaWEu
JiN4RDtEZXBhcnRtZW50IG9mIFVyb2xvZ3ksIFBpdGllIFNhbHBldHJpZXJlIEhvc3BpdGFsLCBB
UC1IUCwgU29yYm9ubmUgVW5pdmVyc2l0eSwgUGFyaXMsIEZyYW5jZS4mI3hEO0RlcGFydG1lbnQg
b2YgU3VyZ2ljYWwgT25jb2xvZ3kgKFVyb2xvZ3kpLCBOZXRoZXJsYW5kcyBDYW5jZXIgSW5zdGl0
dXRlLCBBbnRvbmkgdmFuIExlZXV3ZW5ob2VrIEhvc3BpdGFsLCBBbXN0ZXJkYW0sIFRoZSBOZXRo
ZXJsYW5kcy4mI3hEO0RlcGFydG1lbnQgb2YgVXJvbG9neSwgUm95YWwgRnJlZSBMb25kb24gTkhT
IEZvdW5kYXRpb24gVHJ1c3QsIFJveWFsIEZyZWUgSG9zcGl0YWwsIExvbmRvbiwgVUsuJiN4RDtE
ZXBhcnRtZW50IG9mIFVyb2xvZ3ksIEhvc3BpdGFsIFVuaXZlcnNpdGFyaW8gRnVuZGFjaW9uIEFs
Y29yY29uLCBNYWRyaWQsIFNwYWluLiYjeEQ7RGVwYXJ0bWVudCBvZiBVcm9sb2d5LCBGdW5kYWNp
byBQdWlndmVydCwgVW5pdmVyc2l0YXQgQXV0b25vbWEgZGUgQmFyY2Vsb25hLCBCYXJjZWxvbmEs
IFNwYWluOyBEZXBhcnRtZW50IG9mIFVyb2xvZ3ksIENpdHRhIGRlbGxhIFNhbHV0ZSBlIGRlbGxh
IFNjaWVuemEsIFVuaXZlcnNpdHkgb2YgVG9yaW5vIFNjaG9vbCBvZiBNZWRpY2luZSwgVG9yaW5v
LCBJdGFseS4mI3hEO0RlcGFydG1lbnQgb2YgVXJvbG9neSwgR2VuZXJhbCBUZWFjaGluZyBIb3Nw
aXRhbCBhbmQgMXN0IEZhY3VsdHkgb2YgTWVkaWNpbmUsIENoYXJsZXMgVW5pdmVyc2l0eSBQcmFo
YSwgUHJhZ3VlLCBDemVjaCBSZXB1YmxpYy4mI3hEO0RlcGFydG1lbnQgb2YgVXJvbG9neSwgUmFk
Ym91ZCBVbml2ZXJzaXR5IE1lZGljYWwgQ2VudGVyLCBOaWptZWdlbiwgVGhlIE5ldGhlcmxhbmRz
LiYjeEQ7RGVwYXJ0bWVudCBvZiBTdXJnaWNhbCBPbmNvbG9neSAoVXJvbG9neSksIFVuaXZlcnNp
dHkgSGVhbHRoIE5ldHdvcmssIFByaW5jZXNzIE1hcmdhcmV0IENhbmNlciBDZW50ZXIsIFVuaXZl
cnNpdHkgb2YgVG9yb250bywgVG9yb250bywgQ2FuYWRhLiYjeEQ7RGVwYXJ0bWVudCBvZiBQYXRo
b2xvZ3ksIFRlYWNoaW5nIEhvc3BpdGFsIE1vdG9sIGFuZCAybmQgRmFjdWx0eSBvZiBNZWRpY2lu
ZSwgQ2hhcmxlcyBVbml2ZXJzaXR5IFByYWhhLCBQcmFndWUsIEN6ZWNoIFJlcHVibGljLiYjeEQ7
RGVwYXJ0bWVudCBvZiBQYXRob2xvZ3ksIEZ1bmRhY2lvbiBJbnN0aXR1dG8gVmFsZW5jaWFubyBk
ZSBPbmNvbG9naWEsIFZhbGVuY2lhLCBTcGFpbi4mI3hEO0RlcGFydG1lbnQgb2YgUGF0aG9sb2d5
LCBNZWRpY2FsIFVuaXZlcnNpdHkgb2YgR3JheiwgR3JheiwgQXVzdHJpYS4mI3hEO0RlcGFydG1l
bnQgb2YgVXJvbG9neSwgQW1zdGVyZGFtIFVuaXZlcnNpdHkgTWVkaWNhbCBDZW50ZXIsIFZyaWpl
IFVuaXZlcnNpdGVpdCwgQW1zdGVyZGFtLCBUaGUgTmV0aGVybGFuZHMuJiN4RDtEZXBhcnRtZW50
IG9mIFBhdGhvbG9neSwgQ29tcHJlaGVuc2l2ZSBDYW5jZXIgQ2VudGVyLCBNZWRpY2FsIFVuaXZl
cnNpdHkgVmllbm5hLCBWaWVubmEgR2VuZXJhbCBIb3NwaXRhbCwgVmllbm5hLCBBdXN0cmlhLiYj
eEQ7RGVwYXJ0bWVudCBvZiBQYXRob2xvZ3ksIFBpdGllIFNhbHBldHJpZXJlIEhvc3BpdGFsLCBB
UC1IUCwgUGllcnJlIGV0IE1hcmllIEN1cmllIE1lZGljYWwgU2Nob29sLCBTb3Jib25uZSBVbml2
ZXJzaXR5LCBQYXJpcywgRnJhbmNlLiYjeEQ7RGVwYXJ0bWVudCBvZiBQYXRob2xvZ3ksIFJveWFs
IEZyZWUgTG9uZG9uIE5IUyBGb3VuZGF0aW9uIFRydXN0LCBSb3lhbCBGcmVlIEhvc3BpdGFsLCBM
b25kb24sIFVLLiYjeEQ7RGVwYXJ0bWVudCBvZiBVcm9sb2d5LCBUZW5vbiBIb3NwaXRhbCwgQVAt
SFAsIFNvcmJvbm5lIFVuaXZlcnNpdHksIFBhcmlzLCBGcmFuY2UuJiN4RDtEZXBhcnRtZW50IG9m
IFBhdGhvbG9neSwgRnVuZGFjaW8gUHVpZ3ZlcnQsIFVuaXZlcnNpdGF0IEF1dG9ub21hIGRlIEJh
cmNlbG9uYSwgQmFyY2Vsb25hLCBTcGFpbi4mI3hEO0RlcGFydG1lbnQgb2YgUGF0aG9sb2d5LCBI
b3NwaXRhbCBVbml2ZXJzaXRhcmlvIEZ1bmRhY2lvbiBBbGNvcmNvbiwgTWFkcmlkLCBTcGFpbi4m
I3hEO0RlcGFydG1lbnQgb2YgUGF0aG9sb2d5LCBSYWRib3VkIFVuaXZlcnNpdHkgTWVkaWNhbCBD
ZW50ZXIsIE5pam1lZ2VuLCBUaGUgTmV0aGVybGFuZHMuJiN4RDtEZXBhcnRtZW50IG9mIFBhdGhv
bG9neSwgQ2l0dGEgZGVsbGEgU2FsdXRlIGUgZGVsbGEgU2NpZW56YSwgVW5pdmVyc2l0eSBvZiBU
b3Jpbm8gU2Nob29sIG9mIE1lZGljaW5lLCBUb3Jpbm8sIEl0YWx5LiYjeEQ7RGVwYXJ0bWVudCBv
ZiBQYXRob2xvZ3ksIENhcml0YXMgU3QuIEpvc2VmIE1lZGljYWwgQ2VudGVyLCBVbml2ZXJzaXR5
IG9mIFJlZ2Vuc2J1cmcsIFJlZ2Vuc2J1cmcsIEdlcm1hbnkuJiN4RDtEZXBhcnRtZW50IG9mIEhl
YWx0aCBFdmlkZW5jZSwgUmFkYm91ZCBVbml2ZXJzaXR5IE1lZGljYWwgQ2VudGVyLCBOaWptZWdl
biwgVGhlIE5ldGhlcmxhbmRzLiYjeEQ7RXVyb3BlYW4gQXNzb2NpYXRpb24gb2YgVXJvbG9neSBH
dWlkZWxpbmVzIE9mZmljZSwgQXJuaGVtLCBUaGUgTmV0aGVybGFuZHMuJiN4RDtFdXJvcGVhbiBB
c3NvY2lhdGlvbiBvZiBVcm9sb2d5IE5vbi1NdXNjbGUtSW52YXNpdmUgQmxhZGRlciBDYW5jZXIg
R3VpZGVsaW5lcyBQYW5lbCwgQXJuaGVtLCBUaGUgTmV0aGVybGFuZHM7IERlcGFydG1lbnQgb2Yg
VXJvbG9neSwgR2VuZXJhbCBUZWFjaGluZyBIb3NwaXRhbCBhbmQgMXN0IEZhY3VsdHkgb2YgTWVk
aWNpbmUsIENoYXJsZXMgVW5pdmVyc2l0eSBQcmFoYSwgUHJhZ3VlLCBDemVjaCBSZXB1YmxpYy4m
I3hEO0V1cm9wZWFuIEFzc29jaWF0aW9uIG9mIFVyb2xvZ3kgTm9uLU11c2NsZS1JbnZhc2l2ZSBC
bGFkZGVyIENhbmNlciBHdWlkZWxpbmVzIFBhbmVsLCBBcm5oZW0sIFRoZSBOZXRoZXJsYW5kczsg
RGVwYXJ0bWVudCBvZiBVcm9sb2d5LCBGdW5kYWNpb24gSW5zdGl0dXRvIFZhbGVuY2lhbm8gZGUg
T25jb2xvZ2lhLCBWYWxlbmNpYSwgU3BhaW4uJiN4RDtFdXJvcGVhbiBBc3NvY2lhdGlvbiBvZiBV
cm9sb2d5IE5vbi1NdXNjbGUtSW52YXNpdmUgQmxhZGRlciBDYW5jZXIgR3VpZGVsaW5lcyBQYW5l
bCwgQXJuaGVtLCBUaGUgTmV0aGVybGFuZHM7IERlcGFydG1lbnQgb2YgVXJvbG9neSwgUm95YWwg
RnJlZSBMb25kb24gTkhTIEZvdW5kYXRpb24gVHJ1c3QsIFJveWFsIEZyZWUgSG9zcGl0YWwsIExv
bmRvbiwgVUsuJiN4RDtFdXJvcGVhbiBBc3NvY2lhdGlvbiBvZiBVcm9sb2d5IE5vbi1NdXNjbGUt
SW52YXNpdmUgQmxhZGRlciBDYW5jZXIgR3VpZGVsaW5lcyBQYW5lbCwgQXJuaGVtLCBUaGUgTmV0
aGVybGFuZHM7IERlcGFydG1lbnQgb2YgVXJvbG9neSwgRnVuZGFjaW8gUHVpZ3ZlcnQsIFVuaXZl
cnNpdGF0IEF1dG9ub21hIGRlIEJhcmNlbG9uYSwgQmFyY2Vsb25hLCBTcGFpbi4mI3hEO0V1cm9w
ZWFuIEFzc29jaWF0aW9uIG9mIFVyb2xvZ3kgTm9uLU11c2NsZS1JbnZhc2l2ZSBCbGFkZGVyIENh
bmNlciBHdWlkZWxpbmVzIFBhbmVsLCBBcm5oZW0sIFRoZSBOZXRoZXJsYW5kczsgRGVwYXJ0bWVu
dCBvZiBVcm9sb2d5LCBDaXR0YSBkZWxsYSBTYWx1dGUgZSBkZWxsYSBTY2llbnphLCBVbml2ZXJz
aXR5IG9mIFRvcmlubyBTY2hvb2wgb2YgTWVkaWNpbmUsIFRvcmlubywgSXRhbHkuJiN4RDtFdXJv
cGVhbiBBc3NvY2lhdGlvbiBvZiBVcm9sb2d5IE5vbi1NdXNjbGUtSW52YXNpdmUgQmxhZGRlciBD
YW5jZXIgR3VpZGVsaW5lcyBQYW5lbCwgQXJuaGVtLCBUaGUgTmV0aGVybGFuZHM7IERlcGFydG1l
bnQgb2YgVXJvbG9neSwgQ2FyaXRhcyBTdC4gSm9zZWYgTWVkaWNhbCBDZW50ZXIsIFVuaXZlcnNp
dHkgb2YgUmVnZW5zYnVyZywgUmVnZW5zYnVyZywgR2VybWFueS4mI3hEO0V1cm9wZWFuIEFzc29j
aWF0aW9uIG9mIFVyb2xvZ3kgTm9uLU11c2NsZS1JbnZhc2l2ZSBCbGFkZGVyIENhbmNlciBHdWlk
ZWxpbmVzIFBhbmVsLCBBcm5oZW0sIFRoZSBOZXRoZXJsYW5kczsgRGVwYXJ0bWVudCBvZiBVcm9s
b2d5LCBNZWRpY2FsIFVuaXZlcnNpdHkgb2YgR3JheiwgR3JheiwgQXVzdHJpYS4mI3hEO0V1cm9w
ZWFuIEFzc29jaWF0aW9uIG9mIFVyb2xvZ3kgTm9uLU11c2NsZS1JbnZhc2l2ZSBCbGFkZGVyIENh
bmNlciBHdWlkZWxpbmVzIFBhbmVsLCBBcm5oZW0sIFRoZSBOZXRoZXJsYW5kczsgRGVwYXJ0bWVu
dCBvZiBVcm9sb2d5LCBUaGUgU3Rva2VzIENlbnRyZSBmb3IgVXJvbG9neSwgUm95YWwgU3VycmV5
IEhvc3BpdGFsLCBHdWlsZGZvcmQsIFVLLiYjeEQ7RXVyb3BlYW4gQXNzb2NpYXRpb24gb2YgVXJv
bG9neSBOb24tTXVzY2xlLUludmFzaXZlIEJsYWRkZXIgQ2FuY2VyIEd1aWRlbGluZXMgUGFuZWws
IEFybmhlbSwgVGhlIE5ldGhlcmxhbmRzOyBEZXBhcnRtZW50IG9mIFVyb2xvZ3ksIFRlYWNoaW5n
IEhvc3BpdGFsIE1vdG9sIGFuZCAybmQgRmFjdWx0eSBvZiBNZWRpY2luZSwgQ2hhcmxlcyBVbml2
ZXJzaXR5IFByYWhhLCBQcmFndWUsIEN6ZWNoIFJlcHVibGljOyBEZXBhcnRtZW50IG9mIFVyb2xv
Z3ksIENvbXByZWhlbnNpdmUgQ2FuY2VyIENlbnRlciwgTWVkaWNhbCBVbml2ZXJzaXR5IFZpZW5u
YSwgVmllbm5hIEdlbmVyYWwgSG9zcGl0YWwsIFZpZW5uYSwgQXVzdHJpYS4mI3hEO0V1cm9wZWFu
IEFzc29jaWF0aW9uIG9mIFVyb2xvZ3kgTm9uLU11c2NsZS1JbnZhc2l2ZSBCbGFkZGVyIENhbmNl
ciBHdWlkZWxpbmVzIFBhbmVsLCBBcm5oZW0sIFRoZSBOZXRoZXJsYW5kczsgRGVwYXJ0bWVudCBv
ZiBVcm9sb2d5LCBQaXRpZSBTYWxwZXRyaWVyZSBIb3NwaXRhbCwgQVAtSFAsIFNvcmJvbm5lIFVu
aXZlcnNpdHksIFBhcmlzLCBGcmFuY2UuJiN4RDtFdXJvcGVhbiBBc3NvY2lhdGlvbiBvZiBVcm9s
b2d5IE5vbi1NdXNjbGUtSW52YXNpdmUgQmxhZGRlciBDYW5jZXIgR3VpZGVsaW5lcyBQYW5lbCwg
QXJuaGVtLCBUaGUgTmV0aGVybGFuZHM7IERlcGFydG1lbnQgb2YgUGF0aG9sb2d5LCBUZW5vbiBI
b3NwaXRhbCwgQVAtSFAsIFNvcmJvbm5lIFVuaXZlcnNpdHksIFBhcmlzLCBGcmFuY2UuJiN4RDtF
dXJvcGVhbiBBc3NvY2lhdGlvbiBvZiBVcm9sb2d5IE5vbi1NdXNjbGUtSW52YXNpdmUgQmxhZGRl
ciBDYW5jZXIgR3VpZGVsaW5lcyBQYW5lbCwgQXJuaGVtLCBUaGUgTmV0aGVybGFuZHM7IERlcGFy
dG1lbnQgb2YgU3VyZ2ljYWwgT25jb2xvZ3kgKFVyb2xvZ3kpLCBVbml2ZXJzaXR5IEhlYWx0aCBO
ZXR3b3JrLCBQcmluY2VzcyBNYXJnYXJldCBDYW5jZXIgQ2VudGVyLCBVbml2ZXJzaXR5IG9mIFRv
cm9udG8sIFRvcm9udG8sIENhbmFkYS48L2F1dGgtYWRkcmVzcz48dGl0bGVzPjx0aXRsZT5FdXJv
cGVhbiBBc3NvY2lhdGlvbiBvZiBVcm9sb2d5IChFQVUpIFByb2dub3N0aWMgRmFjdG9yIFJpc2sg
R3JvdXBzIGZvciBOb24tbXVzY2xlLWludmFzaXZlIEJsYWRkZXIgQ2FuY2VyIChOTUlCQykgSW5j
b3Jwb3JhdGluZyB0aGUgV0hPIDIwMDQvMjAxNiBhbmQgV0hPIDE5NzMgQ2xhc3NpZmljYXRpb24g
U3lzdGVtcyBmb3IgR3JhZGU6IEFuIFVwZGF0ZSBmcm9tIHRoZSBFQVUgTk1JQkMgR3VpZGVsaW5l
cyBQYW5lbDwvdGl0bGU+PHNlY29uZGFyeS10aXRsZT5FdXIgVXJvbDwvc2Vjb25kYXJ5LXRpdGxl
PjwvdGl0bGVzPjxwZXJpb2RpY2FsPjxmdWxsLXRpdGxlPkV1ciBVcm9sPC9mdWxsLXRpdGxlPjwv
cGVyaW9kaWNhbD48cGFnZXM+NDgwLTQ4ODwvcGFnZXM+PHZvbHVtZT43OTwvdm9sdW1lPjxudW1i
ZXI+NDwvbnVtYmVyPjxlZGl0aW9uPjIwMjEvMDEvMTA8L2VkaXRpb24+PGtleXdvcmRzPjxrZXl3
b3JkPipHcmFkZTwva2V5d29yZD48a2V5d29yZD4qR3VpZGVsaW5lczwva2V5d29yZD48a2V5d29y
ZD4qTm9uLW11c2NsZS1pbnZhc2l2ZSBibGFkZGVyIGNhbmNlcjwva2V5d29yZD48a2V5d29yZD4q
UHJvZ25vc3RpYyBmYWN0b3JzPC9rZXl3b3JkPjxrZXl3b3JkPipQcm9ncmVzc2lvbjwva2V5d29y
ZD48a2V5d29yZD4qUmlzayBncm91cHM8L2tleXdvcmQ+PGtleXdvcmQ+KndobyAxOTczIDIwMDQv
MjAxNjwva2V5d29yZD48L2tleXdvcmRzPjxkYXRlcz48eWVhcj4yMDIxPC95ZWFyPjxwdWItZGF0
ZXM+PGRhdGU+QXByPC9kYXRlPjwvcHViLWRhdGVzPjwvZGF0ZXM+PGlzYm4+MTg3My03NTYwIChF
bGVjdHJvbmljKSYjeEQ7MDMwMi0yODM4IChMaW5raW5nKTwvaXNibj48YWNjZXNzaW9uLW51bT4z
MzQxOTY4MzwvYWNjZXNzaW9uLW51bT48dXJscz48cmVsYXRlZC11cmxzPjx1cmw+aHR0cHM6Ly93
d3cubmNiaS5ubG0ubmloLmdvdi9wdWJtZWQvMzM0MTk2ODM8L3VybD48L3JlbGF0ZWQtdXJscz48
L3VybHM+PGVsZWN0cm9uaWMtcmVzb3VyY2UtbnVtPjEwLjEwMTYvai5ldXJ1cm8uMjAyMC4xMi4w
MzM8L2VsZWN0cm9uaWMtcmVzb3VyY2UtbnVtPjwvcmVjb3JkPjwvQ2l0ZT48L0VuZE5vdGU+AG==
</w:fldData>
        </w:fldChar>
      </w:r>
      <w:r w:rsidR="008B21C6">
        <w:rPr>
          <w:rFonts w:cstheme="minorHAnsi"/>
          <w:lang w:val="en-GB"/>
        </w:rPr>
        <w:instrText xml:space="preserve"> ADDIN EN.CITE </w:instrText>
      </w:r>
      <w:r w:rsidR="008B21C6">
        <w:rPr>
          <w:rFonts w:cstheme="minorHAnsi"/>
          <w:lang w:val="en-GB"/>
        </w:rPr>
        <w:fldChar w:fldCharType="begin">
          <w:fldData xml:space="preserve">PEVuZE5vdGU+PENpdGU+PEF1dGhvcj5TeWx2ZXN0ZXI8L0F1dGhvcj48WWVhcj4yMDIxPC9ZZWFy
PjxSZWNOdW0+NDc8L1JlY051bT48RGlzcGxheVRleHQ+WzZdPC9EaXNwbGF5VGV4dD48cmVjb3Jk
PjxyZWMtbnVtYmVyPjQ3PC9yZWMtbnVtYmVyPjxmb3JlaWduLWtleXM+PGtleSBhcHA9IkVOIiBk
Yi1pZD0idnZwMnZydGEydnp0ZWdlZXcwYnZ6c3JqZHg5d3dld3Rzd3p6IiB0aW1lc3RhbXA9IjE2
MzQ1NDA2ODIiPjQ3PC9rZXk+PC9mb3JlaWduLWtleXM+PHJlZi10eXBlIG5hbWU9IkpvdXJuYWwg
QXJ0aWNsZSI+MTc8L3JlZi10eXBlPjxjb250cmlidXRvcnM+PGF1dGhvcnM+PGF1dGhvcj5TeWx2
ZXN0ZXIsIFIuIEouPC9hdXRob3I+PGF1dGhvcj5Sb2RyaWd1ZXosIE8uPC9hdXRob3I+PGF1dGhv
cj5IZXJuYW5kZXosIFYuPC9hdXRob3I+PGF1dGhvcj5UdXJ0dXJpY2EsIEQuPC9hdXRob3I+PGF1
dGhvcj5CYXVlcm92YSwgTC48L2F1dGhvcj48YXV0aG9yPkJydWlucywgSC4gTS48L2F1dGhvcj48
YXV0aG9yPkJydW5kbCwgSi48L2F1dGhvcj48YXV0aG9yPnZhbiBkZXIgS3dhc3QsIFQuIEguPC9h
dXRob3I+PGF1dGhvcj5CcmlzdWRhLCBBLjwvYXV0aG9yPjxhdXRob3I+UnViaW8tQnJpb25lcywg
Si48L2F1dGhvcj48YXV0aG9yPlNlbGVzLCBNLjwvYXV0aG9yPjxhdXRob3I+SGVudHNjaGVsLCBB
LiBFLjwvYXV0aG9yPjxhdXRob3I+S3VzdW1hLCBWLiBSLiBNLjwvYXV0aG9yPjxhdXRob3I+SHVl
Ym5lciwgTi48L2F1dGhvcj48YXV0aG9yPkNvdHRlLCBKLjwvYXV0aG9yPjxhdXRob3I+TWVydGVu
cywgTC4gUy48L2F1dGhvcj48YXV0aG9yPlZvbGFuaXMsIEQuPC9hdXRob3I+PGF1dGhvcj5DdXNz
ZW5vdCwgTy48L2F1dGhvcj48YXV0aG9yPlN1YmllbGEgSGVucmlxdWV6LCBKLiBELjwvYXV0aG9y
PjxhdXRob3I+ZGUgbGEgUGVuYSwgRS48L2F1dGhvcj48YXV0aG9yPlBpc2FubywgRi48L2F1dGhv
cj48YXV0aG9yPlBlc2wsIE0uPC9hdXRob3I+PGF1dGhvcj52YW4gZGVyIEhlaWpkZW4sIEEuIEcu
PC9hdXRob3I+PGF1dGhvcj5IZXJkZWdlbiwgUy48L2F1dGhvcj48YXV0aG9yPlpsb3R0YSwgQS4g
Ui48L2F1dGhvcj48YXV0aG9yPkhhY2VrLCBKLjwvYXV0aG9yPjxhdXRob3I+Q2FsYXRyYXZhLCBB
LjwvYXV0aG9yPjxhdXRob3I+TWFubndlaWxlciwgUy48L2F1dGhvcj48YXV0aG9yPkJvc3NjaGll
dGVyLCBKLjwvYXV0aG9yPjxhdXRob3I+QXNoYWJlcmUsIEQuPC9hdXRob3I+PGF1dGhvcj5IYWl0
ZWwsIEEuPC9hdXRob3I+PGF1dGhvcj5Db3RlLCBKLiBGLjwvYXV0aG9yPjxhdXRob3I+RWwgU2hl
aWtoLCBTLjwvYXV0aG9yPjxhdXRob3I+THVuZWxsaSwgTC48L2F1dGhvcj48YXV0aG9yPkFsZ2Fi
YSwgRi48L2F1dGhvcj48YXV0aG9yPkFsZW1hbnksIEkuPC9hdXRob3I+PGF1dGhvcj5Tb3JpYSwg
Ri48L2F1dGhvcj48YXV0aG9yPlJ1bm5lYm9vbSwgVy48L2F1dGhvcj48YXV0aG9yPkJyZXllciwg
Si48L2F1dGhvcj48YXV0aG9yPk5pZXV3ZW5odWlqemVuLCBKLiBBLjwvYXV0aG9yPjxhdXRob3I+
TGxvcmVudGUsIEMuPC9hdXRob3I+PGF1dGhvcj5Nb2xpbmFybywgTC48L2F1dGhvcj48YXV0aG9y
Pkh1bHNiZXJnZW4tdmFuIGRlIEthYSwgQy4gQS48L2F1dGhvcj48YXV0aG9yPkV2ZXJ0LCBNLjwv
YXV0aG9yPjxhdXRob3I+S2llbWVuZXksIExhbG08L2F1dGhvcj48YXV0aG9yPk4mYXBvcztEb3cs
IEouPC9hdXRob3I+PGF1dGhvcj5QbGFzcywgSy48L2F1dGhvcj48YXV0aG9yPkNhcG91biwgTy48
L2F1dGhvcj48YXV0aG9yPlNvdWt1cCwgVi48L2F1dGhvcj48YXV0aG9yPkRvbWluZ3Vlei1Fc2Ny
aWcsIEouIEwuPC9hdXRob3I+PGF1dGhvcj5Db2hlbiwgRC48L2F1dGhvcj48YXV0aG9yPlBhbG91
LCBKLjwvYXV0aG9yPjxhdXRob3I+R29udGVybywgUC48L2F1dGhvcj48YXV0aG9yPkJ1cmdlciwg
TS48L2F1dGhvcj48YXV0aG9yPlppZ2V1bmVyLCBSLjwvYXV0aG9yPjxhdXRob3I+TW9zdGFmaWQs
IEEuIEguPC9hdXRob3I+PGF1dGhvcj5TaGFyaWF0LCBTLiBGLjwvYXV0aG9yPjxhdXRob3I+Um91
cHJldCwgTS48L2F1dGhvcj48YXV0aG9yPkNvbXBlcmF0LCBFLiBNLjwvYXV0aG9yPjxhdXRob3I+
QmFianVrLCBNLjwvYXV0aG9yPjxhdXRob3I+dmFuIFJoaWpuLCBCLiBXLiBHLjwvYXV0aG9yPjwv
YXV0aG9ycz48L2NvbnRyaWJ1dG9ycz48YXV0aC1hZGRyZXNzPkV1cm9wZWFuIEFzc29jaWF0aW9u
IG9mIFVyb2xvZ3kgTm9uLU11c2NsZS1JbnZhc2l2ZSBCbGFkZGVyIENhbmNlciBHdWlkZWxpbmVz
IFBhbmVsLCBBcm5oZW0sIFRoZSBOZXRoZXJsYW5kcy4gRWxlY3Ryb25pYyBhZGRyZXNzOiByaWNo
YXJkLnN5bHZlc3RlckBza3luZXQuYmUuJiN4RDtEZXBhcnRtZW50IG9mIFVyb2xvZ3ksIEZ1bmRh
Y2lvIFB1aWd2ZXJ0LCBVbml2ZXJzaXRhdCBBdXRvbm9tYSBkZSBCYXJjZWxvbmEsIEJhcmNlbG9u
YSwgU3BhaW4uJiN4RDtFdXJvcGVhbiBBc3NvY2lhdGlvbiBvZiBVcm9sb2d5IE5vbi1NdXNjbGUt
SW52YXNpdmUgQmxhZGRlciBDYW5jZXIgR3VpZGVsaW5lcyBQYW5lbCwgQXJuaGVtLCBUaGUgTmV0
aGVybGFuZHM7IERlcGFydG1lbnQgb2YgVXJvbG9neSwgSG9zcGl0YWwgVW5pdmVyc2l0YXJpbyBG
dW5kYWNpb24gQWxjb3Jjb24sIE1hZHJpZCwgU3BhaW4uJiN4RDtEZXBhcnRtZW50IG9mIFVyb2xv
Z3ksIENpdHRhIGRlbGxhIFNhbHV0ZSBlIGRlbGxhIFNjaWVuemEsIFVuaXZlcnNpdHkgb2YgVG9y
aW5vIFNjaG9vbCBvZiBNZWRpY2luZSwgVG9yaW5vLCBJdGFseS4mI3hEO0RlcGFydG1lbnQgb2Yg
UGF0aG9sb2d5LCBHZW5lcmFsIFRlYWNoaW5nIEhvc3BpdGFsIGFuZCAxc3QgRmFjdWx0eSBvZiBN
ZWRpY2luZSwgQ2hhcmxlcyBVbml2ZXJzaXR5IFByYWhhLCBQcmFndWUsIEN6ZWNoIFJlcHVibGlj
LiYjeEQ7RXVyb3BlYW4gQXNzb2NpYXRpb24gb2YgVXJvbG9neSBOb24tTXVzY2xlLUludmFzaXZl
IEJsYWRkZXIgQ2FuY2VyIEd1aWRlbGluZXMgUGFuZWwsIEFybmhlbSwgVGhlIE5ldGhlcmxhbmRz
OyBEZXBhcnRtZW50IG9mIFVyb2xvZ3ksIFJhZGJvdWQgVW5pdmVyc2l0eSBNZWRpY2FsIENlbnRl
ciwgTmlqbWVnZW4sIFRoZSBOZXRoZXJsYW5kcy4mI3hEO0RlcGFydG1lbnQgb2YgVXJvbG9neSwg
Q2FyaXRhcyBTdC4gSm9zZWYgTWVkaWNhbCBDZW50ZXIsIFVuaXZlcnNpdHkgb2YgUmVnZW5zYnVy
ZywgUmVnZW5zYnVyZywgR2VybWFueS4mI3hEO0xhYm9yYXRvcnkgTWVkaWNpbmUgUHJvZ3JhbSwg
VW5pdmVyc2l0eSBIZWFsdGggTmV0d29yaywgUHJpbmNlc3MgTWFyZ2FyZXQgQ2FuY2VyIENlbnRl
ciwgVW5pdmVyc2l0eSBvZiBUb3JvbnRvLCBUb3JvbnRvLCBDYW5hZGEuJiN4RDtEZXBhcnRtZW50
IG9mIFVyb2xvZ3ksIFRlYWNoaW5nIEhvc3BpdGFsIE1vdG9sIGFuZCAybmQgRmFjdWx0eSBvZiBN
ZWRpY2luZSwgQ2hhcmxlcyBVbml2ZXJzaXR5IFByYWhhLCBQcmFndWUsIEN6ZWNoIFJlcHVibGlj
LiYjeEQ7RGVwYXJ0bWVudCBvZiBVcm9sb2d5LCBGdW5kYWNpb24gSW5zdGl0dXRvIFZhbGVuY2lh
bm8gZGUgT25jb2xvZ2lhLCBWYWxlbmNpYSwgU3BhaW4uJiN4RDtEZXBhcnRtZW50IG9mIFVyb2xv
Z3ksIE1lZGljYWwgVW5pdmVyc2l0eSBvZiBHcmF6LCBHcmF6LCBBdXN0cmlhLiYjeEQ7RGVwYXJ0
bWVudCBvZiBVcm9sb2d5LCBBbXN0ZXJkYW0gVW5pdmVyc2l0eSBNZWRpY2FsIENlbnRlciwgVnJp
amUgVW5pdmVyc2l0ZWl0LCBBbXN0ZXJkYW0sIFRoZSBOZXRoZXJsYW5kczsgRGVwYXJ0bWVudCBv
ZiBTdXJnaWNhbCBPbmNvbG9neSAoVXJvbG9neSksIE5ldGhlcmxhbmRzIENhbmNlciBJbnN0aXR1
dGUsIEFudG9uaSB2YW4gTGVldXdlbmhvZWsgSG9zcGl0YWwsIEFtc3RlcmRhbSwgVGhlIE5ldGhl
cmxhbmRzLiYjeEQ7RGVwYXJ0bWVudCBvZiBVcm9sb2d5LCBUaGUgU3Rva2VzIENlbnRyZSBmb3Ig
VXJvbG9neSwgUm95YWwgU3VycmV5IEhvc3BpdGFsLCBHdWlsZGZvcmQsIFVLLiYjeEQ7RGVwYXJ0
bWVudCBvZiBVcm9sb2d5LCBDb21wcmVoZW5zaXZlIENhbmNlciBDZW50ZXIsIE1lZGljYWwgVW5p
dmVyc2l0eSBWaWVubmEsIFZpZW5uYSBHZW5lcmFsIEhvc3BpdGFsLCBWaWVubmEsIEF1c3RyaWEu
JiN4RDtEZXBhcnRtZW50IG9mIFVyb2xvZ3ksIFBpdGllIFNhbHBldHJpZXJlIEhvc3BpdGFsLCBB
UC1IUCwgU29yYm9ubmUgVW5pdmVyc2l0eSwgUGFyaXMsIEZyYW5jZS4mI3hEO0RlcGFydG1lbnQg
b2YgU3VyZ2ljYWwgT25jb2xvZ3kgKFVyb2xvZ3kpLCBOZXRoZXJsYW5kcyBDYW5jZXIgSW5zdGl0
dXRlLCBBbnRvbmkgdmFuIExlZXV3ZW5ob2VrIEhvc3BpdGFsLCBBbXN0ZXJkYW0sIFRoZSBOZXRo
ZXJsYW5kcy4mI3hEO0RlcGFydG1lbnQgb2YgVXJvbG9neSwgUm95YWwgRnJlZSBMb25kb24gTkhT
IEZvdW5kYXRpb24gVHJ1c3QsIFJveWFsIEZyZWUgSG9zcGl0YWwsIExvbmRvbiwgVUsuJiN4RDtE
ZXBhcnRtZW50IG9mIFVyb2xvZ3ksIEhvc3BpdGFsIFVuaXZlcnNpdGFyaW8gRnVuZGFjaW9uIEFs
Y29yY29uLCBNYWRyaWQsIFNwYWluLiYjeEQ7RGVwYXJ0bWVudCBvZiBVcm9sb2d5LCBGdW5kYWNp
byBQdWlndmVydCwgVW5pdmVyc2l0YXQgQXV0b25vbWEgZGUgQmFyY2Vsb25hLCBCYXJjZWxvbmEs
IFNwYWluOyBEZXBhcnRtZW50IG9mIFVyb2xvZ3ksIENpdHRhIGRlbGxhIFNhbHV0ZSBlIGRlbGxh
IFNjaWVuemEsIFVuaXZlcnNpdHkgb2YgVG9yaW5vIFNjaG9vbCBvZiBNZWRpY2luZSwgVG9yaW5v
LCBJdGFseS4mI3hEO0RlcGFydG1lbnQgb2YgVXJvbG9neSwgR2VuZXJhbCBUZWFjaGluZyBIb3Nw
aXRhbCBhbmQgMXN0IEZhY3VsdHkgb2YgTWVkaWNpbmUsIENoYXJsZXMgVW5pdmVyc2l0eSBQcmFo
YSwgUHJhZ3VlLCBDemVjaCBSZXB1YmxpYy4mI3hEO0RlcGFydG1lbnQgb2YgVXJvbG9neSwgUmFk
Ym91ZCBVbml2ZXJzaXR5IE1lZGljYWwgQ2VudGVyLCBOaWptZWdlbiwgVGhlIE5ldGhlcmxhbmRz
LiYjeEQ7RGVwYXJ0bWVudCBvZiBTdXJnaWNhbCBPbmNvbG9neSAoVXJvbG9neSksIFVuaXZlcnNp
dHkgSGVhbHRoIE5ldHdvcmssIFByaW5jZXNzIE1hcmdhcmV0IENhbmNlciBDZW50ZXIsIFVuaXZl
cnNpdHkgb2YgVG9yb250bywgVG9yb250bywgQ2FuYWRhLiYjeEQ7RGVwYXJ0bWVudCBvZiBQYXRo
b2xvZ3ksIFRlYWNoaW5nIEhvc3BpdGFsIE1vdG9sIGFuZCAybmQgRmFjdWx0eSBvZiBNZWRpY2lu
ZSwgQ2hhcmxlcyBVbml2ZXJzaXR5IFByYWhhLCBQcmFndWUsIEN6ZWNoIFJlcHVibGljLiYjeEQ7
RGVwYXJ0bWVudCBvZiBQYXRob2xvZ3ksIEZ1bmRhY2lvbiBJbnN0aXR1dG8gVmFsZW5jaWFubyBk
ZSBPbmNvbG9naWEsIFZhbGVuY2lhLCBTcGFpbi4mI3hEO0RlcGFydG1lbnQgb2YgUGF0aG9sb2d5
LCBNZWRpY2FsIFVuaXZlcnNpdHkgb2YgR3JheiwgR3JheiwgQXVzdHJpYS4mI3hEO0RlcGFydG1l
bnQgb2YgVXJvbG9neSwgQW1zdGVyZGFtIFVuaXZlcnNpdHkgTWVkaWNhbCBDZW50ZXIsIFZyaWpl
IFVuaXZlcnNpdGVpdCwgQW1zdGVyZGFtLCBUaGUgTmV0aGVybGFuZHMuJiN4RDtEZXBhcnRtZW50
IG9mIFBhdGhvbG9neSwgQ29tcHJlaGVuc2l2ZSBDYW5jZXIgQ2VudGVyLCBNZWRpY2FsIFVuaXZl
cnNpdHkgVmllbm5hLCBWaWVubmEgR2VuZXJhbCBIb3NwaXRhbCwgVmllbm5hLCBBdXN0cmlhLiYj
eEQ7RGVwYXJ0bWVudCBvZiBQYXRob2xvZ3ksIFBpdGllIFNhbHBldHJpZXJlIEhvc3BpdGFsLCBB
UC1IUCwgUGllcnJlIGV0IE1hcmllIEN1cmllIE1lZGljYWwgU2Nob29sLCBTb3Jib25uZSBVbml2
ZXJzaXR5LCBQYXJpcywgRnJhbmNlLiYjeEQ7RGVwYXJ0bWVudCBvZiBQYXRob2xvZ3ksIFJveWFs
IEZyZWUgTG9uZG9uIE5IUyBGb3VuZGF0aW9uIFRydXN0LCBSb3lhbCBGcmVlIEhvc3BpdGFsLCBM
b25kb24sIFVLLiYjeEQ7RGVwYXJ0bWVudCBvZiBVcm9sb2d5LCBUZW5vbiBIb3NwaXRhbCwgQVAt
SFAsIFNvcmJvbm5lIFVuaXZlcnNpdHksIFBhcmlzLCBGcmFuY2UuJiN4RDtEZXBhcnRtZW50IG9m
IFBhdGhvbG9neSwgRnVuZGFjaW8gUHVpZ3ZlcnQsIFVuaXZlcnNpdGF0IEF1dG9ub21hIGRlIEJh
cmNlbG9uYSwgQmFyY2Vsb25hLCBTcGFpbi4mI3hEO0RlcGFydG1lbnQgb2YgUGF0aG9sb2d5LCBI
b3NwaXRhbCBVbml2ZXJzaXRhcmlvIEZ1bmRhY2lvbiBBbGNvcmNvbiwgTWFkcmlkLCBTcGFpbi4m
I3hEO0RlcGFydG1lbnQgb2YgUGF0aG9sb2d5LCBSYWRib3VkIFVuaXZlcnNpdHkgTWVkaWNhbCBD
ZW50ZXIsIE5pam1lZ2VuLCBUaGUgTmV0aGVybGFuZHMuJiN4RDtEZXBhcnRtZW50IG9mIFBhdGhv
bG9neSwgQ2l0dGEgZGVsbGEgU2FsdXRlIGUgZGVsbGEgU2NpZW56YSwgVW5pdmVyc2l0eSBvZiBU
b3Jpbm8gU2Nob29sIG9mIE1lZGljaW5lLCBUb3Jpbm8sIEl0YWx5LiYjeEQ7RGVwYXJ0bWVudCBv
ZiBQYXRob2xvZ3ksIENhcml0YXMgU3QuIEpvc2VmIE1lZGljYWwgQ2VudGVyLCBVbml2ZXJzaXR5
IG9mIFJlZ2Vuc2J1cmcsIFJlZ2Vuc2J1cmcsIEdlcm1hbnkuJiN4RDtEZXBhcnRtZW50IG9mIEhl
YWx0aCBFdmlkZW5jZSwgUmFkYm91ZCBVbml2ZXJzaXR5IE1lZGljYWwgQ2VudGVyLCBOaWptZWdl
biwgVGhlIE5ldGhlcmxhbmRzLiYjeEQ7RXVyb3BlYW4gQXNzb2NpYXRpb24gb2YgVXJvbG9neSBH
dWlkZWxpbmVzIE9mZmljZSwgQXJuaGVtLCBUaGUgTmV0aGVybGFuZHMuJiN4RDtFdXJvcGVhbiBB
c3NvY2lhdGlvbiBvZiBVcm9sb2d5IE5vbi1NdXNjbGUtSW52YXNpdmUgQmxhZGRlciBDYW5jZXIg
R3VpZGVsaW5lcyBQYW5lbCwgQXJuaGVtLCBUaGUgTmV0aGVybGFuZHM7IERlcGFydG1lbnQgb2Yg
VXJvbG9neSwgR2VuZXJhbCBUZWFjaGluZyBIb3NwaXRhbCBhbmQgMXN0IEZhY3VsdHkgb2YgTWVk
aWNpbmUsIENoYXJsZXMgVW5pdmVyc2l0eSBQcmFoYSwgUHJhZ3VlLCBDemVjaCBSZXB1YmxpYy4m
I3hEO0V1cm9wZWFuIEFzc29jaWF0aW9uIG9mIFVyb2xvZ3kgTm9uLU11c2NsZS1JbnZhc2l2ZSBC
bGFkZGVyIENhbmNlciBHdWlkZWxpbmVzIFBhbmVsLCBBcm5oZW0sIFRoZSBOZXRoZXJsYW5kczsg
RGVwYXJ0bWVudCBvZiBVcm9sb2d5LCBGdW5kYWNpb24gSW5zdGl0dXRvIFZhbGVuY2lhbm8gZGUg
T25jb2xvZ2lhLCBWYWxlbmNpYSwgU3BhaW4uJiN4RDtFdXJvcGVhbiBBc3NvY2lhdGlvbiBvZiBV
cm9sb2d5IE5vbi1NdXNjbGUtSW52YXNpdmUgQmxhZGRlciBDYW5jZXIgR3VpZGVsaW5lcyBQYW5l
bCwgQXJuaGVtLCBUaGUgTmV0aGVybGFuZHM7IERlcGFydG1lbnQgb2YgVXJvbG9neSwgUm95YWwg
RnJlZSBMb25kb24gTkhTIEZvdW5kYXRpb24gVHJ1c3QsIFJveWFsIEZyZWUgSG9zcGl0YWwsIExv
bmRvbiwgVUsuJiN4RDtFdXJvcGVhbiBBc3NvY2lhdGlvbiBvZiBVcm9sb2d5IE5vbi1NdXNjbGUt
SW52YXNpdmUgQmxhZGRlciBDYW5jZXIgR3VpZGVsaW5lcyBQYW5lbCwgQXJuaGVtLCBUaGUgTmV0
aGVybGFuZHM7IERlcGFydG1lbnQgb2YgVXJvbG9neSwgRnVuZGFjaW8gUHVpZ3ZlcnQsIFVuaXZl
cnNpdGF0IEF1dG9ub21hIGRlIEJhcmNlbG9uYSwgQmFyY2Vsb25hLCBTcGFpbi4mI3hEO0V1cm9w
ZWFuIEFzc29jaWF0aW9uIG9mIFVyb2xvZ3kgTm9uLU11c2NsZS1JbnZhc2l2ZSBCbGFkZGVyIENh
bmNlciBHdWlkZWxpbmVzIFBhbmVsLCBBcm5oZW0sIFRoZSBOZXRoZXJsYW5kczsgRGVwYXJ0bWVu
dCBvZiBVcm9sb2d5LCBDaXR0YSBkZWxsYSBTYWx1dGUgZSBkZWxsYSBTY2llbnphLCBVbml2ZXJz
aXR5IG9mIFRvcmlubyBTY2hvb2wgb2YgTWVkaWNpbmUsIFRvcmlubywgSXRhbHkuJiN4RDtFdXJv
cGVhbiBBc3NvY2lhdGlvbiBvZiBVcm9sb2d5IE5vbi1NdXNjbGUtSW52YXNpdmUgQmxhZGRlciBD
YW5jZXIgR3VpZGVsaW5lcyBQYW5lbCwgQXJuaGVtLCBUaGUgTmV0aGVybGFuZHM7IERlcGFydG1l
bnQgb2YgVXJvbG9neSwgQ2FyaXRhcyBTdC4gSm9zZWYgTWVkaWNhbCBDZW50ZXIsIFVuaXZlcnNp
dHkgb2YgUmVnZW5zYnVyZywgUmVnZW5zYnVyZywgR2VybWFueS4mI3hEO0V1cm9wZWFuIEFzc29j
aWF0aW9uIG9mIFVyb2xvZ3kgTm9uLU11c2NsZS1JbnZhc2l2ZSBCbGFkZGVyIENhbmNlciBHdWlk
ZWxpbmVzIFBhbmVsLCBBcm5oZW0sIFRoZSBOZXRoZXJsYW5kczsgRGVwYXJ0bWVudCBvZiBVcm9s
b2d5LCBNZWRpY2FsIFVuaXZlcnNpdHkgb2YgR3JheiwgR3JheiwgQXVzdHJpYS4mI3hEO0V1cm9w
ZWFuIEFzc29jaWF0aW9uIG9mIFVyb2xvZ3kgTm9uLU11c2NsZS1JbnZhc2l2ZSBCbGFkZGVyIENh
bmNlciBHdWlkZWxpbmVzIFBhbmVsLCBBcm5oZW0sIFRoZSBOZXRoZXJsYW5kczsgRGVwYXJ0bWVu
dCBvZiBVcm9sb2d5LCBUaGUgU3Rva2VzIENlbnRyZSBmb3IgVXJvbG9neSwgUm95YWwgU3VycmV5
IEhvc3BpdGFsLCBHdWlsZGZvcmQsIFVLLiYjeEQ7RXVyb3BlYW4gQXNzb2NpYXRpb24gb2YgVXJv
bG9neSBOb24tTXVzY2xlLUludmFzaXZlIEJsYWRkZXIgQ2FuY2VyIEd1aWRlbGluZXMgUGFuZWws
IEFybmhlbSwgVGhlIE5ldGhlcmxhbmRzOyBEZXBhcnRtZW50IG9mIFVyb2xvZ3ksIFRlYWNoaW5n
IEhvc3BpdGFsIE1vdG9sIGFuZCAybmQgRmFjdWx0eSBvZiBNZWRpY2luZSwgQ2hhcmxlcyBVbml2
ZXJzaXR5IFByYWhhLCBQcmFndWUsIEN6ZWNoIFJlcHVibGljOyBEZXBhcnRtZW50IG9mIFVyb2xv
Z3ksIENvbXByZWhlbnNpdmUgQ2FuY2VyIENlbnRlciwgTWVkaWNhbCBVbml2ZXJzaXR5IFZpZW5u
YSwgVmllbm5hIEdlbmVyYWwgSG9zcGl0YWwsIFZpZW5uYSwgQXVzdHJpYS4mI3hEO0V1cm9wZWFu
IEFzc29jaWF0aW9uIG9mIFVyb2xvZ3kgTm9uLU11c2NsZS1JbnZhc2l2ZSBCbGFkZGVyIENhbmNl
ciBHdWlkZWxpbmVzIFBhbmVsLCBBcm5oZW0sIFRoZSBOZXRoZXJsYW5kczsgRGVwYXJ0bWVudCBv
ZiBVcm9sb2d5LCBQaXRpZSBTYWxwZXRyaWVyZSBIb3NwaXRhbCwgQVAtSFAsIFNvcmJvbm5lIFVu
aXZlcnNpdHksIFBhcmlzLCBGcmFuY2UuJiN4RDtFdXJvcGVhbiBBc3NvY2lhdGlvbiBvZiBVcm9s
b2d5IE5vbi1NdXNjbGUtSW52YXNpdmUgQmxhZGRlciBDYW5jZXIgR3VpZGVsaW5lcyBQYW5lbCwg
QXJuaGVtLCBUaGUgTmV0aGVybGFuZHM7IERlcGFydG1lbnQgb2YgUGF0aG9sb2d5LCBUZW5vbiBI
b3NwaXRhbCwgQVAtSFAsIFNvcmJvbm5lIFVuaXZlcnNpdHksIFBhcmlzLCBGcmFuY2UuJiN4RDtF
dXJvcGVhbiBBc3NvY2lhdGlvbiBvZiBVcm9sb2d5IE5vbi1NdXNjbGUtSW52YXNpdmUgQmxhZGRl
ciBDYW5jZXIgR3VpZGVsaW5lcyBQYW5lbCwgQXJuaGVtLCBUaGUgTmV0aGVybGFuZHM7IERlcGFy
dG1lbnQgb2YgU3VyZ2ljYWwgT25jb2xvZ3kgKFVyb2xvZ3kpLCBVbml2ZXJzaXR5IEhlYWx0aCBO
ZXR3b3JrLCBQcmluY2VzcyBNYXJnYXJldCBDYW5jZXIgQ2VudGVyLCBVbml2ZXJzaXR5IG9mIFRv
cm9udG8sIFRvcm9udG8sIENhbmFkYS48L2F1dGgtYWRkcmVzcz48dGl0bGVzPjx0aXRsZT5FdXJv
cGVhbiBBc3NvY2lhdGlvbiBvZiBVcm9sb2d5IChFQVUpIFByb2dub3N0aWMgRmFjdG9yIFJpc2sg
R3JvdXBzIGZvciBOb24tbXVzY2xlLWludmFzaXZlIEJsYWRkZXIgQ2FuY2VyIChOTUlCQykgSW5j
b3Jwb3JhdGluZyB0aGUgV0hPIDIwMDQvMjAxNiBhbmQgV0hPIDE5NzMgQ2xhc3NpZmljYXRpb24g
U3lzdGVtcyBmb3IgR3JhZGU6IEFuIFVwZGF0ZSBmcm9tIHRoZSBFQVUgTk1JQkMgR3VpZGVsaW5l
cyBQYW5lbDwvdGl0bGU+PHNlY29uZGFyeS10aXRsZT5FdXIgVXJvbDwvc2Vjb25kYXJ5LXRpdGxl
PjwvdGl0bGVzPjxwZXJpb2RpY2FsPjxmdWxsLXRpdGxlPkV1ciBVcm9sPC9mdWxsLXRpdGxlPjwv
cGVyaW9kaWNhbD48cGFnZXM+NDgwLTQ4ODwvcGFnZXM+PHZvbHVtZT43OTwvdm9sdW1lPjxudW1i
ZXI+NDwvbnVtYmVyPjxlZGl0aW9uPjIwMjEvMDEvMTA8L2VkaXRpb24+PGtleXdvcmRzPjxrZXl3
b3JkPipHcmFkZTwva2V5d29yZD48a2V5d29yZD4qR3VpZGVsaW5lczwva2V5d29yZD48a2V5d29y
ZD4qTm9uLW11c2NsZS1pbnZhc2l2ZSBibGFkZGVyIGNhbmNlcjwva2V5d29yZD48a2V5d29yZD4q
UHJvZ25vc3RpYyBmYWN0b3JzPC9rZXl3b3JkPjxrZXl3b3JkPipQcm9ncmVzc2lvbjwva2V5d29y
ZD48a2V5d29yZD4qUmlzayBncm91cHM8L2tleXdvcmQ+PGtleXdvcmQ+KndobyAxOTczIDIwMDQv
MjAxNjwva2V5d29yZD48L2tleXdvcmRzPjxkYXRlcz48eWVhcj4yMDIxPC95ZWFyPjxwdWItZGF0
ZXM+PGRhdGU+QXByPC9kYXRlPjwvcHViLWRhdGVzPjwvZGF0ZXM+PGlzYm4+MTg3My03NTYwIChF
bGVjdHJvbmljKSYjeEQ7MDMwMi0yODM4IChMaW5raW5nKTwvaXNibj48YWNjZXNzaW9uLW51bT4z
MzQxOTY4MzwvYWNjZXNzaW9uLW51bT48dXJscz48cmVsYXRlZC11cmxzPjx1cmw+aHR0cHM6Ly93
d3cubmNiaS5ubG0ubmloLmdvdi9wdWJtZWQvMzM0MTk2ODM8L3VybD48L3JlbGF0ZWQtdXJscz48
L3VybHM+PGVsZWN0cm9uaWMtcmVzb3VyY2UtbnVtPjEwLjEwMTYvai5ldXJ1cm8uMjAyMC4xMi4w
MzM8L2VsZWN0cm9uaWMtcmVzb3VyY2UtbnVtPjwvcmVjb3JkPjwvQ2l0ZT48L0VuZE5vdGU+AG==
</w:fldData>
        </w:fldChar>
      </w:r>
      <w:r w:rsidR="008B21C6">
        <w:rPr>
          <w:rFonts w:cstheme="minorHAnsi"/>
          <w:lang w:val="en-GB"/>
        </w:rPr>
        <w:instrText xml:space="preserve"> ADDIN EN.CITE.DATA </w:instrText>
      </w:r>
      <w:r w:rsidR="008B21C6">
        <w:rPr>
          <w:rFonts w:cstheme="minorHAnsi"/>
          <w:lang w:val="en-GB"/>
        </w:rPr>
      </w:r>
      <w:r w:rsidR="008B21C6">
        <w:rPr>
          <w:rFonts w:cstheme="minorHAnsi"/>
          <w:lang w:val="en-GB"/>
        </w:rPr>
        <w:fldChar w:fldCharType="end"/>
      </w:r>
      <w:r w:rsidRPr="00596A43">
        <w:rPr>
          <w:rFonts w:cstheme="minorHAnsi"/>
          <w:lang w:val="en-GB"/>
        </w:rPr>
        <w:fldChar w:fldCharType="separate"/>
      </w:r>
      <w:r w:rsidR="008B21C6">
        <w:rPr>
          <w:rFonts w:cstheme="minorHAnsi"/>
          <w:noProof/>
          <w:lang w:val="en-GB"/>
        </w:rPr>
        <w:t>[6]</w:t>
      </w:r>
      <w:r w:rsidRPr="00596A43">
        <w:rPr>
          <w:rFonts w:cstheme="minorHAnsi"/>
          <w:lang w:val="en-GB"/>
        </w:rPr>
        <w:fldChar w:fldCharType="end"/>
      </w:r>
      <w:r w:rsidRPr="00596A43">
        <w:rPr>
          <w:rFonts w:cstheme="minorHAnsi"/>
          <w:lang w:val="en-GB"/>
        </w:rPr>
        <w:t xml:space="preserve">. The difference with EAU prognostic risk categories is that risk factor ‘tumour diameter &gt; 3 cm’ is replaced with ‘recurrent tumour’, as no information on tumour </w:t>
      </w:r>
      <w:proofErr w:type="spellStart"/>
      <w:r w:rsidRPr="00596A43">
        <w:rPr>
          <w:rFonts w:cstheme="minorHAnsi"/>
          <w:lang w:val="en-GB"/>
        </w:rPr>
        <w:t>tumour</w:t>
      </w:r>
      <w:proofErr w:type="spellEnd"/>
      <w:r w:rsidRPr="00596A43">
        <w:rPr>
          <w:rFonts w:cstheme="minorHAnsi"/>
          <w:lang w:val="en-GB"/>
        </w:rPr>
        <w:t xml:space="preserve"> diameter was available. In addition, we relaxed the condition that a low risk tumour should be a primary tumour. The definition of risk groups are included in Table </w:t>
      </w:r>
      <w:r w:rsidR="00204DF3">
        <w:rPr>
          <w:rFonts w:cstheme="minorHAnsi"/>
          <w:lang w:val="en-GB"/>
        </w:rPr>
        <w:t>2</w:t>
      </w:r>
      <w:r w:rsidRPr="00596A43">
        <w:rPr>
          <w:rFonts w:cstheme="minorHAnsi"/>
          <w:lang w:val="en-GB"/>
        </w:rPr>
        <w:t xml:space="preserve">. </w:t>
      </w:r>
    </w:p>
    <w:p w14:paraId="39B0B178" w14:textId="52EDC5F3" w:rsidR="00B2037B" w:rsidRDefault="00B2037B">
      <w:pPr>
        <w:rPr>
          <w:lang w:val="en-GB"/>
        </w:rPr>
      </w:pPr>
    </w:p>
    <w:p w14:paraId="06CFEDEC" w14:textId="71E726C3" w:rsidR="00E437C9" w:rsidRDefault="00E437C9">
      <w:pPr>
        <w:rPr>
          <w:lang w:val="en-GB"/>
        </w:rPr>
      </w:pPr>
    </w:p>
    <w:p w14:paraId="4BC6F13D" w14:textId="2A21884E" w:rsidR="00E437C9" w:rsidRDefault="00E437C9">
      <w:pPr>
        <w:rPr>
          <w:lang w:val="en-GB"/>
        </w:rPr>
      </w:pPr>
    </w:p>
    <w:p w14:paraId="6376D553" w14:textId="18110121" w:rsidR="00E437C9" w:rsidRDefault="00E437C9">
      <w:pPr>
        <w:rPr>
          <w:lang w:val="en-GB"/>
        </w:rPr>
      </w:pPr>
    </w:p>
    <w:p w14:paraId="5F651F76" w14:textId="77777777" w:rsidR="008B21C6" w:rsidRDefault="008B21C6">
      <w:pPr>
        <w:rPr>
          <w:lang w:val="en-GB"/>
        </w:rPr>
      </w:pPr>
    </w:p>
    <w:p w14:paraId="77B1AB4C" w14:textId="76058069" w:rsidR="00E437C9" w:rsidRDefault="00E437C9">
      <w:pPr>
        <w:rPr>
          <w:lang w:val="en-GB"/>
        </w:rPr>
      </w:pPr>
    </w:p>
    <w:tbl>
      <w:tblPr>
        <w:tblStyle w:val="Gemiddeldelijst2-accent1"/>
        <w:tblW w:w="4604" w:type="pct"/>
        <w:tblInd w:w="10" w:type="dxa"/>
        <w:tblLook w:val="04A0" w:firstRow="1" w:lastRow="0" w:firstColumn="1" w:lastColumn="0" w:noHBand="0" w:noVBand="1"/>
      </w:tblPr>
      <w:tblGrid>
        <w:gridCol w:w="1480"/>
        <w:gridCol w:w="2193"/>
        <w:gridCol w:w="1842"/>
        <w:gridCol w:w="2829"/>
      </w:tblGrid>
      <w:tr w:rsidR="00E437C9" w14:paraId="3FFAEB86" w14:textId="77777777" w:rsidTr="00DD5D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7" w:type="pct"/>
            <w:tcBorders>
              <w:top w:val="single" w:sz="4" w:space="0" w:color="auto"/>
              <w:left w:val="single" w:sz="4" w:space="0" w:color="auto"/>
              <w:bottom w:val="single" w:sz="4" w:space="0" w:color="auto"/>
              <w:right w:val="single" w:sz="4" w:space="0" w:color="auto"/>
            </w:tcBorders>
            <w:noWrap/>
          </w:tcPr>
          <w:p w14:paraId="11ED98F3" w14:textId="77777777" w:rsidR="00E437C9" w:rsidRDefault="00E437C9" w:rsidP="00DD5D6D">
            <w:pPr>
              <w:spacing w:line="360" w:lineRule="auto"/>
              <w:jc w:val="both"/>
              <w:rPr>
                <w:lang w:val="en-GB"/>
              </w:rPr>
            </w:pPr>
            <w:r w:rsidRPr="00BF6604">
              <w:rPr>
                <w:b/>
                <w:bCs/>
                <w:lang w:val="en-GB"/>
              </w:rPr>
              <w:lastRenderedPageBreak/>
              <w:t>Risk</w:t>
            </w:r>
            <w:r>
              <w:rPr>
                <w:lang w:val="en-GB"/>
              </w:rPr>
              <w:t xml:space="preserve"> </w:t>
            </w:r>
            <w:r w:rsidRPr="00BF6604">
              <w:rPr>
                <w:b/>
                <w:bCs/>
                <w:lang w:val="en-GB"/>
              </w:rPr>
              <w:t>interval</w:t>
            </w:r>
          </w:p>
        </w:tc>
        <w:tc>
          <w:tcPr>
            <w:tcW w:w="1314" w:type="pct"/>
            <w:tcBorders>
              <w:top w:val="single" w:sz="4" w:space="0" w:color="auto"/>
              <w:left w:val="single" w:sz="4" w:space="0" w:color="auto"/>
              <w:bottom w:val="single" w:sz="4" w:space="0" w:color="auto"/>
            </w:tcBorders>
          </w:tcPr>
          <w:p w14:paraId="631159DF" w14:textId="77777777" w:rsidR="00E437C9" w:rsidRDefault="00E437C9" w:rsidP="00DD5D6D">
            <w:pPr>
              <w:spacing w:line="360" w:lineRule="auto"/>
              <w:jc w:val="both"/>
              <w:cnfStyle w:val="100000000000" w:firstRow="1" w:lastRow="0" w:firstColumn="0" w:lastColumn="0" w:oddVBand="0" w:evenVBand="0" w:oddHBand="0" w:evenHBand="0" w:firstRowFirstColumn="0" w:firstRowLastColumn="0" w:lastRowFirstColumn="0" w:lastRowLastColumn="0"/>
              <w:rPr>
                <w:lang w:val="en-GB"/>
              </w:rPr>
            </w:pPr>
            <w:r w:rsidRPr="00BF6604">
              <w:rPr>
                <w:b/>
                <w:bCs/>
                <w:lang w:val="en-GB"/>
              </w:rPr>
              <w:t>Risk</w:t>
            </w:r>
            <w:r>
              <w:rPr>
                <w:lang w:val="en-GB"/>
              </w:rPr>
              <w:t xml:space="preserve"> </w:t>
            </w:r>
            <w:r w:rsidRPr="00BF6604">
              <w:rPr>
                <w:b/>
                <w:bCs/>
                <w:lang w:val="en-GB"/>
              </w:rPr>
              <w:t>set</w:t>
            </w:r>
          </w:p>
        </w:tc>
        <w:tc>
          <w:tcPr>
            <w:tcW w:w="1104" w:type="pct"/>
            <w:tcBorders>
              <w:top w:val="single" w:sz="4" w:space="0" w:color="auto"/>
              <w:bottom w:val="single" w:sz="4" w:space="0" w:color="auto"/>
            </w:tcBorders>
          </w:tcPr>
          <w:p w14:paraId="2BB1B7AC" w14:textId="77777777" w:rsidR="00E437C9" w:rsidRDefault="00E437C9" w:rsidP="00DD5D6D">
            <w:pPr>
              <w:spacing w:line="360" w:lineRule="auto"/>
              <w:jc w:val="both"/>
              <w:cnfStyle w:val="100000000000" w:firstRow="1" w:lastRow="0" w:firstColumn="0" w:lastColumn="0" w:oddVBand="0" w:evenVBand="0" w:oddHBand="0" w:evenHBand="0" w:firstRowFirstColumn="0" w:firstRowLastColumn="0" w:lastRowFirstColumn="0" w:lastRowLastColumn="0"/>
              <w:rPr>
                <w:lang w:val="en-GB"/>
              </w:rPr>
            </w:pPr>
          </w:p>
        </w:tc>
        <w:tc>
          <w:tcPr>
            <w:tcW w:w="1695" w:type="pct"/>
            <w:tcBorders>
              <w:top w:val="single" w:sz="4" w:space="0" w:color="auto"/>
              <w:bottom w:val="single" w:sz="4" w:space="0" w:color="auto"/>
              <w:right w:val="single" w:sz="4" w:space="0" w:color="auto"/>
            </w:tcBorders>
          </w:tcPr>
          <w:p w14:paraId="5BE01E65" w14:textId="77777777" w:rsidR="00E437C9" w:rsidRDefault="00E437C9" w:rsidP="00DD5D6D">
            <w:pPr>
              <w:spacing w:line="360" w:lineRule="auto"/>
              <w:jc w:val="both"/>
              <w:cnfStyle w:val="100000000000" w:firstRow="1" w:lastRow="0" w:firstColumn="0" w:lastColumn="0" w:oddVBand="0" w:evenVBand="0" w:oddHBand="0" w:evenHBand="0" w:firstRowFirstColumn="0" w:firstRowLastColumn="0" w:lastRowFirstColumn="0" w:lastRowLastColumn="0"/>
              <w:rPr>
                <w:lang w:val="en-GB"/>
              </w:rPr>
            </w:pPr>
          </w:p>
        </w:tc>
      </w:tr>
      <w:tr w:rsidR="00E437C9" w14:paraId="475AE9AF" w14:textId="77777777" w:rsidTr="00DD5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Borders>
              <w:top w:val="single" w:sz="4" w:space="0" w:color="auto"/>
              <w:left w:val="single" w:sz="4" w:space="0" w:color="auto"/>
              <w:right w:val="single" w:sz="4" w:space="0" w:color="auto"/>
            </w:tcBorders>
            <w:noWrap/>
          </w:tcPr>
          <w:p w14:paraId="182A3D90" w14:textId="77777777" w:rsidR="00E437C9" w:rsidRDefault="00E437C9" w:rsidP="00DD5D6D">
            <w:pPr>
              <w:spacing w:line="360" w:lineRule="auto"/>
              <w:jc w:val="both"/>
              <w:rPr>
                <w:lang w:val="en-GB"/>
              </w:rPr>
            </w:pPr>
          </w:p>
        </w:tc>
        <w:tc>
          <w:tcPr>
            <w:tcW w:w="1314" w:type="pct"/>
            <w:tcBorders>
              <w:top w:val="single" w:sz="4" w:space="0" w:color="auto"/>
              <w:left w:val="single" w:sz="4" w:space="0" w:color="auto"/>
              <w:bottom w:val="single" w:sz="4" w:space="0" w:color="auto"/>
            </w:tcBorders>
          </w:tcPr>
          <w:p w14:paraId="27887489" w14:textId="77777777" w:rsidR="00E437C9" w:rsidRPr="00BD6EE9" w:rsidRDefault="00E437C9" w:rsidP="00DD5D6D">
            <w:pPr>
              <w:spacing w:line="360" w:lineRule="auto"/>
              <w:jc w:val="both"/>
              <w:cnfStyle w:val="000000100000" w:firstRow="0" w:lastRow="0" w:firstColumn="0" w:lastColumn="0" w:oddVBand="0" w:evenVBand="0" w:oddHBand="1" w:evenHBand="0" w:firstRowFirstColumn="0" w:firstRowLastColumn="0" w:lastRowFirstColumn="0" w:lastRowLastColumn="0"/>
              <w:rPr>
                <w:b/>
                <w:bCs/>
                <w:lang w:val="en-GB"/>
              </w:rPr>
            </w:pPr>
            <w:r w:rsidRPr="00BD6EE9">
              <w:rPr>
                <w:b/>
                <w:bCs/>
                <w:lang w:val="en-GB"/>
              </w:rPr>
              <w:t>Unrestricted</w:t>
            </w:r>
          </w:p>
        </w:tc>
        <w:tc>
          <w:tcPr>
            <w:tcW w:w="1104" w:type="pct"/>
            <w:tcBorders>
              <w:top w:val="single" w:sz="4" w:space="0" w:color="auto"/>
              <w:bottom w:val="single" w:sz="4" w:space="0" w:color="auto"/>
            </w:tcBorders>
          </w:tcPr>
          <w:p w14:paraId="38EB8097" w14:textId="77777777" w:rsidR="00E437C9" w:rsidRPr="00BD6EE9" w:rsidRDefault="00E437C9" w:rsidP="00DD5D6D">
            <w:pPr>
              <w:spacing w:line="360" w:lineRule="auto"/>
              <w:jc w:val="both"/>
              <w:cnfStyle w:val="000000100000" w:firstRow="0" w:lastRow="0" w:firstColumn="0" w:lastColumn="0" w:oddVBand="0" w:evenVBand="0" w:oddHBand="1" w:evenHBand="0" w:firstRowFirstColumn="0" w:firstRowLastColumn="0" w:lastRowFirstColumn="0" w:lastRowLastColumn="0"/>
              <w:rPr>
                <w:b/>
                <w:bCs/>
                <w:lang w:val="en-GB"/>
              </w:rPr>
            </w:pPr>
            <w:r w:rsidRPr="00BD6EE9">
              <w:rPr>
                <w:b/>
                <w:bCs/>
                <w:lang w:val="en-GB"/>
              </w:rPr>
              <w:t>Semi-restricted</w:t>
            </w:r>
          </w:p>
        </w:tc>
        <w:tc>
          <w:tcPr>
            <w:tcW w:w="1695" w:type="pct"/>
            <w:tcBorders>
              <w:top w:val="single" w:sz="4" w:space="0" w:color="auto"/>
              <w:bottom w:val="single" w:sz="4" w:space="0" w:color="auto"/>
              <w:right w:val="single" w:sz="4" w:space="0" w:color="auto"/>
            </w:tcBorders>
          </w:tcPr>
          <w:p w14:paraId="3DB0EC02" w14:textId="77777777" w:rsidR="00E437C9" w:rsidRPr="00BD6EE9" w:rsidRDefault="00E437C9" w:rsidP="00DD5D6D">
            <w:pPr>
              <w:spacing w:line="360" w:lineRule="auto"/>
              <w:jc w:val="both"/>
              <w:cnfStyle w:val="000000100000" w:firstRow="0" w:lastRow="0" w:firstColumn="0" w:lastColumn="0" w:oddVBand="0" w:evenVBand="0" w:oddHBand="1" w:evenHBand="0" w:firstRowFirstColumn="0" w:firstRowLastColumn="0" w:lastRowFirstColumn="0" w:lastRowLastColumn="0"/>
              <w:rPr>
                <w:b/>
                <w:bCs/>
                <w:lang w:val="en-GB"/>
              </w:rPr>
            </w:pPr>
            <w:proofErr w:type="spellStart"/>
            <w:r w:rsidRPr="00BD6EE9">
              <w:rPr>
                <w:b/>
                <w:bCs/>
                <w:lang w:val="en-GB"/>
              </w:rPr>
              <w:t>Resctricted</w:t>
            </w:r>
            <w:proofErr w:type="spellEnd"/>
          </w:p>
        </w:tc>
      </w:tr>
      <w:tr w:rsidR="00E437C9" w14:paraId="58630581" w14:textId="77777777" w:rsidTr="00DD5D6D">
        <w:tc>
          <w:tcPr>
            <w:cnfStyle w:val="001000000000" w:firstRow="0" w:lastRow="0" w:firstColumn="1" w:lastColumn="0" w:oddVBand="0" w:evenVBand="0" w:oddHBand="0" w:evenHBand="0" w:firstRowFirstColumn="0" w:firstRowLastColumn="0" w:lastRowFirstColumn="0" w:lastRowLastColumn="0"/>
            <w:tcW w:w="887" w:type="pct"/>
            <w:tcBorders>
              <w:left w:val="single" w:sz="4" w:space="0" w:color="auto"/>
              <w:right w:val="single" w:sz="4" w:space="0" w:color="auto"/>
            </w:tcBorders>
            <w:noWrap/>
          </w:tcPr>
          <w:p w14:paraId="05C3BA11" w14:textId="77777777" w:rsidR="00E437C9" w:rsidRDefault="00E437C9" w:rsidP="00DD5D6D">
            <w:pPr>
              <w:spacing w:line="360" w:lineRule="auto"/>
              <w:jc w:val="both"/>
              <w:rPr>
                <w:lang w:val="en-GB"/>
              </w:rPr>
            </w:pPr>
            <w:r>
              <w:rPr>
                <w:lang w:val="en-GB"/>
              </w:rPr>
              <w:t>Gap time</w:t>
            </w:r>
          </w:p>
        </w:tc>
        <w:tc>
          <w:tcPr>
            <w:tcW w:w="1314" w:type="pct"/>
            <w:tcBorders>
              <w:top w:val="single" w:sz="4" w:space="0" w:color="auto"/>
              <w:left w:val="single" w:sz="4" w:space="0" w:color="auto"/>
              <w:bottom w:val="nil"/>
            </w:tcBorders>
          </w:tcPr>
          <w:p w14:paraId="40C5C956" w14:textId="77777777" w:rsidR="00E437C9" w:rsidRDefault="00E437C9" w:rsidP="00DD5D6D">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GT-UR</w:t>
            </w:r>
          </w:p>
        </w:tc>
        <w:tc>
          <w:tcPr>
            <w:tcW w:w="1104" w:type="pct"/>
            <w:tcBorders>
              <w:top w:val="single" w:sz="4" w:space="0" w:color="auto"/>
              <w:bottom w:val="nil"/>
            </w:tcBorders>
          </w:tcPr>
          <w:p w14:paraId="7EC9B3B1" w14:textId="77777777" w:rsidR="00E437C9" w:rsidRDefault="00E437C9" w:rsidP="00DD5D6D">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Not possible</w:t>
            </w:r>
          </w:p>
        </w:tc>
        <w:tc>
          <w:tcPr>
            <w:tcW w:w="1695" w:type="pct"/>
            <w:tcBorders>
              <w:top w:val="single" w:sz="4" w:space="0" w:color="auto"/>
              <w:bottom w:val="nil"/>
              <w:right w:val="single" w:sz="4" w:space="0" w:color="auto"/>
            </w:tcBorders>
          </w:tcPr>
          <w:p w14:paraId="1AFF8A22" w14:textId="77777777" w:rsidR="00E437C9" w:rsidRDefault="00E437C9" w:rsidP="00DD5D6D">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PWP-GT</w:t>
            </w:r>
          </w:p>
        </w:tc>
      </w:tr>
      <w:tr w:rsidR="00E437C9" w14:paraId="2FEC68B5" w14:textId="77777777" w:rsidTr="00DD5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Borders>
              <w:left w:val="single" w:sz="4" w:space="0" w:color="auto"/>
              <w:right w:val="single" w:sz="4" w:space="0" w:color="auto"/>
            </w:tcBorders>
            <w:noWrap/>
          </w:tcPr>
          <w:p w14:paraId="69D706D1" w14:textId="77777777" w:rsidR="00E437C9" w:rsidRDefault="00E437C9" w:rsidP="00DD5D6D">
            <w:pPr>
              <w:spacing w:line="360" w:lineRule="auto"/>
              <w:jc w:val="both"/>
              <w:rPr>
                <w:lang w:val="en-GB"/>
              </w:rPr>
            </w:pPr>
            <w:r>
              <w:rPr>
                <w:lang w:val="en-GB"/>
              </w:rPr>
              <w:t>Elapsed time</w:t>
            </w:r>
          </w:p>
        </w:tc>
        <w:tc>
          <w:tcPr>
            <w:tcW w:w="1314" w:type="pct"/>
            <w:tcBorders>
              <w:left w:val="single" w:sz="4" w:space="0" w:color="auto"/>
            </w:tcBorders>
          </w:tcPr>
          <w:p w14:paraId="792D81C6" w14:textId="77777777" w:rsidR="00E437C9" w:rsidRDefault="00E437C9" w:rsidP="00DD5D6D">
            <w:pPr>
              <w:spacing w:line="36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LWA</w:t>
            </w:r>
          </w:p>
        </w:tc>
        <w:tc>
          <w:tcPr>
            <w:tcW w:w="1104" w:type="pct"/>
          </w:tcPr>
          <w:p w14:paraId="61D880D0" w14:textId="77777777" w:rsidR="00E437C9" w:rsidRDefault="00E437C9" w:rsidP="00DD5D6D">
            <w:pPr>
              <w:spacing w:line="36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WLW</w:t>
            </w:r>
          </w:p>
        </w:tc>
        <w:tc>
          <w:tcPr>
            <w:tcW w:w="1695" w:type="pct"/>
            <w:tcBorders>
              <w:right w:val="single" w:sz="4" w:space="0" w:color="auto"/>
            </w:tcBorders>
          </w:tcPr>
          <w:p w14:paraId="49D29D61" w14:textId="77777777" w:rsidR="00E437C9" w:rsidRDefault="00E437C9" w:rsidP="00DD5D6D">
            <w:pPr>
              <w:spacing w:line="36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TT-R</w:t>
            </w:r>
          </w:p>
        </w:tc>
      </w:tr>
      <w:tr w:rsidR="00E437C9" w14:paraId="2A38F0BB" w14:textId="77777777" w:rsidTr="00DD5D6D">
        <w:tc>
          <w:tcPr>
            <w:cnfStyle w:val="001000000000" w:firstRow="0" w:lastRow="0" w:firstColumn="1" w:lastColumn="0" w:oddVBand="0" w:evenVBand="0" w:oddHBand="0" w:evenHBand="0" w:firstRowFirstColumn="0" w:firstRowLastColumn="0" w:lastRowFirstColumn="0" w:lastRowLastColumn="0"/>
            <w:tcW w:w="887" w:type="pct"/>
            <w:tcBorders>
              <w:left w:val="single" w:sz="4" w:space="0" w:color="auto"/>
              <w:bottom w:val="single" w:sz="4" w:space="0" w:color="auto"/>
              <w:right w:val="single" w:sz="4" w:space="0" w:color="auto"/>
            </w:tcBorders>
            <w:noWrap/>
          </w:tcPr>
          <w:p w14:paraId="1B79B2C2" w14:textId="77777777" w:rsidR="00E437C9" w:rsidRDefault="00E437C9" w:rsidP="00DD5D6D">
            <w:pPr>
              <w:spacing w:line="360" w:lineRule="auto"/>
              <w:jc w:val="both"/>
              <w:rPr>
                <w:lang w:val="en-GB"/>
              </w:rPr>
            </w:pPr>
            <w:r>
              <w:rPr>
                <w:lang w:val="en-GB"/>
              </w:rPr>
              <w:t>Calendar time</w:t>
            </w:r>
          </w:p>
        </w:tc>
        <w:tc>
          <w:tcPr>
            <w:tcW w:w="1314" w:type="pct"/>
            <w:tcBorders>
              <w:top w:val="nil"/>
              <w:left w:val="single" w:sz="4" w:space="0" w:color="auto"/>
              <w:bottom w:val="single" w:sz="4" w:space="0" w:color="auto"/>
            </w:tcBorders>
          </w:tcPr>
          <w:p w14:paraId="26CB8F80" w14:textId="77777777" w:rsidR="00E437C9" w:rsidRDefault="00E437C9" w:rsidP="00DD5D6D">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Andersen and Gill</w:t>
            </w:r>
          </w:p>
        </w:tc>
        <w:tc>
          <w:tcPr>
            <w:tcW w:w="1104" w:type="pct"/>
            <w:tcBorders>
              <w:top w:val="nil"/>
              <w:bottom w:val="single" w:sz="4" w:space="0" w:color="auto"/>
            </w:tcBorders>
          </w:tcPr>
          <w:p w14:paraId="6A4CDEDD" w14:textId="77777777" w:rsidR="00E437C9" w:rsidRDefault="00E437C9" w:rsidP="00DD5D6D">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Possible</w:t>
            </w:r>
          </w:p>
        </w:tc>
        <w:tc>
          <w:tcPr>
            <w:tcW w:w="1695" w:type="pct"/>
            <w:tcBorders>
              <w:top w:val="nil"/>
              <w:bottom w:val="single" w:sz="4" w:space="0" w:color="auto"/>
              <w:right w:val="single" w:sz="4" w:space="0" w:color="auto"/>
            </w:tcBorders>
          </w:tcPr>
          <w:p w14:paraId="220EBB6C" w14:textId="77777777" w:rsidR="00E437C9" w:rsidRDefault="00E437C9" w:rsidP="00DD5D6D">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PWP-CT</w:t>
            </w:r>
          </w:p>
        </w:tc>
      </w:tr>
    </w:tbl>
    <w:p w14:paraId="65780F3F" w14:textId="4E372FED" w:rsidR="00E437C9" w:rsidRPr="00677526" w:rsidRDefault="00E437C9" w:rsidP="00E437C9">
      <w:pPr>
        <w:spacing w:line="360" w:lineRule="auto"/>
        <w:jc w:val="both"/>
        <w:rPr>
          <w:lang w:val="en-GB"/>
        </w:rPr>
      </w:pPr>
      <w:r>
        <w:rPr>
          <w:lang w:val="en-GB"/>
        </w:rPr>
        <w:t xml:space="preserve">Table 1. Overview of recurrent event models, based on type of risk interval and risk set </w:t>
      </w:r>
      <w:r>
        <w:rPr>
          <w:lang w:val="en-GB"/>
        </w:rPr>
        <w:fldChar w:fldCharType="begin"/>
      </w:r>
      <w:r w:rsidR="008B21C6">
        <w:rPr>
          <w:lang w:val="en-GB"/>
        </w:rPr>
        <w:instrText xml:space="preserve"> ADDIN EN.CITE &lt;EndNote&gt;&lt;Cite&gt;&lt;Author&gt;Kelly&lt;/Author&gt;&lt;Year&gt;2000&lt;/Year&gt;&lt;RecNum&gt;8&lt;/RecNum&gt;&lt;DisplayText&gt;[5]&lt;/DisplayText&gt;&lt;record&gt;&lt;rec-number&gt;8&lt;/rec-number&gt;&lt;foreign-keys&gt;&lt;key app="EN" db-id="vvp2vrta2vztegeew0bvzsrjdx9wwewtswzz" timestamp="1632727485"&gt;8&lt;/key&gt;&lt;/foreign-keys&gt;&lt;ref-type name="Journal Article"&gt;17&lt;/ref-type&gt;&lt;contributors&gt;&lt;authors&gt;&lt;author&gt;Kelly, P. J.&lt;/author&gt;&lt;author&gt;Lim, L. L.&lt;/author&gt;&lt;/authors&gt;&lt;/contributors&gt;&lt;auth-address&gt;Centre for Clinical Epidemiology and Biostatistics, The University of Newcastle, Level 3, David Maddison Building, Royal Newcastle Hospital, Newcastle, NSW, 2300, Australia. pkelly@mail.newcastle.edu.au&lt;/auth-address&gt;&lt;titles&gt;&lt;title&gt;Survival analysis for recurrent event data: an application to childhood infectious diseases&lt;/title&gt;&lt;secondary-title&gt;Stat Med&lt;/secondary-title&gt;&lt;/titles&gt;&lt;periodical&gt;&lt;full-title&gt;Stat Med&lt;/full-title&gt;&lt;/periodical&gt;&lt;pages&gt;13-33&lt;/pages&gt;&lt;volume&gt;19&lt;/volume&gt;&lt;number&gt;1&lt;/number&gt;&lt;edition&gt;2000/01/07&lt;/edition&gt;&lt;keywords&gt;&lt;keyword&gt;Acute Disease&lt;/keyword&gt;&lt;keyword&gt;Child, Preschool&lt;/keyword&gt;&lt;keyword&gt;Double-Blind Method&lt;/keyword&gt;&lt;keyword&gt;Humans&lt;/keyword&gt;&lt;keyword&gt;Infant&lt;/keyword&gt;&lt;keyword&gt;Likelihood Functions&lt;/keyword&gt;&lt;keyword&gt;*Proportional Hazards Models&lt;/keyword&gt;&lt;keyword&gt;Recurrence&lt;/keyword&gt;&lt;keyword&gt;*Respiratory Tract Infections/prevention &amp;amp; control&lt;/keyword&gt;&lt;keyword&gt;Risk Factors&lt;/keyword&gt;&lt;keyword&gt;*Survival Analysis&lt;/keyword&gt;&lt;keyword&gt;Time Factors&lt;/keyword&gt;&lt;keyword&gt;Vitamin A/administration &amp;amp; dosage/*therapeutic use&lt;/keyword&gt;&lt;/keywords&gt;&lt;dates&gt;&lt;year&gt;2000&lt;/year&gt;&lt;pub-dates&gt;&lt;date&gt;Jan 15&lt;/date&gt;&lt;/pub-dates&gt;&lt;/dates&gt;&lt;isbn&gt;0277-6715 (Print)&amp;#xD;0277-6715 (Linking)&lt;/isbn&gt;&lt;accession-num&gt;10623910&lt;/accession-num&gt;&lt;urls&gt;&lt;related-urls&gt;&lt;url&gt;https://www.ncbi.nlm.nih.gov/pubmed/10623910&lt;/url&gt;&lt;/related-urls&gt;&lt;/urls&gt;&lt;electronic-resource-num&gt;10.1002/(sici)1097-0258(20000115)19:1&amp;lt;13::aid-sim279&amp;gt;3.0.co;2-5&lt;/electronic-resource-num&gt;&lt;/record&gt;&lt;/Cite&gt;&lt;/EndNote&gt;</w:instrText>
      </w:r>
      <w:r>
        <w:rPr>
          <w:lang w:val="en-GB"/>
        </w:rPr>
        <w:fldChar w:fldCharType="separate"/>
      </w:r>
      <w:r w:rsidR="008B21C6">
        <w:rPr>
          <w:noProof/>
          <w:lang w:val="en-GB"/>
        </w:rPr>
        <w:t>[5]</w:t>
      </w:r>
      <w:r>
        <w:rPr>
          <w:lang w:val="en-GB"/>
        </w:rPr>
        <w:fldChar w:fldCharType="end"/>
      </w:r>
      <w:r>
        <w:rPr>
          <w:lang w:val="en-GB"/>
        </w:rPr>
        <w:t>.</w:t>
      </w:r>
    </w:p>
    <w:p w14:paraId="615E8496" w14:textId="77777777" w:rsidR="00E437C9" w:rsidRDefault="00E437C9">
      <w:pPr>
        <w:rPr>
          <w:lang w:val="en-GB"/>
        </w:rPr>
      </w:pPr>
    </w:p>
    <w:p w14:paraId="6ED6B69B" w14:textId="77777777" w:rsidR="00E437C9" w:rsidRDefault="00E437C9">
      <w:pPr>
        <w:rPr>
          <w:lang w:val="en-GB"/>
        </w:rPr>
      </w:pPr>
    </w:p>
    <w:p w14:paraId="3FFD5F8F" w14:textId="77777777" w:rsidR="00E437C9" w:rsidRDefault="00E437C9" w:rsidP="00E437C9">
      <w:pPr>
        <w:pStyle w:val="EndNoteBibliography"/>
        <w:spacing w:after="0"/>
        <w:rPr>
          <w:lang w:val="en-GB"/>
        </w:rPr>
      </w:pPr>
    </w:p>
    <w:p w14:paraId="395E4E86" w14:textId="77777777" w:rsidR="00E437C9" w:rsidRDefault="00E437C9" w:rsidP="00E437C9">
      <w:pPr>
        <w:pStyle w:val="EndNoteBibliography"/>
        <w:spacing w:after="0"/>
        <w:rPr>
          <w:lang w:val="en-GB"/>
        </w:rPr>
      </w:pPr>
    </w:p>
    <w:p w14:paraId="3503FFE3" w14:textId="77777777" w:rsidR="00E437C9" w:rsidRDefault="00E437C9" w:rsidP="00E437C9">
      <w:pPr>
        <w:pStyle w:val="EndNoteBibliography"/>
        <w:spacing w:after="0"/>
        <w:rPr>
          <w:lang w:val="en-GB"/>
        </w:rPr>
      </w:pPr>
    </w:p>
    <w:p w14:paraId="43C16749" w14:textId="77777777" w:rsidR="00E437C9" w:rsidRDefault="00E437C9" w:rsidP="00E437C9">
      <w:pPr>
        <w:pStyle w:val="EndNoteBibliography"/>
        <w:spacing w:after="0"/>
        <w:rPr>
          <w:lang w:val="en-GB"/>
        </w:rPr>
      </w:pPr>
    </w:p>
    <w:p w14:paraId="4EDC64E3" w14:textId="77777777" w:rsidR="00E437C9" w:rsidRDefault="00E437C9" w:rsidP="00E437C9">
      <w:pPr>
        <w:pStyle w:val="EndNoteBibliography"/>
        <w:spacing w:after="0"/>
        <w:rPr>
          <w:lang w:val="en-GB"/>
        </w:rPr>
      </w:pPr>
    </w:p>
    <w:p w14:paraId="2EA6985A" w14:textId="77777777" w:rsidR="00E437C9" w:rsidRDefault="00E437C9" w:rsidP="00E437C9">
      <w:pPr>
        <w:pStyle w:val="EndNoteBibliography"/>
        <w:spacing w:after="0"/>
        <w:rPr>
          <w:lang w:val="en-GB"/>
        </w:rPr>
      </w:pPr>
    </w:p>
    <w:p w14:paraId="618D85AF" w14:textId="77777777" w:rsidR="00E437C9" w:rsidRDefault="00E437C9" w:rsidP="00E437C9">
      <w:pPr>
        <w:pStyle w:val="EndNoteBibliography"/>
        <w:spacing w:after="0"/>
        <w:rPr>
          <w:lang w:val="en-GB"/>
        </w:rPr>
      </w:pPr>
    </w:p>
    <w:p w14:paraId="161B2967" w14:textId="77777777" w:rsidR="00E437C9" w:rsidRDefault="00E437C9" w:rsidP="00E437C9">
      <w:pPr>
        <w:pStyle w:val="EndNoteBibliography"/>
        <w:spacing w:after="0"/>
        <w:rPr>
          <w:lang w:val="en-GB"/>
        </w:rPr>
      </w:pPr>
    </w:p>
    <w:p w14:paraId="237891EE" w14:textId="77777777" w:rsidR="00E437C9" w:rsidRDefault="00E437C9" w:rsidP="00E437C9">
      <w:pPr>
        <w:pStyle w:val="EndNoteBibliography"/>
        <w:spacing w:after="0"/>
        <w:rPr>
          <w:lang w:val="en-GB"/>
        </w:rPr>
      </w:pPr>
    </w:p>
    <w:p w14:paraId="39CAF6DF" w14:textId="77777777" w:rsidR="00E437C9" w:rsidRDefault="00E437C9" w:rsidP="00E437C9">
      <w:pPr>
        <w:pStyle w:val="EndNoteBibliography"/>
        <w:spacing w:after="0"/>
        <w:rPr>
          <w:lang w:val="en-GB"/>
        </w:rPr>
      </w:pPr>
    </w:p>
    <w:p w14:paraId="19EDE3CD" w14:textId="77777777" w:rsidR="00E437C9" w:rsidRDefault="00E437C9" w:rsidP="00E437C9">
      <w:pPr>
        <w:pStyle w:val="EndNoteBibliography"/>
        <w:spacing w:after="0"/>
        <w:rPr>
          <w:lang w:val="en-GB"/>
        </w:rPr>
      </w:pPr>
    </w:p>
    <w:p w14:paraId="496A6595" w14:textId="77777777" w:rsidR="00E437C9" w:rsidRDefault="00E437C9" w:rsidP="00E437C9">
      <w:pPr>
        <w:pStyle w:val="EndNoteBibliography"/>
        <w:spacing w:after="0"/>
        <w:rPr>
          <w:lang w:val="en-GB"/>
        </w:rPr>
      </w:pPr>
    </w:p>
    <w:p w14:paraId="3AADAE2E" w14:textId="77777777" w:rsidR="00E437C9" w:rsidRDefault="00E437C9" w:rsidP="00E437C9">
      <w:pPr>
        <w:pStyle w:val="EndNoteBibliography"/>
        <w:spacing w:after="0"/>
        <w:rPr>
          <w:lang w:val="en-GB"/>
        </w:rPr>
      </w:pPr>
    </w:p>
    <w:p w14:paraId="7F1042FA" w14:textId="77777777" w:rsidR="00E437C9" w:rsidRDefault="00E437C9" w:rsidP="00E437C9">
      <w:pPr>
        <w:pStyle w:val="EndNoteBibliography"/>
        <w:spacing w:after="0"/>
        <w:rPr>
          <w:lang w:val="en-GB"/>
        </w:rPr>
      </w:pPr>
    </w:p>
    <w:p w14:paraId="795A69A7" w14:textId="77777777" w:rsidR="00E437C9" w:rsidRDefault="00E437C9" w:rsidP="00E437C9">
      <w:pPr>
        <w:pStyle w:val="EndNoteBibliography"/>
        <w:spacing w:after="0"/>
        <w:rPr>
          <w:lang w:val="en-GB"/>
        </w:rPr>
      </w:pPr>
    </w:p>
    <w:p w14:paraId="7989912B" w14:textId="77777777" w:rsidR="00E437C9" w:rsidRDefault="00E437C9" w:rsidP="00E437C9">
      <w:pPr>
        <w:pStyle w:val="EndNoteBibliography"/>
        <w:spacing w:after="0"/>
        <w:rPr>
          <w:lang w:val="en-GB"/>
        </w:rPr>
      </w:pPr>
    </w:p>
    <w:p w14:paraId="0082716F" w14:textId="77777777" w:rsidR="00E437C9" w:rsidRDefault="00E437C9" w:rsidP="00E437C9">
      <w:pPr>
        <w:pStyle w:val="EndNoteBibliography"/>
        <w:spacing w:after="0"/>
        <w:rPr>
          <w:lang w:val="en-GB"/>
        </w:rPr>
      </w:pPr>
    </w:p>
    <w:p w14:paraId="5337B969" w14:textId="77777777" w:rsidR="00E437C9" w:rsidRDefault="00E437C9" w:rsidP="00E437C9">
      <w:pPr>
        <w:pStyle w:val="EndNoteBibliography"/>
        <w:spacing w:after="0"/>
        <w:rPr>
          <w:lang w:val="en-GB"/>
        </w:rPr>
      </w:pPr>
    </w:p>
    <w:p w14:paraId="362B8E8C" w14:textId="77777777" w:rsidR="00E437C9" w:rsidRDefault="00E437C9" w:rsidP="00E437C9">
      <w:pPr>
        <w:pStyle w:val="EndNoteBibliography"/>
        <w:spacing w:after="0"/>
        <w:rPr>
          <w:lang w:val="en-GB"/>
        </w:rPr>
      </w:pPr>
    </w:p>
    <w:p w14:paraId="1AB08C35" w14:textId="77777777" w:rsidR="00E437C9" w:rsidRDefault="00E437C9" w:rsidP="00E437C9">
      <w:pPr>
        <w:pStyle w:val="EndNoteBibliography"/>
        <w:spacing w:after="0"/>
        <w:rPr>
          <w:lang w:val="en-GB"/>
        </w:rPr>
      </w:pPr>
    </w:p>
    <w:p w14:paraId="42C94E4B" w14:textId="77777777" w:rsidR="00E437C9" w:rsidRDefault="00E437C9" w:rsidP="00E437C9">
      <w:pPr>
        <w:pStyle w:val="EndNoteBibliography"/>
        <w:spacing w:after="0"/>
        <w:rPr>
          <w:lang w:val="en-GB"/>
        </w:rPr>
      </w:pPr>
    </w:p>
    <w:p w14:paraId="48547CDB" w14:textId="77777777" w:rsidR="00E437C9" w:rsidRDefault="00E437C9" w:rsidP="00E437C9">
      <w:pPr>
        <w:pStyle w:val="EndNoteBibliography"/>
        <w:spacing w:after="0"/>
        <w:rPr>
          <w:lang w:val="en-GB"/>
        </w:rPr>
      </w:pPr>
    </w:p>
    <w:p w14:paraId="6EBD43D2" w14:textId="77777777" w:rsidR="00E437C9" w:rsidRDefault="00E437C9" w:rsidP="00E437C9">
      <w:pPr>
        <w:pStyle w:val="EndNoteBibliography"/>
        <w:spacing w:after="0"/>
        <w:rPr>
          <w:lang w:val="en-GB"/>
        </w:rPr>
      </w:pPr>
    </w:p>
    <w:p w14:paraId="3C6D3A70" w14:textId="77777777" w:rsidR="00E437C9" w:rsidRDefault="00E437C9" w:rsidP="00E437C9">
      <w:pPr>
        <w:pStyle w:val="EndNoteBibliography"/>
        <w:spacing w:after="0"/>
        <w:rPr>
          <w:lang w:val="en-GB"/>
        </w:rPr>
      </w:pPr>
    </w:p>
    <w:p w14:paraId="34E1C399" w14:textId="77777777" w:rsidR="00E437C9" w:rsidRDefault="00E437C9" w:rsidP="00E437C9">
      <w:pPr>
        <w:pStyle w:val="EndNoteBibliography"/>
        <w:spacing w:after="0"/>
        <w:rPr>
          <w:lang w:val="en-GB"/>
        </w:rPr>
      </w:pPr>
    </w:p>
    <w:p w14:paraId="73FC7CA1" w14:textId="77777777" w:rsidR="00E437C9" w:rsidRDefault="00E437C9" w:rsidP="00E437C9">
      <w:pPr>
        <w:pStyle w:val="EndNoteBibliography"/>
        <w:spacing w:after="0"/>
        <w:rPr>
          <w:lang w:val="en-GB"/>
        </w:rPr>
      </w:pPr>
    </w:p>
    <w:p w14:paraId="776111B7" w14:textId="77777777" w:rsidR="00E437C9" w:rsidRDefault="00E437C9" w:rsidP="00E437C9">
      <w:pPr>
        <w:pStyle w:val="EndNoteBibliography"/>
        <w:spacing w:after="0"/>
        <w:rPr>
          <w:lang w:val="en-GB"/>
        </w:rPr>
      </w:pPr>
    </w:p>
    <w:p w14:paraId="0DFD709A" w14:textId="77777777" w:rsidR="00E437C9" w:rsidRDefault="00E437C9" w:rsidP="00E437C9">
      <w:pPr>
        <w:pStyle w:val="EndNoteBibliography"/>
        <w:spacing w:after="0"/>
        <w:rPr>
          <w:lang w:val="en-GB"/>
        </w:rPr>
      </w:pPr>
    </w:p>
    <w:p w14:paraId="6E44DC8D" w14:textId="77777777" w:rsidR="00E437C9" w:rsidRDefault="00E437C9" w:rsidP="00E437C9">
      <w:pPr>
        <w:pStyle w:val="EndNoteBibliography"/>
        <w:spacing w:after="0"/>
        <w:rPr>
          <w:lang w:val="en-GB"/>
        </w:rPr>
      </w:pPr>
    </w:p>
    <w:p w14:paraId="132B5FB3" w14:textId="77777777" w:rsidR="00E437C9" w:rsidRDefault="00E437C9" w:rsidP="00E437C9">
      <w:pPr>
        <w:pStyle w:val="EndNoteBibliography"/>
        <w:spacing w:after="0"/>
        <w:rPr>
          <w:lang w:val="en-GB"/>
        </w:rPr>
      </w:pPr>
    </w:p>
    <w:p w14:paraId="4A178575" w14:textId="2CF13A12" w:rsidR="00E437C9" w:rsidRDefault="00E437C9" w:rsidP="00E437C9">
      <w:pPr>
        <w:pStyle w:val="EndNoteBibliography"/>
        <w:spacing w:after="0"/>
        <w:rPr>
          <w:lang w:val="en-GB"/>
        </w:rPr>
      </w:pPr>
    </w:p>
    <w:p w14:paraId="68C55074" w14:textId="77777777" w:rsidR="00F5743D" w:rsidRDefault="00F5743D" w:rsidP="00204DF3">
      <w:pPr>
        <w:rPr>
          <w:rFonts w:cstheme="minorHAnsi"/>
          <w:lang w:val="en-GB"/>
        </w:rPr>
      </w:pPr>
    </w:p>
    <w:p w14:paraId="62FEA0B9" w14:textId="63C18DEA" w:rsidR="00204DF3" w:rsidRPr="00596A43" w:rsidRDefault="00204DF3" w:rsidP="00204DF3">
      <w:pPr>
        <w:rPr>
          <w:rFonts w:cstheme="minorHAnsi"/>
          <w:lang w:val="en-GB"/>
        </w:rPr>
      </w:pPr>
      <w:r w:rsidRPr="00596A43">
        <w:rPr>
          <w:rFonts w:cstheme="minorHAnsi"/>
          <w:lang w:val="en-GB"/>
        </w:rPr>
        <w:lastRenderedPageBreak/>
        <w:t xml:space="preserve">Table </w:t>
      </w:r>
      <w:r>
        <w:rPr>
          <w:rFonts w:cstheme="minorHAnsi"/>
          <w:lang w:val="en-GB"/>
        </w:rPr>
        <w:t>2</w:t>
      </w:r>
      <w:r w:rsidRPr="00596A43">
        <w:rPr>
          <w:rFonts w:cstheme="minorHAnsi"/>
          <w:lang w:val="en-GB"/>
        </w:rPr>
        <w:t xml:space="preserve">. Definitions of risk groups for Figure </w:t>
      </w:r>
      <w:r>
        <w:rPr>
          <w:rFonts w:cstheme="minorHAnsi"/>
          <w:lang w:val="en-GB"/>
        </w:rPr>
        <w:t>1</w:t>
      </w:r>
      <w:r w:rsidRPr="00596A43">
        <w:rPr>
          <w:rFonts w:cstheme="minorHAnsi"/>
          <w:lang w:val="en-GB"/>
        </w:rPr>
        <w:t xml:space="preserve"> in main article, obtained from EAU prognostic risk categories </w:t>
      </w:r>
      <w:r w:rsidRPr="00596A43">
        <w:rPr>
          <w:rFonts w:cstheme="minorHAnsi"/>
          <w:lang w:val="en-GB"/>
        </w:rPr>
        <w:fldChar w:fldCharType="begin">
          <w:fldData xml:space="preserve">PEVuZE5vdGU+PENpdGU+PEF1dGhvcj5TeWx2ZXN0ZXI8L0F1dGhvcj48WWVhcj4yMDIxPC9ZZWFy
PjxSZWNOdW0+NDc8L1JlY051bT48RGlzcGxheVRleHQ+WzZdPC9EaXNwbGF5VGV4dD48cmVjb3Jk
PjxyZWMtbnVtYmVyPjQ3PC9yZWMtbnVtYmVyPjxmb3JlaWduLWtleXM+PGtleSBhcHA9IkVOIiBk
Yi1pZD0idnZwMnZydGEydnp0ZWdlZXcwYnZ6c3JqZHg5d3dld3Rzd3p6IiB0aW1lc3RhbXA9IjE2
MzQ1NDA2ODIiPjQ3PC9rZXk+PC9mb3JlaWduLWtleXM+PHJlZi10eXBlIG5hbWU9IkpvdXJuYWwg
QXJ0aWNsZSI+MTc8L3JlZi10eXBlPjxjb250cmlidXRvcnM+PGF1dGhvcnM+PGF1dGhvcj5TeWx2
ZXN0ZXIsIFIuIEouPC9hdXRob3I+PGF1dGhvcj5Sb2RyaWd1ZXosIE8uPC9hdXRob3I+PGF1dGhv
cj5IZXJuYW5kZXosIFYuPC9hdXRob3I+PGF1dGhvcj5UdXJ0dXJpY2EsIEQuPC9hdXRob3I+PGF1
dGhvcj5CYXVlcm92YSwgTC48L2F1dGhvcj48YXV0aG9yPkJydWlucywgSC4gTS48L2F1dGhvcj48
YXV0aG9yPkJydW5kbCwgSi48L2F1dGhvcj48YXV0aG9yPnZhbiBkZXIgS3dhc3QsIFQuIEguPC9h
dXRob3I+PGF1dGhvcj5CcmlzdWRhLCBBLjwvYXV0aG9yPjxhdXRob3I+UnViaW8tQnJpb25lcywg
Si48L2F1dGhvcj48YXV0aG9yPlNlbGVzLCBNLjwvYXV0aG9yPjxhdXRob3I+SGVudHNjaGVsLCBB
LiBFLjwvYXV0aG9yPjxhdXRob3I+S3VzdW1hLCBWLiBSLiBNLjwvYXV0aG9yPjxhdXRob3I+SHVl
Ym5lciwgTi48L2F1dGhvcj48YXV0aG9yPkNvdHRlLCBKLjwvYXV0aG9yPjxhdXRob3I+TWVydGVu
cywgTC4gUy48L2F1dGhvcj48YXV0aG9yPlZvbGFuaXMsIEQuPC9hdXRob3I+PGF1dGhvcj5DdXNz
ZW5vdCwgTy48L2F1dGhvcj48YXV0aG9yPlN1YmllbGEgSGVucmlxdWV6LCBKLiBELjwvYXV0aG9y
PjxhdXRob3I+ZGUgbGEgUGVuYSwgRS48L2F1dGhvcj48YXV0aG9yPlBpc2FubywgRi48L2F1dGhv
cj48YXV0aG9yPlBlc2wsIE0uPC9hdXRob3I+PGF1dGhvcj52YW4gZGVyIEhlaWpkZW4sIEEuIEcu
PC9hdXRob3I+PGF1dGhvcj5IZXJkZWdlbiwgUy48L2F1dGhvcj48YXV0aG9yPlpsb3R0YSwgQS4g
Ui48L2F1dGhvcj48YXV0aG9yPkhhY2VrLCBKLjwvYXV0aG9yPjxhdXRob3I+Q2FsYXRyYXZhLCBB
LjwvYXV0aG9yPjxhdXRob3I+TWFubndlaWxlciwgUy48L2F1dGhvcj48YXV0aG9yPkJvc3NjaGll
dGVyLCBKLjwvYXV0aG9yPjxhdXRob3I+QXNoYWJlcmUsIEQuPC9hdXRob3I+PGF1dGhvcj5IYWl0
ZWwsIEEuPC9hdXRob3I+PGF1dGhvcj5Db3RlLCBKLiBGLjwvYXV0aG9yPjxhdXRob3I+RWwgU2hl
aWtoLCBTLjwvYXV0aG9yPjxhdXRob3I+THVuZWxsaSwgTC48L2F1dGhvcj48YXV0aG9yPkFsZ2Fi
YSwgRi48L2F1dGhvcj48YXV0aG9yPkFsZW1hbnksIEkuPC9hdXRob3I+PGF1dGhvcj5Tb3JpYSwg
Ri48L2F1dGhvcj48YXV0aG9yPlJ1bm5lYm9vbSwgVy48L2F1dGhvcj48YXV0aG9yPkJyZXllciwg
Si48L2F1dGhvcj48YXV0aG9yPk5pZXV3ZW5odWlqemVuLCBKLiBBLjwvYXV0aG9yPjxhdXRob3I+
TGxvcmVudGUsIEMuPC9hdXRob3I+PGF1dGhvcj5Nb2xpbmFybywgTC48L2F1dGhvcj48YXV0aG9y
Pkh1bHNiZXJnZW4tdmFuIGRlIEthYSwgQy4gQS48L2F1dGhvcj48YXV0aG9yPkV2ZXJ0LCBNLjwv
YXV0aG9yPjxhdXRob3I+S2llbWVuZXksIExhbG08L2F1dGhvcj48YXV0aG9yPk4mYXBvcztEb3cs
IEouPC9hdXRob3I+PGF1dGhvcj5QbGFzcywgSy48L2F1dGhvcj48YXV0aG9yPkNhcG91biwgTy48
L2F1dGhvcj48YXV0aG9yPlNvdWt1cCwgVi48L2F1dGhvcj48YXV0aG9yPkRvbWluZ3Vlei1Fc2Ny
aWcsIEouIEwuPC9hdXRob3I+PGF1dGhvcj5Db2hlbiwgRC48L2F1dGhvcj48YXV0aG9yPlBhbG91
LCBKLjwvYXV0aG9yPjxhdXRob3I+R29udGVybywgUC48L2F1dGhvcj48YXV0aG9yPkJ1cmdlciwg
TS48L2F1dGhvcj48YXV0aG9yPlppZ2V1bmVyLCBSLjwvYXV0aG9yPjxhdXRob3I+TW9zdGFmaWQs
IEEuIEguPC9hdXRob3I+PGF1dGhvcj5TaGFyaWF0LCBTLiBGLjwvYXV0aG9yPjxhdXRob3I+Um91
cHJldCwgTS48L2F1dGhvcj48YXV0aG9yPkNvbXBlcmF0LCBFLiBNLjwvYXV0aG9yPjxhdXRob3I+
QmFianVrLCBNLjwvYXV0aG9yPjxhdXRob3I+dmFuIFJoaWpuLCBCLiBXLiBHLjwvYXV0aG9yPjwv
YXV0aG9ycz48L2NvbnRyaWJ1dG9ycz48YXV0aC1hZGRyZXNzPkV1cm9wZWFuIEFzc29jaWF0aW9u
IG9mIFVyb2xvZ3kgTm9uLU11c2NsZS1JbnZhc2l2ZSBCbGFkZGVyIENhbmNlciBHdWlkZWxpbmVz
IFBhbmVsLCBBcm5oZW0sIFRoZSBOZXRoZXJsYW5kcy4gRWxlY3Ryb25pYyBhZGRyZXNzOiByaWNo
YXJkLnN5bHZlc3RlckBza3luZXQuYmUuJiN4RDtEZXBhcnRtZW50IG9mIFVyb2xvZ3ksIEZ1bmRh
Y2lvIFB1aWd2ZXJ0LCBVbml2ZXJzaXRhdCBBdXRvbm9tYSBkZSBCYXJjZWxvbmEsIEJhcmNlbG9u
YSwgU3BhaW4uJiN4RDtFdXJvcGVhbiBBc3NvY2lhdGlvbiBvZiBVcm9sb2d5IE5vbi1NdXNjbGUt
SW52YXNpdmUgQmxhZGRlciBDYW5jZXIgR3VpZGVsaW5lcyBQYW5lbCwgQXJuaGVtLCBUaGUgTmV0
aGVybGFuZHM7IERlcGFydG1lbnQgb2YgVXJvbG9neSwgSG9zcGl0YWwgVW5pdmVyc2l0YXJpbyBG
dW5kYWNpb24gQWxjb3Jjb24sIE1hZHJpZCwgU3BhaW4uJiN4RDtEZXBhcnRtZW50IG9mIFVyb2xv
Z3ksIENpdHRhIGRlbGxhIFNhbHV0ZSBlIGRlbGxhIFNjaWVuemEsIFVuaXZlcnNpdHkgb2YgVG9y
aW5vIFNjaG9vbCBvZiBNZWRpY2luZSwgVG9yaW5vLCBJdGFseS4mI3hEO0RlcGFydG1lbnQgb2Yg
UGF0aG9sb2d5LCBHZW5lcmFsIFRlYWNoaW5nIEhvc3BpdGFsIGFuZCAxc3QgRmFjdWx0eSBvZiBN
ZWRpY2luZSwgQ2hhcmxlcyBVbml2ZXJzaXR5IFByYWhhLCBQcmFndWUsIEN6ZWNoIFJlcHVibGlj
LiYjeEQ7RXVyb3BlYW4gQXNzb2NpYXRpb24gb2YgVXJvbG9neSBOb24tTXVzY2xlLUludmFzaXZl
IEJsYWRkZXIgQ2FuY2VyIEd1aWRlbGluZXMgUGFuZWwsIEFybmhlbSwgVGhlIE5ldGhlcmxhbmRz
OyBEZXBhcnRtZW50IG9mIFVyb2xvZ3ksIFJhZGJvdWQgVW5pdmVyc2l0eSBNZWRpY2FsIENlbnRl
ciwgTmlqbWVnZW4sIFRoZSBOZXRoZXJsYW5kcy4mI3hEO0RlcGFydG1lbnQgb2YgVXJvbG9neSwg
Q2FyaXRhcyBTdC4gSm9zZWYgTWVkaWNhbCBDZW50ZXIsIFVuaXZlcnNpdHkgb2YgUmVnZW5zYnVy
ZywgUmVnZW5zYnVyZywgR2VybWFueS4mI3hEO0xhYm9yYXRvcnkgTWVkaWNpbmUgUHJvZ3JhbSwg
VW5pdmVyc2l0eSBIZWFsdGggTmV0d29yaywgUHJpbmNlc3MgTWFyZ2FyZXQgQ2FuY2VyIENlbnRl
ciwgVW5pdmVyc2l0eSBvZiBUb3JvbnRvLCBUb3JvbnRvLCBDYW5hZGEuJiN4RDtEZXBhcnRtZW50
IG9mIFVyb2xvZ3ksIFRlYWNoaW5nIEhvc3BpdGFsIE1vdG9sIGFuZCAybmQgRmFjdWx0eSBvZiBN
ZWRpY2luZSwgQ2hhcmxlcyBVbml2ZXJzaXR5IFByYWhhLCBQcmFndWUsIEN6ZWNoIFJlcHVibGlj
LiYjeEQ7RGVwYXJ0bWVudCBvZiBVcm9sb2d5LCBGdW5kYWNpb24gSW5zdGl0dXRvIFZhbGVuY2lh
bm8gZGUgT25jb2xvZ2lhLCBWYWxlbmNpYSwgU3BhaW4uJiN4RDtEZXBhcnRtZW50IG9mIFVyb2xv
Z3ksIE1lZGljYWwgVW5pdmVyc2l0eSBvZiBHcmF6LCBHcmF6LCBBdXN0cmlhLiYjeEQ7RGVwYXJ0
bWVudCBvZiBVcm9sb2d5LCBBbXN0ZXJkYW0gVW5pdmVyc2l0eSBNZWRpY2FsIENlbnRlciwgVnJp
amUgVW5pdmVyc2l0ZWl0LCBBbXN0ZXJkYW0sIFRoZSBOZXRoZXJsYW5kczsgRGVwYXJ0bWVudCBv
ZiBTdXJnaWNhbCBPbmNvbG9neSAoVXJvbG9neSksIE5ldGhlcmxhbmRzIENhbmNlciBJbnN0aXR1
dGUsIEFudG9uaSB2YW4gTGVldXdlbmhvZWsgSG9zcGl0YWwsIEFtc3RlcmRhbSwgVGhlIE5ldGhl
cmxhbmRzLiYjeEQ7RGVwYXJ0bWVudCBvZiBVcm9sb2d5LCBUaGUgU3Rva2VzIENlbnRyZSBmb3Ig
VXJvbG9neSwgUm95YWwgU3VycmV5IEhvc3BpdGFsLCBHdWlsZGZvcmQsIFVLLiYjeEQ7RGVwYXJ0
bWVudCBvZiBVcm9sb2d5LCBDb21wcmVoZW5zaXZlIENhbmNlciBDZW50ZXIsIE1lZGljYWwgVW5p
dmVyc2l0eSBWaWVubmEsIFZpZW5uYSBHZW5lcmFsIEhvc3BpdGFsLCBWaWVubmEsIEF1c3RyaWEu
JiN4RDtEZXBhcnRtZW50IG9mIFVyb2xvZ3ksIFBpdGllIFNhbHBldHJpZXJlIEhvc3BpdGFsLCBB
UC1IUCwgU29yYm9ubmUgVW5pdmVyc2l0eSwgUGFyaXMsIEZyYW5jZS4mI3hEO0RlcGFydG1lbnQg
b2YgU3VyZ2ljYWwgT25jb2xvZ3kgKFVyb2xvZ3kpLCBOZXRoZXJsYW5kcyBDYW5jZXIgSW5zdGl0
dXRlLCBBbnRvbmkgdmFuIExlZXV3ZW5ob2VrIEhvc3BpdGFsLCBBbXN0ZXJkYW0sIFRoZSBOZXRo
ZXJsYW5kcy4mI3hEO0RlcGFydG1lbnQgb2YgVXJvbG9neSwgUm95YWwgRnJlZSBMb25kb24gTkhT
IEZvdW5kYXRpb24gVHJ1c3QsIFJveWFsIEZyZWUgSG9zcGl0YWwsIExvbmRvbiwgVUsuJiN4RDtE
ZXBhcnRtZW50IG9mIFVyb2xvZ3ksIEhvc3BpdGFsIFVuaXZlcnNpdGFyaW8gRnVuZGFjaW9uIEFs
Y29yY29uLCBNYWRyaWQsIFNwYWluLiYjeEQ7RGVwYXJ0bWVudCBvZiBVcm9sb2d5LCBGdW5kYWNp
byBQdWlndmVydCwgVW5pdmVyc2l0YXQgQXV0b25vbWEgZGUgQmFyY2Vsb25hLCBCYXJjZWxvbmEs
IFNwYWluOyBEZXBhcnRtZW50IG9mIFVyb2xvZ3ksIENpdHRhIGRlbGxhIFNhbHV0ZSBlIGRlbGxh
IFNjaWVuemEsIFVuaXZlcnNpdHkgb2YgVG9yaW5vIFNjaG9vbCBvZiBNZWRpY2luZSwgVG9yaW5v
LCBJdGFseS4mI3hEO0RlcGFydG1lbnQgb2YgVXJvbG9neSwgR2VuZXJhbCBUZWFjaGluZyBIb3Nw
aXRhbCBhbmQgMXN0IEZhY3VsdHkgb2YgTWVkaWNpbmUsIENoYXJsZXMgVW5pdmVyc2l0eSBQcmFo
YSwgUHJhZ3VlLCBDemVjaCBSZXB1YmxpYy4mI3hEO0RlcGFydG1lbnQgb2YgVXJvbG9neSwgUmFk
Ym91ZCBVbml2ZXJzaXR5IE1lZGljYWwgQ2VudGVyLCBOaWptZWdlbiwgVGhlIE5ldGhlcmxhbmRz
LiYjeEQ7RGVwYXJ0bWVudCBvZiBTdXJnaWNhbCBPbmNvbG9neSAoVXJvbG9neSksIFVuaXZlcnNp
dHkgSGVhbHRoIE5ldHdvcmssIFByaW5jZXNzIE1hcmdhcmV0IENhbmNlciBDZW50ZXIsIFVuaXZl
cnNpdHkgb2YgVG9yb250bywgVG9yb250bywgQ2FuYWRhLiYjeEQ7RGVwYXJ0bWVudCBvZiBQYXRo
b2xvZ3ksIFRlYWNoaW5nIEhvc3BpdGFsIE1vdG9sIGFuZCAybmQgRmFjdWx0eSBvZiBNZWRpY2lu
ZSwgQ2hhcmxlcyBVbml2ZXJzaXR5IFByYWhhLCBQcmFndWUsIEN6ZWNoIFJlcHVibGljLiYjeEQ7
RGVwYXJ0bWVudCBvZiBQYXRob2xvZ3ksIEZ1bmRhY2lvbiBJbnN0aXR1dG8gVmFsZW5jaWFubyBk
ZSBPbmNvbG9naWEsIFZhbGVuY2lhLCBTcGFpbi4mI3hEO0RlcGFydG1lbnQgb2YgUGF0aG9sb2d5
LCBNZWRpY2FsIFVuaXZlcnNpdHkgb2YgR3JheiwgR3JheiwgQXVzdHJpYS4mI3hEO0RlcGFydG1l
bnQgb2YgVXJvbG9neSwgQW1zdGVyZGFtIFVuaXZlcnNpdHkgTWVkaWNhbCBDZW50ZXIsIFZyaWpl
IFVuaXZlcnNpdGVpdCwgQW1zdGVyZGFtLCBUaGUgTmV0aGVybGFuZHMuJiN4RDtEZXBhcnRtZW50
IG9mIFBhdGhvbG9neSwgQ29tcHJlaGVuc2l2ZSBDYW5jZXIgQ2VudGVyLCBNZWRpY2FsIFVuaXZl
cnNpdHkgVmllbm5hLCBWaWVubmEgR2VuZXJhbCBIb3NwaXRhbCwgVmllbm5hLCBBdXN0cmlhLiYj
eEQ7RGVwYXJ0bWVudCBvZiBQYXRob2xvZ3ksIFBpdGllIFNhbHBldHJpZXJlIEhvc3BpdGFsLCBB
UC1IUCwgUGllcnJlIGV0IE1hcmllIEN1cmllIE1lZGljYWwgU2Nob29sLCBTb3Jib25uZSBVbml2
ZXJzaXR5LCBQYXJpcywgRnJhbmNlLiYjeEQ7RGVwYXJ0bWVudCBvZiBQYXRob2xvZ3ksIFJveWFs
IEZyZWUgTG9uZG9uIE5IUyBGb3VuZGF0aW9uIFRydXN0LCBSb3lhbCBGcmVlIEhvc3BpdGFsLCBM
b25kb24sIFVLLiYjeEQ7RGVwYXJ0bWVudCBvZiBVcm9sb2d5LCBUZW5vbiBIb3NwaXRhbCwgQVAt
SFAsIFNvcmJvbm5lIFVuaXZlcnNpdHksIFBhcmlzLCBGcmFuY2UuJiN4RDtEZXBhcnRtZW50IG9m
IFBhdGhvbG9neSwgRnVuZGFjaW8gUHVpZ3ZlcnQsIFVuaXZlcnNpdGF0IEF1dG9ub21hIGRlIEJh
cmNlbG9uYSwgQmFyY2Vsb25hLCBTcGFpbi4mI3hEO0RlcGFydG1lbnQgb2YgUGF0aG9sb2d5LCBI
b3NwaXRhbCBVbml2ZXJzaXRhcmlvIEZ1bmRhY2lvbiBBbGNvcmNvbiwgTWFkcmlkLCBTcGFpbi4m
I3hEO0RlcGFydG1lbnQgb2YgUGF0aG9sb2d5LCBSYWRib3VkIFVuaXZlcnNpdHkgTWVkaWNhbCBD
ZW50ZXIsIE5pam1lZ2VuLCBUaGUgTmV0aGVybGFuZHMuJiN4RDtEZXBhcnRtZW50IG9mIFBhdGhv
bG9neSwgQ2l0dGEgZGVsbGEgU2FsdXRlIGUgZGVsbGEgU2NpZW56YSwgVW5pdmVyc2l0eSBvZiBU
b3Jpbm8gU2Nob29sIG9mIE1lZGljaW5lLCBUb3Jpbm8sIEl0YWx5LiYjeEQ7RGVwYXJ0bWVudCBv
ZiBQYXRob2xvZ3ksIENhcml0YXMgU3QuIEpvc2VmIE1lZGljYWwgQ2VudGVyLCBVbml2ZXJzaXR5
IG9mIFJlZ2Vuc2J1cmcsIFJlZ2Vuc2J1cmcsIEdlcm1hbnkuJiN4RDtEZXBhcnRtZW50IG9mIEhl
YWx0aCBFdmlkZW5jZSwgUmFkYm91ZCBVbml2ZXJzaXR5IE1lZGljYWwgQ2VudGVyLCBOaWptZWdl
biwgVGhlIE5ldGhlcmxhbmRzLiYjeEQ7RXVyb3BlYW4gQXNzb2NpYXRpb24gb2YgVXJvbG9neSBH
dWlkZWxpbmVzIE9mZmljZSwgQXJuaGVtLCBUaGUgTmV0aGVybGFuZHMuJiN4RDtFdXJvcGVhbiBB
c3NvY2lhdGlvbiBvZiBVcm9sb2d5IE5vbi1NdXNjbGUtSW52YXNpdmUgQmxhZGRlciBDYW5jZXIg
R3VpZGVsaW5lcyBQYW5lbCwgQXJuaGVtLCBUaGUgTmV0aGVybGFuZHM7IERlcGFydG1lbnQgb2Yg
VXJvbG9neSwgR2VuZXJhbCBUZWFjaGluZyBIb3NwaXRhbCBhbmQgMXN0IEZhY3VsdHkgb2YgTWVk
aWNpbmUsIENoYXJsZXMgVW5pdmVyc2l0eSBQcmFoYSwgUHJhZ3VlLCBDemVjaCBSZXB1YmxpYy4m
I3hEO0V1cm9wZWFuIEFzc29jaWF0aW9uIG9mIFVyb2xvZ3kgTm9uLU11c2NsZS1JbnZhc2l2ZSBC
bGFkZGVyIENhbmNlciBHdWlkZWxpbmVzIFBhbmVsLCBBcm5oZW0sIFRoZSBOZXRoZXJsYW5kczsg
RGVwYXJ0bWVudCBvZiBVcm9sb2d5LCBGdW5kYWNpb24gSW5zdGl0dXRvIFZhbGVuY2lhbm8gZGUg
T25jb2xvZ2lhLCBWYWxlbmNpYSwgU3BhaW4uJiN4RDtFdXJvcGVhbiBBc3NvY2lhdGlvbiBvZiBV
cm9sb2d5IE5vbi1NdXNjbGUtSW52YXNpdmUgQmxhZGRlciBDYW5jZXIgR3VpZGVsaW5lcyBQYW5l
bCwgQXJuaGVtLCBUaGUgTmV0aGVybGFuZHM7IERlcGFydG1lbnQgb2YgVXJvbG9neSwgUm95YWwg
RnJlZSBMb25kb24gTkhTIEZvdW5kYXRpb24gVHJ1c3QsIFJveWFsIEZyZWUgSG9zcGl0YWwsIExv
bmRvbiwgVUsuJiN4RDtFdXJvcGVhbiBBc3NvY2lhdGlvbiBvZiBVcm9sb2d5IE5vbi1NdXNjbGUt
SW52YXNpdmUgQmxhZGRlciBDYW5jZXIgR3VpZGVsaW5lcyBQYW5lbCwgQXJuaGVtLCBUaGUgTmV0
aGVybGFuZHM7IERlcGFydG1lbnQgb2YgVXJvbG9neSwgRnVuZGFjaW8gUHVpZ3ZlcnQsIFVuaXZl
cnNpdGF0IEF1dG9ub21hIGRlIEJhcmNlbG9uYSwgQmFyY2Vsb25hLCBTcGFpbi4mI3hEO0V1cm9w
ZWFuIEFzc29jaWF0aW9uIG9mIFVyb2xvZ3kgTm9uLU11c2NsZS1JbnZhc2l2ZSBCbGFkZGVyIENh
bmNlciBHdWlkZWxpbmVzIFBhbmVsLCBBcm5oZW0sIFRoZSBOZXRoZXJsYW5kczsgRGVwYXJ0bWVu
dCBvZiBVcm9sb2d5LCBDaXR0YSBkZWxsYSBTYWx1dGUgZSBkZWxsYSBTY2llbnphLCBVbml2ZXJz
aXR5IG9mIFRvcmlubyBTY2hvb2wgb2YgTWVkaWNpbmUsIFRvcmlubywgSXRhbHkuJiN4RDtFdXJv
cGVhbiBBc3NvY2lhdGlvbiBvZiBVcm9sb2d5IE5vbi1NdXNjbGUtSW52YXNpdmUgQmxhZGRlciBD
YW5jZXIgR3VpZGVsaW5lcyBQYW5lbCwgQXJuaGVtLCBUaGUgTmV0aGVybGFuZHM7IERlcGFydG1l
bnQgb2YgVXJvbG9neSwgQ2FyaXRhcyBTdC4gSm9zZWYgTWVkaWNhbCBDZW50ZXIsIFVuaXZlcnNp
dHkgb2YgUmVnZW5zYnVyZywgUmVnZW5zYnVyZywgR2VybWFueS4mI3hEO0V1cm9wZWFuIEFzc29j
aWF0aW9uIG9mIFVyb2xvZ3kgTm9uLU11c2NsZS1JbnZhc2l2ZSBCbGFkZGVyIENhbmNlciBHdWlk
ZWxpbmVzIFBhbmVsLCBBcm5oZW0sIFRoZSBOZXRoZXJsYW5kczsgRGVwYXJ0bWVudCBvZiBVcm9s
b2d5LCBNZWRpY2FsIFVuaXZlcnNpdHkgb2YgR3JheiwgR3JheiwgQXVzdHJpYS4mI3hEO0V1cm9w
ZWFuIEFzc29jaWF0aW9uIG9mIFVyb2xvZ3kgTm9uLU11c2NsZS1JbnZhc2l2ZSBCbGFkZGVyIENh
bmNlciBHdWlkZWxpbmVzIFBhbmVsLCBBcm5oZW0sIFRoZSBOZXRoZXJsYW5kczsgRGVwYXJ0bWVu
dCBvZiBVcm9sb2d5LCBUaGUgU3Rva2VzIENlbnRyZSBmb3IgVXJvbG9neSwgUm95YWwgU3VycmV5
IEhvc3BpdGFsLCBHdWlsZGZvcmQsIFVLLiYjeEQ7RXVyb3BlYW4gQXNzb2NpYXRpb24gb2YgVXJv
bG9neSBOb24tTXVzY2xlLUludmFzaXZlIEJsYWRkZXIgQ2FuY2VyIEd1aWRlbGluZXMgUGFuZWws
IEFybmhlbSwgVGhlIE5ldGhlcmxhbmRzOyBEZXBhcnRtZW50IG9mIFVyb2xvZ3ksIFRlYWNoaW5n
IEhvc3BpdGFsIE1vdG9sIGFuZCAybmQgRmFjdWx0eSBvZiBNZWRpY2luZSwgQ2hhcmxlcyBVbml2
ZXJzaXR5IFByYWhhLCBQcmFndWUsIEN6ZWNoIFJlcHVibGljOyBEZXBhcnRtZW50IG9mIFVyb2xv
Z3ksIENvbXByZWhlbnNpdmUgQ2FuY2VyIENlbnRlciwgTWVkaWNhbCBVbml2ZXJzaXR5IFZpZW5u
YSwgVmllbm5hIEdlbmVyYWwgSG9zcGl0YWwsIFZpZW5uYSwgQXVzdHJpYS4mI3hEO0V1cm9wZWFu
IEFzc29jaWF0aW9uIG9mIFVyb2xvZ3kgTm9uLU11c2NsZS1JbnZhc2l2ZSBCbGFkZGVyIENhbmNl
ciBHdWlkZWxpbmVzIFBhbmVsLCBBcm5oZW0sIFRoZSBOZXRoZXJsYW5kczsgRGVwYXJ0bWVudCBv
ZiBVcm9sb2d5LCBQaXRpZSBTYWxwZXRyaWVyZSBIb3NwaXRhbCwgQVAtSFAsIFNvcmJvbm5lIFVu
aXZlcnNpdHksIFBhcmlzLCBGcmFuY2UuJiN4RDtFdXJvcGVhbiBBc3NvY2lhdGlvbiBvZiBVcm9s
b2d5IE5vbi1NdXNjbGUtSW52YXNpdmUgQmxhZGRlciBDYW5jZXIgR3VpZGVsaW5lcyBQYW5lbCwg
QXJuaGVtLCBUaGUgTmV0aGVybGFuZHM7IERlcGFydG1lbnQgb2YgUGF0aG9sb2d5LCBUZW5vbiBI
b3NwaXRhbCwgQVAtSFAsIFNvcmJvbm5lIFVuaXZlcnNpdHksIFBhcmlzLCBGcmFuY2UuJiN4RDtF
dXJvcGVhbiBBc3NvY2lhdGlvbiBvZiBVcm9sb2d5IE5vbi1NdXNjbGUtSW52YXNpdmUgQmxhZGRl
ciBDYW5jZXIgR3VpZGVsaW5lcyBQYW5lbCwgQXJuaGVtLCBUaGUgTmV0aGVybGFuZHM7IERlcGFy
dG1lbnQgb2YgU3VyZ2ljYWwgT25jb2xvZ3kgKFVyb2xvZ3kpLCBVbml2ZXJzaXR5IEhlYWx0aCBO
ZXR3b3JrLCBQcmluY2VzcyBNYXJnYXJldCBDYW5jZXIgQ2VudGVyLCBVbml2ZXJzaXR5IG9mIFRv
cm9udG8sIFRvcm9udG8sIENhbmFkYS48L2F1dGgtYWRkcmVzcz48dGl0bGVzPjx0aXRsZT5FdXJv
cGVhbiBBc3NvY2lhdGlvbiBvZiBVcm9sb2d5IChFQVUpIFByb2dub3N0aWMgRmFjdG9yIFJpc2sg
R3JvdXBzIGZvciBOb24tbXVzY2xlLWludmFzaXZlIEJsYWRkZXIgQ2FuY2VyIChOTUlCQykgSW5j
b3Jwb3JhdGluZyB0aGUgV0hPIDIwMDQvMjAxNiBhbmQgV0hPIDE5NzMgQ2xhc3NpZmljYXRpb24g
U3lzdGVtcyBmb3IgR3JhZGU6IEFuIFVwZGF0ZSBmcm9tIHRoZSBFQVUgTk1JQkMgR3VpZGVsaW5l
cyBQYW5lbDwvdGl0bGU+PHNlY29uZGFyeS10aXRsZT5FdXIgVXJvbDwvc2Vjb25kYXJ5LXRpdGxl
PjwvdGl0bGVzPjxwZXJpb2RpY2FsPjxmdWxsLXRpdGxlPkV1ciBVcm9sPC9mdWxsLXRpdGxlPjwv
cGVyaW9kaWNhbD48cGFnZXM+NDgwLTQ4ODwvcGFnZXM+PHZvbHVtZT43OTwvdm9sdW1lPjxudW1i
ZXI+NDwvbnVtYmVyPjxlZGl0aW9uPjIwMjEvMDEvMTA8L2VkaXRpb24+PGtleXdvcmRzPjxrZXl3
b3JkPipHcmFkZTwva2V5d29yZD48a2V5d29yZD4qR3VpZGVsaW5lczwva2V5d29yZD48a2V5d29y
ZD4qTm9uLW11c2NsZS1pbnZhc2l2ZSBibGFkZGVyIGNhbmNlcjwva2V5d29yZD48a2V5d29yZD4q
UHJvZ25vc3RpYyBmYWN0b3JzPC9rZXl3b3JkPjxrZXl3b3JkPipQcm9ncmVzc2lvbjwva2V5d29y
ZD48a2V5d29yZD4qUmlzayBncm91cHM8L2tleXdvcmQ+PGtleXdvcmQ+KndobyAxOTczIDIwMDQv
MjAxNjwva2V5d29yZD48L2tleXdvcmRzPjxkYXRlcz48eWVhcj4yMDIxPC95ZWFyPjxwdWItZGF0
ZXM+PGRhdGU+QXByPC9kYXRlPjwvcHViLWRhdGVzPjwvZGF0ZXM+PGlzYm4+MTg3My03NTYwIChF
bGVjdHJvbmljKSYjeEQ7MDMwMi0yODM4IChMaW5raW5nKTwvaXNibj48YWNjZXNzaW9uLW51bT4z
MzQxOTY4MzwvYWNjZXNzaW9uLW51bT48dXJscz48cmVsYXRlZC11cmxzPjx1cmw+aHR0cHM6Ly93
d3cubmNiaS5ubG0ubmloLmdvdi9wdWJtZWQvMzM0MTk2ODM8L3VybD48L3JlbGF0ZWQtdXJscz48
L3VybHM+PGVsZWN0cm9uaWMtcmVzb3VyY2UtbnVtPjEwLjEwMTYvai5ldXJ1cm8uMjAyMC4xMi4w
MzM8L2VsZWN0cm9uaWMtcmVzb3VyY2UtbnVtPjwvcmVjb3JkPjwvQ2l0ZT48L0VuZE5vdGU+AG==
</w:fldData>
        </w:fldChar>
      </w:r>
      <w:r w:rsidR="008B21C6">
        <w:rPr>
          <w:rFonts w:cstheme="minorHAnsi"/>
          <w:lang w:val="en-GB"/>
        </w:rPr>
        <w:instrText xml:space="preserve"> ADDIN EN.CITE </w:instrText>
      </w:r>
      <w:r w:rsidR="008B21C6">
        <w:rPr>
          <w:rFonts w:cstheme="minorHAnsi"/>
          <w:lang w:val="en-GB"/>
        </w:rPr>
        <w:fldChar w:fldCharType="begin">
          <w:fldData xml:space="preserve">PEVuZE5vdGU+PENpdGU+PEF1dGhvcj5TeWx2ZXN0ZXI8L0F1dGhvcj48WWVhcj4yMDIxPC9ZZWFy
PjxSZWNOdW0+NDc8L1JlY051bT48RGlzcGxheVRleHQ+WzZdPC9EaXNwbGF5VGV4dD48cmVjb3Jk
PjxyZWMtbnVtYmVyPjQ3PC9yZWMtbnVtYmVyPjxmb3JlaWduLWtleXM+PGtleSBhcHA9IkVOIiBk
Yi1pZD0idnZwMnZydGEydnp0ZWdlZXcwYnZ6c3JqZHg5d3dld3Rzd3p6IiB0aW1lc3RhbXA9IjE2
MzQ1NDA2ODIiPjQ3PC9rZXk+PC9mb3JlaWduLWtleXM+PHJlZi10eXBlIG5hbWU9IkpvdXJuYWwg
QXJ0aWNsZSI+MTc8L3JlZi10eXBlPjxjb250cmlidXRvcnM+PGF1dGhvcnM+PGF1dGhvcj5TeWx2
ZXN0ZXIsIFIuIEouPC9hdXRob3I+PGF1dGhvcj5Sb2RyaWd1ZXosIE8uPC9hdXRob3I+PGF1dGhv
cj5IZXJuYW5kZXosIFYuPC9hdXRob3I+PGF1dGhvcj5UdXJ0dXJpY2EsIEQuPC9hdXRob3I+PGF1
dGhvcj5CYXVlcm92YSwgTC48L2F1dGhvcj48YXV0aG9yPkJydWlucywgSC4gTS48L2F1dGhvcj48
YXV0aG9yPkJydW5kbCwgSi48L2F1dGhvcj48YXV0aG9yPnZhbiBkZXIgS3dhc3QsIFQuIEguPC9h
dXRob3I+PGF1dGhvcj5CcmlzdWRhLCBBLjwvYXV0aG9yPjxhdXRob3I+UnViaW8tQnJpb25lcywg
Si48L2F1dGhvcj48YXV0aG9yPlNlbGVzLCBNLjwvYXV0aG9yPjxhdXRob3I+SGVudHNjaGVsLCBB
LiBFLjwvYXV0aG9yPjxhdXRob3I+S3VzdW1hLCBWLiBSLiBNLjwvYXV0aG9yPjxhdXRob3I+SHVl
Ym5lciwgTi48L2F1dGhvcj48YXV0aG9yPkNvdHRlLCBKLjwvYXV0aG9yPjxhdXRob3I+TWVydGVu
cywgTC4gUy48L2F1dGhvcj48YXV0aG9yPlZvbGFuaXMsIEQuPC9hdXRob3I+PGF1dGhvcj5DdXNz
ZW5vdCwgTy48L2F1dGhvcj48YXV0aG9yPlN1YmllbGEgSGVucmlxdWV6LCBKLiBELjwvYXV0aG9y
PjxhdXRob3I+ZGUgbGEgUGVuYSwgRS48L2F1dGhvcj48YXV0aG9yPlBpc2FubywgRi48L2F1dGhv
cj48YXV0aG9yPlBlc2wsIE0uPC9hdXRob3I+PGF1dGhvcj52YW4gZGVyIEhlaWpkZW4sIEEuIEcu
PC9hdXRob3I+PGF1dGhvcj5IZXJkZWdlbiwgUy48L2F1dGhvcj48YXV0aG9yPlpsb3R0YSwgQS4g
Ui48L2F1dGhvcj48YXV0aG9yPkhhY2VrLCBKLjwvYXV0aG9yPjxhdXRob3I+Q2FsYXRyYXZhLCBB
LjwvYXV0aG9yPjxhdXRob3I+TWFubndlaWxlciwgUy48L2F1dGhvcj48YXV0aG9yPkJvc3NjaGll
dGVyLCBKLjwvYXV0aG9yPjxhdXRob3I+QXNoYWJlcmUsIEQuPC9hdXRob3I+PGF1dGhvcj5IYWl0
ZWwsIEEuPC9hdXRob3I+PGF1dGhvcj5Db3RlLCBKLiBGLjwvYXV0aG9yPjxhdXRob3I+RWwgU2hl
aWtoLCBTLjwvYXV0aG9yPjxhdXRob3I+THVuZWxsaSwgTC48L2F1dGhvcj48YXV0aG9yPkFsZ2Fi
YSwgRi48L2F1dGhvcj48YXV0aG9yPkFsZW1hbnksIEkuPC9hdXRob3I+PGF1dGhvcj5Tb3JpYSwg
Ri48L2F1dGhvcj48YXV0aG9yPlJ1bm5lYm9vbSwgVy48L2F1dGhvcj48YXV0aG9yPkJyZXllciwg
Si48L2F1dGhvcj48YXV0aG9yPk5pZXV3ZW5odWlqemVuLCBKLiBBLjwvYXV0aG9yPjxhdXRob3I+
TGxvcmVudGUsIEMuPC9hdXRob3I+PGF1dGhvcj5Nb2xpbmFybywgTC48L2F1dGhvcj48YXV0aG9y
Pkh1bHNiZXJnZW4tdmFuIGRlIEthYSwgQy4gQS48L2F1dGhvcj48YXV0aG9yPkV2ZXJ0LCBNLjwv
YXV0aG9yPjxhdXRob3I+S2llbWVuZXksIExhbG08L2F1dGhvcj48YXV0aG9yPk4mYXBvcztEb3cs
IEouPC9hdXRob3I+PGF1dGhvcj5QbGFzcywgSy48L2F1dGhvcj48YXV0aG9yPkNhcG91biwgTy48
L2F1dGhvcj48YXV0aG9yPlNvdWt1cCwgVi48L2F1dGhvcj48YXV0aG9yPkRvbWluZ3Vlei1Fc2Ny
aWcsIEouIEwuPC9hdXRob3I+PGF1dGhvcj5Db2hlbiwgRC48L2F1dGhvcj48YXV0aG9yPlBhbG91
LCBKLjwvYXV0aG9yPjxhdXRob3I+R29udGVybywgUC48L2F1dGhvcj48YXV0aG9yPkJ1cmdlciwg
TS48L2F1dGhvcj48YXV0aG9yPlppZ2V1bmVyLCBSLjwvYXV0aG9yPjxhdXRob3I+TW9zdGFmaWQs
IEEuIEguPC9hdXRob3I+PGF1dGhvcj5TaGFyaWF0LCBTLiBGLjwvYXV0aG9yPjxhdXRob3I+Um91
cHJldCwgTS48L2F1dGhvcj48YXV0aG9yPkNvbXBlcmF0LCBFLiBNLjwvYXV0aG9yPjxhdXRob3I+
QmFianVrLCBNLjwvYXV0aG9yPjxhdXRob3I+dmFuIFJoaWpuLCBCLiBXLiBHLjwvYXV0aG9yPjwv
YXV0aG9ycz48L2NvbnRyaWJ1dG9ycz48YXV0aC1hZGRyZXNzPkV1cm9wZWFuIEFzc29jaWF0aW9u
IG9mIFVyb2xvZ3kgTm9uLU11c2NsZS1JbnZhc2l2ZSBCbGFkZGVyIENhbmNlciBHdWlkZWxpbmVz
IFBhbmVsLCBBcm5oZW0sIFRoZSBOZXRoZXJsYW5kcy4gRWxlY3Ryb25pYyBhZGRyZXNzOiByaWNo
YXJkLnN5bHZlc3RlckBza3luZXQuYmUuJiN4RDtEZXBhcnRtZW50IG9mIFVyb2xvZ3ksIEZ1bmRh
Y2lvIFB1aWd2ZXJ0LCBVbml2ZXJzaXRhdCBBdXRvbm9tYSBkZSBCYXJjZWxvbmEsIEJhcmNlbG9u
YSwgU3BhaW4uJiN4RDtFdXJvcGVhbiBBc3NvY2lhdGlvbiBvZiBVcm9sb2d5IE5vbi1NdXNjbGUt
SW52YXNpdmUgQmxhZGRlciBDYW5jZXIgR3VpZGVsaW5lcyBQYW5lbCwgQXJuaGVtLCBUaGUgTmV0
aGVybGFuZHM7IERlcGFydG1lbnQgb2YgVXJvbG9neSwgSG9zcGl0YWwgVW5pdmVyc2l0YXJpbyBG
dW5kYWNpb24gQWxjb3Jjb24sIE1hZHJpZCwgU3BhaW4uJiN4RDtEZXBhcnRtZW50IG9mIFVyb2xv
Z3ksIENpdHRhIGRlbGxhIFNhbHV0ZSBlIGRlbGxhIFNjaWVuemEsIFVuaXZlcnNpdHkgb2YgVG9y
aW5vIFNjaG9vbCBvZiBNZWRpY2luZSwgVG9yaW5vLCBJdGFseS4mI3hEO0RlcGFydG1lbnQgb2Yg
UGF0aG9sb2d5LCBHZW5lcmFsIFRlYWNoaW5nIEhvc3BpdGFsIGFuZCAxc3QgRmFjdWx0eSBvZiBN
ZWRpY2luZSwgQ2hhcmxlcyBVbml2ZXJzaXR5IFByYWhhLCBQcmFndWUsIEN6ZWNoIFJlcHVibGlj
LiYjeEQ7RXVyb3BlYW4gQXNzb2NpYXRpb24gb2YgVXJvbG9neSBOb24tTXVzY2xlLUludmFzaXZl
IEJsYWRkZXIgQ2FuY2VyIEd1aWRlbGluZXMgUGFuZWwsIEFybmhlbSwgVGhlIE5ldGhlcmxhbmRz
OyBEZXBhcnRtZW50IG9mIFVyb2xvZ3ksIFJhZGJvdWQgVW5pdmVyc2l0eSBNZWRpY2FsIENlbnRl
ciwgTmlqbWVnZW4sIFRoZSBOZXRoZXJsYW5kcy4mI3hEO0RlcGFydG1lbnQgb2YgVXJvbG9neSwg
Q2FyaXRhcyBTdC4gSm9zZWYgTWVkaWNhbCBDZW50ZXIsIFVuaXZlcnNpdHkgb2YgUmVnZW5zYnVy
ZywgUmVnZW5zYnVyZywgR2VybWFueS4mI3hEO0xhYm9yYXRvcnkgTWVkaWNpbmUgUHJvZ3JhbSwg
VW5pdmVyc2l0eSBIZWFsdGggTmV0d29yaywgUHJpbmNlc3MgTWFyZ2FyZXQgQ2FuY2VyIENlbnRl
ciwgVW5pdmVyc2l0eSBvZiBUb3JvbnRvLCBUb3JvbnRvLCBDYW5hZGEuJiN4RDtEZXBhcnRtZW50
IG9mIFVyb2xvZ3ksIFRlYWNoaW5nIEhvc3BpdGFsIE1vdG9sIGFuZCAybmQgRmFjdWx0eSBvZiBN
ZWRpY2luZSwgQ2hhcmxlcyBVbml2ZXJzaXR5IFByYWhhLCBQcmFndWUsIEN6ZWNoIFJlcHVibGlj
LiYjeEQ7RGVwYXJ0bWVudCBvZiBVcm9sb2d5LCBGdW5kYWNpb24gSW5zdGl0dXRvIFZhbGVuY2lh
bm8gZGUgT25jb2xvZ2lhLCBWYWxlbmNpYSwgU3BhaW4uJiN4RDtEZXBhcnRtZW50IG9mIFVyb2xv
Z3ksIE1lZGljYWwgVW5pdmVyc2l0eSBvZiBHcmF6LCBHcmF6LCBBdXN0cmlhLiYjeEQ7RGVwYXJ0
bWVudCBvZiBVcm9sb2d5LCBBbXN0ZXJkYW0gVW5pdmVyc2l0eSBNZWRpY2FsIENlbnRlciwgVnJp
amUgVW5pdmVyc2l0ZWl0LCBBbXN0ZXJkYW0sIFRoZSBOZXRoZXJsYW5kczsgRGVwYXJ0bWVudCBv
ZiBTdXJnaWNhbCBPbmNvbG9neSAoVXJvbG9neSksIE5ldGhlcmxhbmRzIENhbmNlciBJbnN0aXR1
dGUsIEFudG9uaSB2YW4gTGVldXdlbmhvZWsgSG9zcGl0YWwsIEFtc3RlcmRhbSwgVGhlIE5ldGhl
cmxhbmRzLiYjeEQ7RGVwYXJ0bWVudCBvZiBVcm9sb2d5LCBUaGUgU3Rva2VzIENlbnRyZSBmb3Ig
VXJvbG9neSwgUm95YWwgU3VycmV5IEhvc3BpdGFsLCBHdWlsZGZvcmQsIFVLLiYjeEQ7RGVwYXJ0
bWVudCBvZiBVcm9sb2d5LCBDb21wcmVoZW5zaXZlIENhbmNlciBDZW50ZXIsIE1lZGljYWwgVW5p
dmVyc2l0eSBWaWVubmEsIFZpZW5uYSBHZW5lcmFsIEhvc3BpdGFsLCBWaWVubmEsIEF1c3RyaWEu
JiN4RDtEZXBhcnRtZW50IG9mIFVyb2xvZ3ksIFBpdGllIFNhbHBldHJpZXJlIEhvc3BpdGFsLCBB
UC1IUCwgU29yYm9ubmUgVW5pdmVyc2l0eSwgUGFyaXMsIEZyYW5jZS4mI3hEO0RlcGFydG1lbnQg
b2YgU3VyZ2ljYWwgT25jb2xvZ3kgKFVyb2xvZ3kpLCBOZXRoZXJsYW5kcyBDYW5jZXIgSW5zdGl0
dXRlLCBBbnRvbmkgdmFuIExlZXV3ZW5ob2VrIEhvc3BpdGFsLCBBbXN0ZXJkYW0sIFRoZSBOZXRo
ZXJsYW5kcy4mI3hEO0RlcGFydG1lbnQgb2YgVXJvbG9neSwgUm95YWwgRnJlZSBMb25kb24gTkhT
IEZvdW5kYXRpb24gVHJ1c3QsIFJveWFsIEZyZWUgSG9zcGl0YWwsIExvbmRvbiwgVUsuJiN4RDtE
ZXBhcnRtZW50IG9mIFVyb2xvZ3ksIEhvc3BpdGFsIFVuaXZlcnNpdGFyaW8gRnVuZGFjaW9uIEFs
Y29yY29uLCBNYWRyaWQsIFNwYWluLiYjeEQ7RGVwYXJ0bWVudCBvZiBVcm9sb2d5LCBGdW5kYWNp
byBQdWlndmVydCwgVW5pdmVyc2l0YXQgQXV0b25vbWEgZGUgQmFyY2Vsb25hLCBCYXJjZWxvbmEs
IFNwYWluOyBEZXBhcnRtZW50IG9mIFVyb2xvZ3ksIENpdHRhIGRlbGxhIFNhbHV0ZSBlIGRlbGxh
IFNjaWVuemEsIFVuaXZlcnNpdHkgb2YgVG9yaW5vIFNjaG9vbCBvZiBNZWRpY2luZSwgVG9yaW5v
LCBJdGFseS4mI3hEO0RlcGFydG1lbnQgb2YgVXJvbG9neSwgR2VuZXJhbCBUZWFjaGluZyBIb3Nw
aXRhbCBhbmQgMXN0IEZhY3VsdHkgb2YgTWVkaWNpbmUsIENoYXJsZXMgVW5pdmVyc2l0eSBQcmFo
YSwgUHJhZ3VlLCBDemVjaCBSZXB1YmxpYy4mI3hEO0RlcGFydG1lbnQgb2YgVXJvbG9neSwgUmFk
Ym91ZCBVbml2ZXJzaXR5IE1lZGljYWwgQ2VudGVyLCBOaWptZWdlbiwgVGhlIE5ldGhlcmxhbmRz
LiYjeEQ7RGVwYXJ0bWVudCBvZiBTdXJnaWNhbCBPbmNvbG9neSAoVXJvbG9neSksIFVuaXZlcnNp
dHkgSGVhbHRoIE5ldHdvcmssIFByaW5jZXNzIE1hcmdhcmV0IENhbmNlciBDZW50ZXIsIFVuaXZl
cnNpdHkgb2YgVG9yb250bywgVG9yb250bywgQ2FuYWRhLiYjeEQ7RGVwYXJ0bWVudCBvZiBQYXRo
b2xvZ3ksIFRlYWNoaW5nIEhvc3BpdGFsIE1vdG9sIGFuZCAybmQgRmFjdWx0eSBvZiBNZWRpY2lu
ZSwgQ2hhcmxlcyBVbml2ZXJzaXR5IFByYWhhLCBQcmFndWUsIEN6ZWNoIFJlcHVibGljLiYjeEQ7
RGVwYXJ0bWVudCBvZiBQYXRob2xvZ3ksIEZ1bmRhY2lvbiBJbnN0aXR1dG8gVmFsZW5jaWFubyBk
ZSBPbmNvbG9naWEsIFZhbGVuY2lhLCBTcGFpbi4mI3hEO0RlcGFydG1lbnQgb2YgUGF0aG9sb2d5
LCBNZWRpY2FsIFVuaXZlcnNpdHkgb2YgR3JheiwgR3JheiwgQXVzdHJpYS4mI3hEO0RlcGFydG1l
bnQgb2YgVXJvbG9neSwgQW1zdGVyZGFtIFVuaXZlcnNpdHkgTWVkaWNhbCBDZW50ZXIsIFZyaWpl
IFVuaXZlcnNpdGVpdCwgQW1zdGVyZGFtLCBUaGUgTmV0aGVybGFuZHMuJiN4RDtEZXBhcnRtZW50
IG9mIFBhdGhvbG9neSwgQ29tcHJlaGVuc2l2ZSBDYW5jZXIgQ2VudGVyLCBNZWRpY2FsIFVuaXZl
cnNpdHkgVmllbm5hLCBWaWVubmEgR2VuZXJhbCBIb3NwaXRhbCwgVmllbm5hLCBBdXN0cmlhLiYj
eEQ7RGVwYXJ0bWVudCBvZiBQYXRob2xvZ3ksIFBpdGllIFNhbHBldHJpZXJlIEhvc3BpdGFsLCBB
UC1IUCwgUGllcnJlIGV0IE1hcmllIEN1cmllIE1lZGljYWwgU2Nob29sLCBTb3Jib25uZSBVbml2
ZXJzaXR5LCBQYXJpcywgRnJhbmNlLiYjeEQ7RGVwYXJ0bWVudCBvZiBQYXRob2xvZ3ksIFJveWFs
IEZyZWUgTG9uZG9uIE5IUyBGb3VuZGF0aW9uIFRydXN0LCBSb3lhbCBGcmVlIEhvc3BpdGFsLCBM
b25kb24sIFVLLiYjeEQ7RGVwYXJ0bWVudCBvZiBVcm9sb2d5LCBUZW5vbiBIb3NwaXRhbCwgQVAt
SFAsIFNvcmJvbm5lIFVuaXZlcnNpdHksIFBhcmlzLCBGcmFuY2UuJiN4RDtEZXBhcnRtZW50IG9m
IFBhdGhvbG9neSwgRnVuZGFjaW8gUHVpZ3ZlcnQsIFVuaXZlcnNpdGF0IEF1dG9ub21hIGRlIEJh
cmNlbG9uYSwgQmFyY2Vsb25hLCBTcGFpbi4mI3hEO0RlcGFydG1lbnQgb2YgUGF0aG9sb2d5LCBI
b3NwaXRhbCBVbml2ZXJzaXRhcmlvIEZ1bmRhY2lvbiBBbGNvcmNvbiwgTWFkcmlkLCBTcGFpbi4m
I3hEO0RlcGFydG1lbnQgb2YgUGF0aG9sb2d5LCBSYWRib3VkIFVuaXZlcnNpdHkgTWVkaWNhbCBD
ZW50ZXIsIE5pam1lZ2VuLCBUaGUgTmV0aGVybGFuZHMuJiN4RDtEZXBhcnRtZW50IG9mIFBhdGhv
bG9neSwgQ2l0dGEgZGVsbGEgU2FsdXRlIGUgZGVsbGEgU2NpZW56YSwgVW5pdmVyc2l0eSBvZiBU
b3Jpbm8gU2Nob29sIG9mIE1lZGljaW5lLCBUb3Jpbm8sIEl0YWx5LiYjeEQ7RGVwYXJ0bWVudCBv
ZiBQYXRob2xvZ3ksIENhcml0YXMgU3QuIEpvc2VmIE1lZGljYWwgQ2VudGVyLCBVbml2ZXJzaXR5
IG9mIFJlZ2Vuc2J1cmcsIFJlZ2Vuc2J1cmcsIEdlcm1hbnkuJiN4RDtEZXBhcnRtZW50IG9mIEhl
YWx0aCBFdmlkZW5jZSwgUmFkYm91ZCBVbml2ZXJzaXR5IE1lZGljYWwgQ2VudGVyLCBOaWptZWdl
biwgVGhlIE5ldGhlcmxhbmRzLiYjeEQ7RXVyb3BlYW4gQXNzb2NpYXRpb24gb2YgVXJvbG9neSBH
dWlkZWxpbmVzIE9mZmljZSwgQXJuaGVtLCBUaGUgTmV0aGVybGFuZHMuJiN4RDtFdXJvcGVhbiBB
c3NvY2lhdGlvbiBvZiBVcm9sb2d5IE5vbi1NdXNjbGUtSW52YXNpdmUgQmxhZGRlciBDYW5jZXIg
R3VpZGVsaW5lcyBQYW5lbCwgQXJuaGVtLCBUaGUgTmV0aGVybGFuZHM7IERlcGFydG1lbnQgb2Yg
VXJvbG9neSwgR2VuZXJhbCBUZWFjaGluZyBIb3NwaXRhbCBhbmQgMXN0IEZhY3VsdHkgb2YgTWVk
aWNpbmUsIENoYXJsZXMgVW5pdmVyc2l0eSBQcmFoYSwgUHJhZ3VlLCBDemVjaCBSZXB1YmxpYy4m
I3hEO0V1cm9wZWFuIEFzc29jaWF0aW9uIG9mIFVyb2xvZ3kgTm9uLU11c2NsZS1JbnZhc2l2ZSBC
bGFkZGVyIENhbmNlciBHdWlkZWxpbmVzIFBhbmVsLCBBcm5oZW0sIFRoZSBOZXRoZXJsYW5kczsg
RGVwYXJ0bWVudCBvZiBVcm9sb2d5LCBGdW5kYWNpb24gSW5zdGl0dXRvIFZhbGVuY2lhbm8gZGUg
T25jb2xvZ2lhLCBWYWxlbmNpYSwgU3BhaW4uJiN4RDtFdXJvcGVhbiBBc3NvY2lhdGlvbiBvZiBV
cm9sb2d5IE5vbi1NdXNjbGUtSW52YXNpdmUgQmxhZGRlciBDYW5jZXIgR3VpZGVsaW5lcyBQYW5l
bCwgQXJuaGVtLCBUaGUgTmV0aGVybGFuZHM7IERlcGFydG1lbnQgb2YgVXJvbG9neSwgUm95YWwg
RnJlZSBMb25kb24gTkhTIEZvdW5kYXRpb24gVHJ1c3QsIFJveWFsIEZyZWUgSG9zcGl0YWwsIExv
bmRvbiwgVUsuJiN4RDtFdXJvcGVhbiBBc3NvY2lhdGlvbiBvZiBVcm9sb2d5IE5vbi1NdXNjbGUt
SW52YXNpdmUgQmxhZGRlciBDYW5jZXIgR3VpZGVsaW5lcyBQYW5lbCwgQXJuaGVtLCBUaGUgTmV0
aGVybGFuZHM7IERlcGFydG1lbnQgb2YgVXJvbG9neSwgRnVuZGFjaW8gUHVpZ3ZlcnQsIFVuaXZl
cnNpdGF0IEF1dG9ub21hIGRlIEJhcmNlbG9uYSwgQmFyY2Vsb25hLCBTcGFpbi4mI3hEO0V1cm9w
ZWFuIEFzc29jaWF0aW9uIG9mIFVyb2xvZ3kgTm9uLU11c2NsZS1JbnZhc2l2ZSBCbGFkZGVyIENh
bmNlciBHdWlkZWxpbmVzIFBhbmVsLCBBcm5oZW0sIFRoZSBOZXRoZXJsYW5kczsgRGVwYXJ0bWVu
dCBvZiBVcm9sb2d5LCBDaXR0YSBkZWxsYSBTYWx1dGUgZSBkZWxsYSBTY2llbnphLCBVbml2ZXJz
aXR5IG9mIFRvcmlubyBTY2hvb2wgb2YgTWVkaWNpbmUsIFRvcmlubywgSXRhbHkuJiN4RDtFdXJv
cGVhbiBBc3NvY2lhdGlvbiBvZiBVcm9sb2d5IE5vbi1NdXNjbGUtSW52YXNpdmUgQmxhZGRlciBD
YW5jZXIgR3VpZGVsaW5lcyBQYW5lbCwgQXJuaGVtLCBUaGUgTmV0aGVybGFuZHM7IERlcGFydG1l
bnQgb2YgVXJvbG9neSwgQ2FyaXRhcyBTdC4gSm9zZWYgTWVkaWNhbCBDZW50ZXIsIFVuaXZlcnNp
dHkgb2YgUmVnZW5zYnVyZywgUmVnZW5zYnVyZywgR2VybWFueS4mI3hEO0V1cm9wZWFuIEFzc29j
aWF0aW9uIG9mIFVyb2xvZ3kgTm9uLU11c2NsZS1JbnZhc2l2ZSBCbGFkZGVyIENhbmNlciBHdWlk
ZWxpbmVzIFBhbmVsLCBBcm5oZW0sIFRoZSBOZXRoZXJsYW5kczsgRGVwYXJ0bWVudCBvZiBVcm9s
b2d5LCBNZWRpY2FsIFVuaXZlcnNpdHkgb2YgR3JheiwgR3JheiwgQXVzdHJpYS4mI3hEO0V1cm9w
ZWFuIEFzc29jaWF0aW9uIG9mIFVyb2xvZ3kgTm9uLU11c2NsZS1JbnZhc2l2ZSBCbGFkZGVyIENh
bmNlciBHdWlkZWxpbmVzIFBhbmVsLCBBcm5oZW0sIFRoZSBOZXRoZXJsYW5kczsgRGVwYXJ0bWVu
dCBvZiBVcm9sb2d5LCBUaGUgU3Rva2VzIENlbnRyZSBmb3IgVXJvbG9neSwgUm95YWwgU3VycmV5
IEhvc3BpdGFsLCBHdWlsZGZvcmQsIFVLLiYjeEQ7RXVyb3BlYW4gQXNzb2NpYXRpb24gb2YgVXJv
bG9neSBOb24tTXVzY2xlLUludmFzaXZlIEJsYWRkZXIgQ2FuY2VyIEd1aWRlbGluZXMgUGFuZWws
IEFybmhlbSwgVGhlIE5ldGhlcmxhbmRzOyBEZXBhcnRtZW50IG9mIFVyb2xvZ3ksIFRlYWNoaW5n
IEhvc3BpdGFsIE1vdG9sIGFuZCAybmQgRmFjdWx0eSBvZiBNZWRpY2luZSwgQ2hhcmxlcyBVbml2
ZXJzaXR5IFByYWhhLCBQcmFndWUsIEN6ZWNoIFJlcHVibGljOyBEZXBhcnRtZW50IG9mIFVyb2xv
Z3ksIENvbXByZWhlbnNpdmUgQ2FuY2VyIENlbnRlciwgTWVkaWNhbCBVbml2ZXJzaXR5IFZpZW5u
YSwgVmllbm5hIEdlbmVyYWwgSG9zcGl0YWwsIFZpZW5uYSwgQXVzdHJpYS4mI3hEO0V1cm9wZWFu
IEFzc29jaWF0aW9uIG9mIFVyb2xvZ3kgTm9uLU11c2NsZS1JbnZhc2l2ZSBCbGFkZGVyIENhbmNl
ciBHdWlkZWxpbmVzIFBhbmVsLCBBcm5oZW0sIFRoZSBOZXRoZXJsYW5kczsgRGVwYXJ0bWVudCBv
ZiBVcm9sb2d5LCBQaXRpZSBTYWxwZXRyaWVyZSBIb3NwaXRhbCwgQVAtSFAsIFNvcmJvbm5lIFVu
aXZlcnNpdHksIFBhcmlzLCBGcmFuY2UuJiN4RDtFdXJvcGVhbiBBc3NvY2lhdGlvbiBvZiBVcm9s
b2d5IE5vbi1NdXNjbGUtSW52YXNpdmUgQmxhZGRlciBDYW5jZXIgR3VpZGVsaW5lcyBQYW5lbCwg
QXJuaGVtLCBUaGUgTmV0aGVybGFuZHM7IERlcGFydG1lbnQgb2YgUGF0aG9sb2d5LCBUZW5vbiBI
b3NwaXRhbCwgQVAtSFAsIFNvcmJvbm5lIFVuaXZlcnNpdHksIFBhcmlzLCBGcmFuY2UuJiN4RDtF
dXJvcGVhbiBBc3NvY2lhdGlvbiBvZiBVcm9sb2d5IE5vbi1NdXNjbGUtSW52YXNpdmUgQmxhZGRl
ciBDYW5jZXIgR3VpZGVsaW5lcyBQYW5lbCwgQXJuaGVtLCBUaGUgTmV0aGVybGFuZHM7IERlcGFy
dG1lbnQgb2YgU3VyZ2ljYWwgT25jb2xvZ3kgKFVyb2xvZ3kpLCBVbml2ZXJzaXR5IEhlYWx0aCBO
ZXR3b3JrLCBQcmluY2VzcyBNYXJnYXJldCBDYW5jZXIgQ2VudGVyLCBVbml2ZXJzaXR5IG9mIFRv
cm9udG8sIFRvcm9udG8sIENhbmFkYS48L2F1dGgtYWRkcmVzcz48dGl0bGVzPjx0aXRsZT5FdXJv
cGVhbiBBc3NvY2lhdGlvbiBvZiBVcm9sb2d5IChFQVUpIFByb2dub3N0aWMgRmFjdG9yIFJpc2sg
R3JvdXBzIGZvciBOb24tbXVzY2xlLWludmFzaXZlIEJsYWRkZXIgQ2FuY2VyIChOTUlCQykgSW5j
b3Jwb3JhdGluZyB0aGUgV0hPIDIwMDQvMjAxNiBhbmQgV0hPIDE5NzMgQ2xhc3NpZmljYXRpb24g
U3lzdGVtcyBmb3IgR3JhZGU6IEFuIFVwZGF0ZSBmcm9tIHRoZSBFQVUgTk1JQkMgR3VpZGVsaW5l
cyBQYW5lbDwvdGl0bGU+PHNlY29uZGFyeS10aXRsZT5FdXIgVXJvbDwvc2Vjb25kYXJ5LXRpdGxl
PjwvdGl0bGVzPjxwZXJpb2RpY2FsPjxmdWxsLXRpdGxlPkV1ciBVcm9sPC9mdWxsLXRpdGxlPjwv
cGVyaW9kaWNhbD48cGFnZXM+NDgwLTQ4ODwvcGFnZXM+PHZvbHVtZT43OTwvdm9sdW1lPjxudW1i
ZXI+NDwvbnVtYmVyPjxlZGl0aW9uPjIwMjEvMDEvMTA8L2VkaXRpb24+PGtleXdvcmRzPjxrZXl3
b3JkPipHcmFkZTwva2V5d29yZD48a2V5d29yZD4qR3VpZGVsaW5lczwva2V5d29yZD48a2V5d29y
ZD4qTm9uLW11c2NsZS1pbnZhc2l2ZSBibGFkZGVyIGNhbmNlcjwva2V5d29yZD48a2V5d29yZD4q
UHJvZ25vc3RpYyBmYWN0b3JzPC9rZXl3b3JkPjxrZXl3b3JkPipQcm9ncmVzc2lvbjwva2V5d29y
ZD48a2V5d29yZD4qUmlzayBncm91cHM8L2tleXdvcmQ+PGtleXdvcmQ+KndobyAxOTczIDIwMDQv
MjAxNjwva2V5d29yZD48L2tleXdvcmRzPjxkYXRlcz48eWVhcj4yMDIxPC95ZWFyPjxwdWItZGF0
ZXM+PGRhdGU+QXByPC9kYXRlPjwvcHViLWRhdGVzPjwvZGF0ZXM+PGlzYm4+MTg3My03NTYwIChF
bGVjdHJvbmljKSYjeEQ7MDMwMi0yODM4IChMaW5raW5nKTwvaXNibj48YWNjZXNzaW9uLW51bT4z
MzQxOTY4MzwvYWNjZXNzaW9uLW51bT48dXJscz48cmVsYXRlZC11cmxzPjx1cmw+aHR0cHM6Ly93
d3cubmNiaS5ubG0ubmloLmdvdi9wdWJtZWQvMzM0MTk2ODM8L3VybD48L3JlbGF0ZWQtdXJscz48
L3VybHM+PGVsZWN0cm9uaWMtcmVzb3VyY2UtbnVtPjEwLjEwMTYvai5ldXJ1cm8uMjAyMC4xMi4w
MzM8L2VsZWN0cm9uaWMtcmVzb3VyY2UtbnVtPjwvcmVjb3JkPjwvQ2l0ZT48L0VuZE5vdGU+AG==
</w:fldData>
        </w:fldChar>
      </w:r>
      <w:r w:rsidR="008B21C6">
        <w:rPr>
          <w:rFonts w:cstheme="minorHAnsi"/>
          <w:lang w:val="en-GB"/>
        </w:rPr>
        <w:instrText xml:space="preserve"> ADDIN EN.CITE.DATA </w:instrText>
      </w:r>
      <w:r w:rsidR="008B21C6">
        <w:rPr>
          <w:rFonts w:cstheme="minorHAnsi"/>
          <w:lang w:val="en-GB"/>
        </w:rPr>
      </w:r>
      <w:r w:rsidR="008B21C6">
        <w:rPr>
          <w:rFonts w:cstheme="minorHAnsi"/>
          <w:lang w:val="en-GB"/>
        </w:rPr>
        <w:fldChar w:fldCharType="end"/>
      </w:r>
      <w:r w:rsidRPr="00596A43">
        <w:rPr>
          <w:rFonts w:cstheme="minorHAnsi"/>
          <w:lang w:val="en-GB"/>
        </w:rPr>
        <w:fldChar w:fldCharType="separate"/>
      </w:r>
      <w:r w:rsidR="008B21C6">
        <w:rPr>
          <w:rFonts w:cstheme="minorHAnsi"/>
          <w:noProof/>
          <w:lang w:val="en-GB"/>
        </w:rPr>
        <w:t>[6]</w:t>
      </w:r>
      <w:r w:rsidRPr="00596A43">
        <w:rPr>
          <w:rFonts w:cstheme="minorHAnsi"/>
          <w:lang w:val="en-GB"/>
        </w:rPr>
        <w:fldChar w:fldCharType="end"/>
      </w:r>
      <w:r w:rsidRPr="00596A43">
        <w:rPr>
          <w:rFonts w:cstheme="minorHAnsi"/>
          <w:lang w:val="en-GB"/>
        </w:rPr>
        <w:t xml:space="preserve">. </w:t>
      </w:r>
    </w:p>
    <w:tbl>
      <w:tblPr>
        <w:tblStyle w:val="Tabelraster"/>
        <w:tblW w:w="0" w:type="auto"/>
        <w:tblLook w:val="04A0" w:firstRow="1" w:lastRow="0" w:firstColumn="1" w:lastColumn="0" w:noHBand="0" w:noVBand="1"/>
      </w:tblPr>
      <w:tblGrid>
        <w:gridCol w:w="2405"/>
        <w:gridCol w:w="6657"/>
      </w:tblGrid>
      <w:tr w:rsidR="00204DF3" w:rsidRPr="00596A43" w14:paraId="170B099E" w14:textId="77777777" w:rsidTr="00DD5D6D">
        <w:tc>
          <w:tcPr>
            <w:tcW w:w="9062" w:type="dxa"/>
            <w:gridSpan w:val="2"/>
            <w:tcBorders>
              <w:bottom w:val="single" w:sz="4" w:space="0" w:color="auto"/>
            </w:tcBorders>
          </w:tcPr>
          <w:p w14:paraId="5D68C2EE" w14:textId="77777777" w:rsidR="00204DF3" w:rsidRPr="00596A43" w:rsidRDefault="00204DF3" w:rsidP="00DD5D6D">
            <w:pPr>
              <w:spacing w:line="480" w:lineRule="auto"/>
              <w:rPr>
                <w:rFonts w:cstheme="minorHAnsi"/>
                <w:b/>
                <w:bCs/>
              </w:rPr>
            </w:pPr>
            <w:r w:rsidRPr="00596A43">
              <w:rPr>
                <w:rFonts w:cstheme="minorHAnsi"/>
                <w:b/>
                <w:bCs/>
              </w:rPr>
              <w:t>Risk Group</w:t>
            </w:r>
          </w:p>
        </w:tc>
      </w:tr>
      <w:tr w:rsidR="00204DF3" w:rsidRPr="00204DF3" w14:paraId="6D9DEF47" w14:textId="77777777" w:rsidTr="00DD5D6D">
        <w:tc>
          <w:tcPr>
            <w:tcW w:w="2405" w:type="dxa"/>
            <w:tcBorders>
              <w:bottom w:val="single" w:sz="4" w:space="0" w:color="auto"/>
              <w:right w:val="nil"/>
            </w:tcBorders>
          </w:tcPr>
          <w:p w14:paraId="1D7CAE1E" w14:textId="77777777" w:rsidR="00204DF3" w:rsidRPr="00596A43" w:rsidRDefault="00204DF3" w:rsidP="00DD5D6D">
            <w:pPr>
              <w:spacing w:line="480" w:lineRule="auto"/>
              <w:rPr>
                <w:rFonts w:cstheme="minorHAnsi"/>
                <w:b/>
                <w:bCs/>
              </w:rPr>
            </w:pPr>
            <w:r w:rsidRPr="00596A43">
              <w:rPr>
                <w:rFonts w:cstheme="minorHAnsi"/>
                <w:b/>
                <w:bCs/>
              </w:rPr>
              <w:t>Low risk</w:t>
            </w:r>
          </w:p>
        </w:tc>
        <w:tc>
          <w:tcPr>
            <w:tcW w:w="6657" w:type="dxa"/>
            <w:tcBorders>
              <w:left w:val="nil"/>
              <w:bottom w:val="single" w:sz="4" w:space="0" w:color="auto"/>
            </w:tcBorders>
          </w:tcPr>
          <w:p w14:paraId="533085D2" w14:textId="77777777" w:rsidR="00204DF3" w:rsidRPr="00596A43" w:rsidRDefault="00204DF3" w:rsidP="00204DF3">
            <w:pPr>
              <w:pStyle w:val="Lijstalinea"/>
              <w:numPr>
                <w:ilvl w:val="0"/>
                <w:numId w:val="5"/>
              </w:numPr>
              <w:spacing w:line="480" w:lineRule="auto"/>
              <w:rPr>
                <w:rFonts w:cstheme="minorHAnsi"/>
                <w:lang w:val="en-GB"/>
              </w:rPr>
            </w:pPr>
            <w:r w:rsidRPr="00596A43">
              <w:rPr>
                <w:rFonts w:cstheme="minorHAnsi"/>
                <w:lang w:val="en-GB"/>
              </w:rPr>
              <w:t>T1 LG</w:t>
            </w:r>
            <w:r w:rsidRPr="00596A43">
              <w:rPr>
                <w:rFonts w:cstheme="minorHAnsi"/>
                <w:vertAlign w:val="superscript"/>
                <w:lang w:val="en-GB"/>
              </w:rPr>
              <w:t>1</w:t>
            </w:r>
            <w:r w:rsidRPr="00596A43">
              <w:rPr>
                <w:rFonts w:cstheme="minorHAnsi"/>
                <w:lang w:val="en-GB"/>
              </w:rPr>
              <w:t xml:space="preserve"> tumours without CIS with no risk factors </w:t>
            </w:r>
          </w:p>
          <w:p w14:paraId="078AA9BA" w14:textId="77777777" w:rsidR="00204DF3" w:rsidRPr="00596A43" w:rsidRDefault="00204DF3" w:rsidP="00204DF3">
            <w:pPr>
              <w:pStyle w:val="Lijstalinea"/>
              <w:numPr>
                <w:ilvl w:val="0"/>
                <w:numId w:val="5"/>
              </w:numPr>
              <w:spacing w:line="480" w:lineRule="auto"/>
              <w:rPr>
                <w:rFonts w:cstheme="minorHAnsi"/>
                <w:lang w:val="en-GB"/>
              </w:rPr>
            </w:pPr>
            <w:r w:rsidRPr="00596A43">
              <w:rPr>
                <w:rFonts w:cstheme="minorHAnsi"/>
                <w:lang w:val="en-GB"/>
              </w:rPr>
              <w:t>Ta LG tumours without CIS with at most one risk factor</w:t>
            </w:r>
          </w:p>
        </w:tc>
      </w:tr>
      <w:tr w:rsidR="00204DF3" w:rsidRPr="00204DF3" w14:paraId="6412ABFB" w14:textId="77777777" w:rsidTr="00DD5D6D">
        <w:tc>
          <w:tcPr>
            <w:tcW w:w="2405" w:type="dxa"/>
            <w:tcBorders>
              <w:bottom w:val="single" w:sz="4" w:space="0" w:color="auto"/>
              <w:right w:val="nil"/>
            </w:tcBorders>
          </w:tcPr>
          <w:p w14:paraId="5EF16529" w14:textId="77777777" w:rsidR="00204DF3" w:rsidRPr="00596A43" w:rsidRDefault="00204DF3" w:rsidP="00DD5D6D">
            <w:pPr>
              <w:spacing w:line="480" w:lineRule="auto"/>
              <w:rPr>
                <w:rFonts w:cstheme="minorHAnsi"/>
                <w:b/>
                <w:bCs/>
              </w:rPr>
            </w:pPr>
            <w:proofErr w:type="spellStart"/>
            <w:r w:rsidRPr="00596A43">
              <w:rPr>
                <w:rFonts w:cstheme="minorHAnsi"/>
                <w:b/>
                <w:bCs/>
              </w:rPr>
              <w:t>Intermediate</w:t>
            </w:r>
            <w:proofErr w:type="spellEnd"/>
            <w:r w:rsidRPr="00596A43">
              <w:rPr>
                <w:rFonts w:cstheme="minorHAnsi"/>
                <w:b/>
                <w:bCs/>
              </w:rPr>
              <w:t xml:space="preserve"> risk</w:t>
            </w:r>
          </w:p>
        </w:tc>
        <w:tc>
          <w:tcPr>
            <w:tcW w:w="6657" w:type="dxa"/>
            <w:tcBorders>
              <w:left w:val="nil"/>
              <w:bottom w:val="single" w:sz="4" w:space="0" w:color="auto"/>
            </w:tcBorders>
          </w:tcPr>
          <w:p w14:paraId="6DC2C529" w14:textId="77777777" w:rsidR="00204DF3" w:rsidRPr="00596A43" w:rsidRDefault="00204DF3" w:rsidP="00DD5D6D">
            <w:pPr>
              <w:spacing w:line="480" w:lineRule="auto"/>
              <w:rPr>
                <w:rFonts w:cstheme="minorHAnsi"/>
                <w:lang w:val="en-GB"/>
              </w:rPr>
            </w:pPr>
            <w:r w:rsidRPr="00596A43">
              <w:rPr>
                <w:rFonts w:cstheme="minorHAnsi"/>
                <w:lang w:val="en-GB"/>
              </w:rPr>
              <w:t>Tumours without CIS that are not included in low, high or very high-risk groups</w:t>
            </w:r>
          </w:p>
        </w:tc>
      </w:tr>
      <w:tr w:rsidR="00204DF3" w:rsidRPr="00204DF3" w14:paraId="03AD755F" w14:textId="77777777" w:rsidTr="00DD5D6D">
        <w:tc>
          <w:tcPr>
            <w:tcW w:w="2405" w:type="dxa"/>
            <w:vMerge w:val="restart"/>
            <w:tcBorders>
              <w:bottom w:val="nil"/>
              <w:right w:val="nil"/>
            </w:tcBorders>
          </w:tcPr>
          <w:p w14:paraId="3B5CA037" w14:textId="77777777" w:rsidR="00204DF3" w:rsidRPr="00596A43" w:rsidRDefault="00204DF3" w:rsidP="00DD5D6D">
            <w:pPr>
              <w:spacing w:line="480" w:lineRule="auto"/>
              <w:rPr>
                <w:rFonts w:cstheme="minorHAnsi"/>
                <w:b/>
                <w:bCs/>
              </w:rPr>
            </w:pPr>
            <w:r w:rsidRPr="00596A43">
              <w:rPr>
                <w:rFonts w:cstheme="minorHAnsi"/>
                <w:b/>
                <w:bCs/>
              </w:rPr>
              <w:t>High risk</w:t>
            </w:r>
          </w:p>
        </w:tc>
        <w:tc>
          <w:tcPr>
            <w:tcW w:w="6657" w:type="dxa"/>
            <w:tcBorders>
              <w:left w:val="nil"/>
              <w:bottom w:val="nil"/>
            </w:tcBorders>
          </w:tcPr>
          <w:p w14:paraId="6B7B2443" w14:textId="77777777" w:rsidR="00204DF3" w:rsidRPr="00596A43" w:rsidRDefault="00204DF3" w:rsidP="00204DF3">
            <w:pPr>
              <w:pStyle w:val="Lijstalinea"/>
              <w:numPr>
                <w:ilvl w:val="0"/>
                <w:numId w:val="3"/>
              </w:numPr>
              <w:spacing w:line="480" w:lineRule="auto"/>
              <w:rPr>
                <w:rFonts w:cstheme="minorHAnsi"/>
                <w:lang w:val="en-GB"/>
              </w:rPr>
            </w:pPr>
            <w:r w:rsidRPr="00596A43">
              <w:rPr>
                <w:rFonts w:cstheme="minorHAnsi"/>
                <w:lang w:val="en-GB"/>
              </w:rPr>
              <w:t>All T1 HG tumours no CIS, EXCEPT those included in the very high-risk group</w:t>
            </w:r>
          </w:p>
          <w:p w14:paraId="6E2B06B6" w14:textId="77777777" w:rsidR="00204DF3" w:rsidRPr="00596A43" w:rsidRDefault="00204DF3" w:rsidP="00204DF3">
            <w:pPr>
              <w:pStyle w:val="Lijstalinea"/>
              <w:numPr>
                <w:ilvl w:val="0"/>
                <w:numId w:val="3"/>
              </w:numPr>
              <w:spacing w:line="480" w:lineRule="auto"/>
              <w:rPr>
                <w:rFonts w:cstheme="minorHAnsi"/>
                <w:lang w:val="en-GB"/>
              </w:rPr>
            </w:pPr>
            <w:r w:rsidRPr="00596A43">
              <w:rPr>
                <w:rFonts w:cstheme="minorHAnsi"/>
                <w:lang w:val="en-GB"/>
              </w:rPr>
              <w:t>All CIS tumours, EXCEPT those included in the very high-risk group</w:t>
            </w:r>
          </w:p>
        </w:tc>
      </w:tr>
      <w:tr w:rsidR="00204DF3" w:rsidRPr="00204DF3" w14:paraId="4068C953" w14:textId="77777777" w:rsidTr="00DD5D6D">
        <w:tc>
          <w:tcPr>
            <w:tcW w:w="2405" w:type="dxa"/>
            <w:vMerge/>
            <w:tcBorders>
              <w:top w:val="nil"/>
              <w:bottom w:val="single" w:sz="4" w:space="0" w:color="auto"/>
              <w:right w:val="nil"/>
            </w:tcBorders>
          </w:tcPr>
          <w:p w14:paraId="307C7DBA" w14:textId="77777777" w:rsidR="00204DF3" w:rsidRPr="00596A43" w:rsidRDefault="00204DF3" w:rsidP="00DD5D6D">
            <w:pPr>
              <w:spacing w:line="480" w:lineRule="auto"/>
              <w:rPr>
                <w:rFonts w:cstheme="minorHAnsi"/>
                <w:b/>
                <w:bCs/>
                <w:lang w:val="en-GB"/>
              </w:rPr>
            </w:pPr>
          </w:p>
        </w:tc>
        <w:tc>
          <w:tcPr>
            <w:tcW w:w="6657" w:type="dxa"/>
            <w:tcBorders>
              <w:top w:val="nil"/>
              <w:left w:val="nil"/>
              <w:bottom w:val="single" w:sz="4" w:space="0" w:color="auto"/>
            </w:tcBorders>
          </w:tcPr>
          <w:p w14:paraId="32F01599" w14:textId="77777777" w:rsidR="00204DF3" w:rsidRPr="00596A43" w:rsidRDefault="00204DF3" w:rsidP="00DD5D6D">
            <w:pPr>
              <w:spacing w:line="480" w:lineRule="auto"/>
              <w:rPr>
                <w:rFonts w:cstheme="minorHAnsi"/>
                <w:lang w:val="en-GB"/>
              </w:rPr>
            </w:pPr>
            <w:r w:rsidRPr="00596A43">
              <w:rPr>
                <w:rFonts w:cstheme="minorHAnsi"/>
                <w:b/>
                <w:bCs/>
                <w:lang w:val="en-GB"/>
              </w:rPr>
              <w:t>Stage, grade with additional risk factors:</w:t>
            </w:r>
          </w:p>
          <w:p w14:paraId="3F795DEE" w14:textId="77777777" w:rsidR="00204DF3" w:rsidRPr="00596A43" w:rsidRDefault="00204DF3" w:rsidP="00204DF3">
            <w:pPr>
              <w:pStyle w:val="Lijstalinea"/>
              <w:numPr>
                <w:ilvl w:val="0"/>
                <w:numId w:val="4"/>
              </w:numPr>
              <w:spacing w:line="480" w:lineRule="auto"/>
              <w:rPr>
                <w:rFonts w:cstheme="minorHAnsi"/>
                <w:lang w:val="en-GB"/>
              </w:rPr>
            </w:pPr>
            <w:r w:rsidRPr="00596A43">
              <w:rPr>
                <w:rFonts w:cstheme="minorHAnsi"/>
                <w:lang w:val="en-GB"/>
              </w:rPr>
              <w:t>Ta LG or T1 G1, no CIS with all 3 factors</w:t>
            </w:r>
          </w:p>
          <w:p w14:paraId="2E155B03" w14:textId="77777777" w:rsidR="00204DF3" w:rsidRPr="00596A43" w:rsidRDefault="00204DF3" w:rsidP="00204DF3">
            <w:pPr>
              <w:pStyle w:val="Lijstalinea"/>
              <w:numPr>
                <w:ilvl w:val="0"/>
                <w:numId w:val="4"/>
              </w:numPr>
              <w:spacing w:line="480" w:lineRule="auto"/>
              <w:rPr>
                <w:rFonts w:cstheme="minorHAnsi"/>
                <w:lang w:val="en-GB"/>
              </w:rPr>
            </w:pPr>
            <w:r w:rsidRPr="00596A43">
              <w:rPr>
                <w:rFonts w:cstheme="minorHAnsi"/>
                <w:lang w:val="en-GB"/>
              </w:rPr>
              <w:t>Ta HG or T1 HG, no CIS with at least 2 risk factors</w:t>
            </w:r>
          </w:p>
          <w:p w14:paraId="04515CFB" w14:textId="77777777" w:rsidR="00204DF3" w:rsidRPr="00596A43" w:rsidRDefault="00204DF3" w:rsidP="00204DF3">
            <w:pPr>
              <w:pStyle w:val="Lijstalinea"/>
              <w:numPr>
                <w:ilvl w:val="0"/>
                <w:numId w:val="4"/>
              </w:numPr>
              <w:spacing w:line="480" w:lineRule="auto"/>
              <w:rPr>
                <w:rFonts w:cstheme="minorHAnsi"/>
                <w:lang w:val="en-GB"/>
              </w:rPr>
            </w:pPr>
            <w:r w:rsidRPr="00596A43">
              <w:rPr>
                <w:rFonts w:cstheme="minorHAnsi"/>
                <w:lang w:val="en-GB"/>
              </w:rPr>
              <w:t>T1 G2 no CIS with at least 1 risk factor</w:t>
            </w:r>
          </w:p>
        </w:tc>
      </w:tr>
      <w:tr w:rsidR="00204DF3" w:rsidRPr="00204DF3" w14:paraId="679BD624" w14:textId="77777777" w:rsidTr="00DD5D6D">
        <w:tc>
          <w:tcPr>
            <w:tcW w:w="2405" w:type="dxa"/>
            <w:tcBorders>
              <w:right w:val="nil"/>
            </w:tcBorders>
          </w:tcPr>
          <w:p w14:paraId="0F003B37" w14:textId="77777777" w:rsidR="00204DF3" w:rsidRPr="00596A43" w:rsidRDefault="00204DF3" w:rsidP="00DD5D6D">
            <w:pPr>
              <w:spacing w:line="480" w:lineRule="auto"/>
              <w:rPr>
                <w:rFonts w:cstheme="minorHAnsi"/>
                <w:b/>
                <w:bCs/>
              </w:rPr>
            </w:pPr>
            <w:proofErr w:type="spellStart"/>
            <w:r w:rsidRPr="00596A43">
              <w:rPr>
                <w:rFonts w:cstheme="minorHAnsi"/>
                <w:b/>
                <w:bCs/>
              </w:rPr>
              <w:t>Very</w:t>
            </w:r>
            <w:proofErr w:type="spellEnd"/>
            <w:r w:rsidRPr="00596A43">
              <w:rPr>
                <w:rFonts w:cstheme="minorHAnsi"/>
                <w:b/>
                <w:bCs/>
              </w:rPr>
              <w:t xml:space="preserve"> high risk</w:t>
            </w:r>
          </w:p>
        </w:tc>
        <w:tc>
          <w:tcPr>
            <w:tcW w:w="6657" w:type="dxa"/>
            <w:tcBorders>
              <w:left w:val="nil"/>
            </w:tcBorders>
          </w:tcPr>
          <w:p w14:paraId="16EC5A17" w14:textId="77777777" w:rsidR="00204DF3" w:rsidRPr="00596A43" w:rsidRDefault="00204DF3" w:rsidP="00DD5D6D">
            <w:pPr>
              <w:spacing w:line="480" w:lineRule="auto"/>
              <w:rPr>
                <w:rFonts w:cstheme="minorHAnsi"/>
                <w:lang w:val="en-GB"/>
              </w:rPr>
            </w:pPr>
            <w:r w:rsidRPr="00596A43">
              <w:rPr>
                <w:rFonts w:cstheme="minorHAnsi"/>
                <w:b/>
                <w:bCs/>
                <w:lang w:val="en-GB"/>
              </w:rPr>
              <w:t>Stage, grade with additional risk factors:</w:t>
            </w:r>
          </w:p>
          <w:p w14:paraId="0448E52C" w14:textId="77777777" w:rsidR="00204DF3" w:rsidRPr="00596A43" w:rsidRDefault="00204DF3" w:rsidP="00204DF3">
            <w:pPr>
              <w:pStyle w:val="Lijstalinea"/>
              <w:numPr>
                <w:ilvl w:val="0"/>
                <w:numId w:val="4"/>
              </w:numPr>
              <w:spacing w:line="480" w:lineRule="auto"/>
              <w:rPr>
                <w:rFonts w:cstheme="minorHAnsi"/>
                <w:lang w:val="en-GB"/>
              </w:rPr>
            </w:pPr>
            <w:r w:rsidRPr="00596A43">
              <w:rPr>
                <w:rFonts w:cstheme="minorHAnsi"/>
                <w:lang w:val="en-GB"/>
              </w:rPr>
              <w:t>Ta HG and CIS with all 3 risk factors</w:t>
            </w:r>
          </w:p>
          <w:p w14:paraId="7B8C8107" w14:textId="77777777" w:rsidR="00204DF3" w:rsidRPr="00596A43" w:rsidRDefault="00204DF3" w:rsidP="00204DF3">
            <w:pPr>
              <w:pStyle w:val="Lijstalinea"/>
              <w:numPr>
                <w:ilvl w:val="0"/>
                <w:numId w:val="4"/>
              </w:numPr>
              <w:spacing w:line="480" w:lineRule="auto"/>
              <w:rPr>
                <w:rFonts w:cstheme="minorHAnsi"/>
                <w:lang w:val="en-GB"/>
              </w:rPr>
            </w:pPr>
            <w:r w:rsidRPr="00596A43">
              <w:rPr>
                <w:rFonts w:cstheme="minorHAnsi"/>
                <w:lang w:val="en-GB"/>
              </w:rPr>
              <w:t>T1 G2 and CIS with at least 2 factors</w:t>
            </w:r>
          </w:p>
          <w:p w14:paraId="583EE4A6" w14:textId="77777777" w:rsidR="00204DF3" w:rsidRPr="00596A43" w:rsidRDefault="00204DF3" w:rsidP="00204DF3">
            <w:pPr>
              <w:pStyle w:val="Lijstalinea"/>
              <w:numPr>
                <w:ilvl w:val="0"/>
                <w:numId w:val="4"/>
              </w:numPr>
              <w:spacing w:line="480" w:lineRule="auto"/>
              <w:rPr>
                <w:rFonts w:cstheme="minorHAnsi"/>
                <w:lang w:val="en-GB"/>
              </w:rPr>
            </w:pPr>
            <w:r w:rsidRPr="00596A43">
              <w:rPr>
                <w:rFonts w:cstheme="minorHAnsi"/>
                <w:lang w:val="en-GB"/>
              </w:rPr>
              <w:t>T1 HG and CIS with at least 1 factor</w:t>
            </w:r>
          </w:p>
          <w:p w14:paraId="7FD69EED" w14:textId="77777777" w:rsidR="00204DF3" w:rsidRPr="00596A43" w:rsidRDefault="00204DF3" w:rsidP="00204DF3">
            <w:pPr>
              <w:pStyle w:val="Lijstalinea"/>
              <w:numPr>
                <w:ilvl w:val="0"/>
                <w:numId w:val="4"/>
              </w:numPr>
              <w:spacing w:line="480" w:lineRule="auto"/>
              <w:rPr>
                <w:rFonts w:cstheme="minorHAnsi"/>
                <w:lang w:val="en-GB"/>
              </w:rPr>
            </w:pPr>
            <w:r w:rsidRPr="00596A43">
              <w:rPr>
                <w:rFonts w:cstheme="minorHAnsi"/>
                <w:lang w:val="en-GB"/>
              </w:rPr>
              <w:t>T1 HG no CIS with all 3 factors</w:t>
            </w:r>
          </w:p>
        </w:tc>
      </w:tr>
    </w:tbl>
    <w:p w14:paraId="60732095" w14:textId="77777777" w:rsidR="00204DF3" w:rsidRPr="00596A43" w:rsidRDefault="00204DF3" w:rsidP="00204DF3">
      <w:pPr>
        <w:rPr>
          <w:rFonts w:cstheme="minorHAnsi"/>
          <w:lang w:val="en-GB"/>
        </w:rPr>
      </w:pPr>
      <w:r w:rsidRPr="00596A43">
        <w:rPr>
          <w:rFonts w:cstheme="minorHAnsi"/>
          <w:vertAlign w:val="superscript"/>
          <w:lang w:val="en-GB"/>
        </w:rPr>
        <w:t>1</w:t>
      </w:r>
      <w:r w:rsidRPr="00596A43">
        <w:rPr>
          <w:rFonts w:cstheme="minorHAnsi"/>
          <w:lang w:val="en-GB"/>
        </w:rPr>
        <w:t>LG denotes grade G1, G2 or G2a, HG denotes grade G2b or G3. Risk factors are: 1) Age &gt; 70 years; 2) Multiple papillary tumours; and 3) Recurrent tumour (</w:t>
      </w:r>
      <w:r w:rsidRPr="00596A43">
        <w:rPr>
          <w:rFonts w:cstheme="minorHAnsi"/>
          <w:i/>
          <w:iCs/>
          <w:lang w:val="en-GB"/>
        </w:rPr>
        <w:t>i.e.</w:t>
      </w:r>
      <w:r w:rsidRPr="00596A43">
        <w:rPr>
          <w:rFonts w:cstheme="minorHAnsi"/>
          <w:lang w:val="en-GB"/>
        </w:rPr>
        <w:t xml:space="preserve"> more than one per year on average).</w:t>
      </w:r>
    </w:p>
    <w:p w14:paraId="3D4D8BF2" w14:textId="1255195A" w:rsidR="00204DF3" w:rsidRDefault="00204DF3" w:rsidP="00E437C9">
      <w:pPr>
        <w:pStyle w:val="EndNoteBibliography"/>
        <w:spacing w:after="0"/>
        <w:rPr>
          <w:lang w:val="en-GB"/>
        </w:rPr>
      </w:pPr>
    </w:p>
    <w:p w14:paraId="65BA5E0C" w14:textId="39B6CFB9" w:rsidR="00204DF3" w:rsidRDefault="00204DF3" w:rsidP="00E437C9">
      <w:pPr>
        <w:pStyle w:val="EndNoteBibliography"/>
        <w:spacing w:after="0"/>
        <w:rPr>
          <w:lang w:val="en-GB"/>
        </w:rPr>
      </w:pPr>
    </w:p>
    <w:p w14:paraId="354BAC1F" w14:textId="3316F8C7" w:rsidR="00204DF3" w:rsidRDefault="00204DF3" w:rsidP="00E437C9">
      <w:pPr>
        <w:pStyle w:val="EndNoteBibliography"/>
        <w:spacing w:after="0"/>
        <w:rPr>
          <w:lang w:val="en-GB"/>
        </w:rPr>
      </w:pPr>
    </w:p>
    <w:p w14:paraId="1352CA21" w14:textId="77777777" w:rsidR="00204DF3" w:rsidRDefault="00204DF3" w:rsidP="00E437C9">
      <w:pPr>
        <w:pStyle w:val="EndNoteBibliography"/>
        <w:spacing w:after="0"/>
        <w:rPr>
          <w:lang w:val="en-GB"/>
        </w:rPr>
      </w:pPr>
    </w:p>
    <w:p w14:paraId="3BFF03A7" w14:textId="22BA1B3E" w:rsidR="00E437C9" w:rsidRPr="00E437C9" w:rsidRDefault="00E437C9" w:rsidP="00E437C9">
      <w:pPr>
        <w:pStyle w:val="EndNoteBibliography"/>
        <w:spacing w:after="0"/>
        <w:rPr>
          <w:b/>
          <w:bCs/>
          <w:sz w:val="32"/>
          <w:szCs w:val="32"/>
          <w:lang w:val="en-GB"/>
        </w:rPr>
      </w:pPr>
      <w:r>
        <w:rPr>
          <w:b/>
          <w:bCs/>
          <w:sz w:val="32"/>
          <w:szCs w:val="32"/>
          <w:lang w:val="en-GB"/>
        </w:rPr>
        <w:lastRenderedPageBreak/>
        <w:t>References</w:t>
      </w:r>
    </w:p>
    <w:p w14:paraId="350BC278" w14:textId="77777777" w:rsidR="00E437C9" w:rsidRDefault="00E437C9" w:rsidP="00E437C9">
      <w:pPr>
        <w:pStyle w:val="EndNoteBibliography"/>
        <w:spacing w:after="0"/>
        <w:rPr>
          <w:lang w:val="en-GB"/>
        </w:rPr>
      </w:pPr>
    </w:p>
    <w:p w14:paraId="055F2E08" w14:textId="77777777" w:rsidR="008B21C6" w:rsidRPr="008B21C6" w:rsidRDefault="00E437C9" w:rsidP="008B21C6">
      <w:pPr>
        <w:pStyle w:val="EndNoteBibliography"/>
        <w:spacing w:after="0"/>
      </w:pPr>
      <w:r>
        <w:rPr>
          <w:lang w:val="en-GB"/>
        </w:rPr>
        <w:fldChar w:fldCharType="begin"/>
      </w:r>
      <w:r>
        <w:rPr>
          <w:lang w:val="en-GB"/>
        </w:rPr>
        <w:instrText xml:space="preserve"> ADDIN EN.REFLIST </w:instrText>
      </w:r>
      <w:r>
        <w:rPr>
          <w:lang w:val="en-GB"/>
        </w:rPr>
        <w:fldChar w:fldCharType="separate"/>
      </w:r>
      <w:r w:rsidR="008B21C6" w:rsidRPr="008B21C6">
        <w:t>1.</w:t>
      </w:r>
      <w:r w:rsidR="008B21C6" w:rsidRPr="008B21C6">
        <w:tab/>
        <w:t>Galesloot TE, Grotenhuis AJ, Kolev D, Aben KK, Bryan RT, Catto JWF, Cheng KK, Conroy S, Dyrskjot L, Fleshner NE, James ND, Lamy P, Lindskrog SV, Malats N, Mengual L, Verhaegh G, Zeegers MP, Kiemeney L, Vermeulen SH. Genome-wide Meta-analysis Identifies Novel Genes Associated with Recurrence and Progression in Non-muscle-invasive Bladder Cancer. Eur Urol Oncol. 2021.</w:t>
      </w:r>
    </w:p>
    <w:p w14:paraId="574C9ADA" w14:textId="77777777" w:rsidR="008B21C6" w:rsidRPr="008B21C6" w:rsidRDefault="008B21C6" w:rsidP="008B21C6">
      <w:pPr>
        <w:pStyle w:val="EndNoteBibliography"/>
        <w:spacing w:after="0"/>
      </w:pPr>
      <w:r w:rsidRPr="008B21C6">
        <w:t>2.</w:t>
      </w:r>
      <w:r w:rsidRPr="008B21C6">
        <w:tab/>
        <w:t>Eich ML, Rodriguez Pena MDC, Springer SU, Taheri D, Tregnago AC, Salles DC, Bezerra SM, Cunha IW, Fujita K, Ertoy D, Bivalacqua TJ, Tomasetti C, Papadopoulos N, Kinzler KW, Vogelstein B, Netto GJ. Incidence and distribution of UroSEEK gene panel in a multi-institutional cohort of bladder urothelial carcinoma. Mod Pathol. 2019;32(10):1544-50.</w:t>
      </w:r>
    </w:p>
    <w:p w14:paraId="20EE7A7C" w14:textId="77777777" w:rsidR="008B21C6" w:rsidRPr="008B21C6" w:rsidRDefault="008B21C6" w:rsidP="008B21C6">
      <w:pPr>
        <w:pStyle w:val="EndNoteBibliography"/>
        <w:spacing w:after="0"/>
      </w:pPr>
      <w:r w:rsidRPr="008B21C6">
        <w:t>3.</w:t>
      </w:r>
      <w:r w:rsidRPr="008B21C6">
        <w:tab/>
        <w:t>Le Goux C, Vacher S, Schnitzler A, Barry Delongchamps N, Zerbib M, Peyromaure M, Sibony M, Allory Y, Bieche I, Damotte D, Pignot G. Assessment of prognostic implication of a panel of oncogenes in bladder cancer and identification of a 3-gene signature associated with recurrence and progression risk in non-muscle-invasive bladder cancer. Sci Rep. 2020;10(1):16641.</w:t>
      </w:r>
    </w:p>
    <w:p w14:paraId="7F835F95" w14:textId="77777777" w:rsidR="008B21C6" w:rsidRPr="008B21C6" w:rsidRDefault="008B21C6" w:rsidP="008B21C6">
      <w:pPr>
        <w:pStyle w:val="EndNoteBibliography"/>
        <w:spacing w:after="0"/>
      </w:pPr>
      <w:r w:rsidRPr="008B21C6">
        <w:t>4.</w:t>
      </w:r>
      <w:r w:rsidRPr="008B21C6">
        <w:tab/>
        <w:t>Ward DG, Gordon NS, Boucher RH, Pirrie SJ, Baxter L, Ott S, Silcock L, Whalley CM, Stockton JD, Beggs AD, Griffiths M, Abbotts B, Ijakipour H, Latheef FN, Robinson RA, White AJ, James ND, Zeegers MP, Cheng KK, Bryan RT. Targeted deep sequencing of urothelial bladder cancers and associated urinary DNA: a 23-gene panel with utility for non-invasive diagnosis and risk stratification. BJU Int. 2019;124(3):532-44.</w:t>
      </w:r>
    </w:p>
    <w:p w14:paraId="294EC994" w14:textId="77777777" w:rsidR="008B21C6" w:rsidRPr="008B21C6" w:rsidRDefault="008B21C6" w:rsidP="008B21C6">
      <w:pPr>
        <w:pStyle w:val="EndNoteBibliography"/>
        <w:spacing w:after="0"/>
      </w:pPr>
      <w:r w:rsidRPr="008B21C6">
        <w:t>5.</w:t>
      </w:r>
      <w:r w:rsidRPr="008B21C6">
        <w:tab/>
        <w:t>Kelly PJ, Lim LL. Survival analysis for recurrent event data: an application to childhood infectious diseases. Stat Med. 2000;19(1):13-33.</w:t>
      </w:r>
    </w:p>
    <w:p w14:paraId="16F68ED6" w14:textId="77777777" w:rsidR="008B21C6" w:rsidRPr="008B21C6" w:rsidRDefault="008B21C6" w:rsidP="008B21C6">
      <w:pPr>
        <w:pStyle w:val="EndNoteBibliography"/>
      </w:pPr>
      <w:r w:rsidRPr="008B21C6">
        <w:t>6.</w:t>
      </w:r>
      <w:r w:rsidRPr="008B21C6">
        <w:tab/>
        <w:t>Sylvester RJ, Rodriguez O, Hernandez V, Turturica D, Bauerova L, Bruins HM, Brundl J, van der Kwast TH, Brisuda A, Rubio-Briones J, Seles M, Hentschel AE, Kusuma VRM, Huebner N, Cotte J, Mertens LS, Volanis D, Cussenot O, Subiela Henriquez JD, de la Pena E, Pisano F, Pesl M, van der Heijden AG, Herdegen S, Zlotta AR, Hacek J, Calatrava A, Mannweiler S, Bosschieter J, Ashabere D, Haitel A, Cote JF, El Sheikh S, Lunelli L, Algaba F, Alemany I, Soria F, Runneboom W, Breyer J, Nieuwenhuijzen JA, Llorente C, Molinaro L, Hulsbergen-van de Kaa CA, Evert M, Kiemeney L, N'Dow J, Plass K, Capoun O, Soukup V, Dominguez-Escrig JL, Cohen D, Palou J, Gontero P, Burger M, Zigeuner R, Mostafid AH, Shariat SF, Roupret M, Comperat EM, Babjuk M, van Rhijn BWG. European Association of Urology (EAU) Prognostic Factor Risk Groups for Non-muscle-invasive Bladder Cancer (NMIBC) Incorporating the WHO 2004/2016 and WHO 1973 Classification Systems for Grade: An Update from the EAU NMIBC Guidelines Panel. Eur Urol. 2021;79(4):480-8.</w:t>
      </w:r>
    </w:p>
    <w:p w14:paraId="08AA8CF0" w14:textId="66990235" w:rsidR="00E437C9" w:rsidRPr="00E12476" w:rsidRDefault="00E437C9">
      <w:pPr>
        <w:rPr>
          <w:lang w:val="en-GB"/>
        </w:rPr>
      </w:pPr>
      <w:r>
        <w:rPr>
          <w:lang w:val="en-GB"/>
        </w:rPr>
        <w:fldChar w:fldCharType="end"/>
      </w:r>
    </w:p>
    <w:sectPr w:rsidR="00E437C9" w:rsidRPr="00E124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47FA" w14:textId="77777777" w:rsidR="00E12476" w:rsidRDefault="00E12476" w:rsidP="00E12476">
      <w:pPr>
        <w:spacing w:after="0" w:line="240" w:lineRule="auto"/>
      </w:pPr>
      <w:r>
        <w:separator/>
      </w:r>
    </w:p>
  </w:endnote>
  <w:endnote w:type="continuationSeparator" w:id="0">
    <w:p w14:paraId="2B90255A" w14:textId="77777777" w:rsidR="00E12476" w:rsidRDefault="00E12476" w:rsidP="00E1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91787"/>
      <w:docPartObj>
        <w:docPartGallery w:val="Page Numbers (Bottom of Page)"/>
        <w:docPartUnique/>
      </w:docPartObj>
    </w:sdtPr>
    <w:sdtEndPr/>
    <w:sdtContent>
      <w:p w14:paraId="0C5F0A88" w14:textId="77777777" w:rsidR="00E12476" w:rsidRDefault="00E12476">
        <w:pPr>
          <w:pStyle w:val="Voettekst"/>
          <w:jc w:val="center"/>
        </w:pPr>
      </w:p>
      <w:p w14:paraId="63C3F563" w14:textId="77777777" w:rsidR="00E12476" w:rsidRDefault="00E12476">
        <w:pPr>
          <w:pStyle w:val="Voettekst"/>
          <w:jc w:val="center"/>
        </w:pPr>
      </w:p>
      <w:p w14:paraId="71C880AB" w14:textId="5B90F997" w:rsidR="00E12476" w:rsidRDefault="00E12476">
        <w:pPr>
          <w:pStyle w:val="Voettekst"/>
          <w:jc w:val="center"/>
        </w:pPr>
        <w:r>
          <w:fldChar w:fldCharType="begin"/>
        </w:r>
        <w:r>
          <w:instrText>PAGE   \* MERGEFORMAT</w:instrText>
        </w:r>
        <w:r>
          <w:fldChar w:fldCharType="separate"/>
        </w:r>
        <w:r>
          <w:t>2</w:t>
        </w:r>
        <w:r>
          <w:fldChar w:fldCharType="end"/>
        </w:r>
      </w:p>
    </w:sdtContent>
  </w:sdt>
  <w:p w14:paraId="7084CC03" w14:textId="77777777" w:rsidR="00E12476" w:rsidRDefault="00E124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9005" w14:textId="77777777" w:rsidR="00E12476" w:rsidRDefault="00E12476" w:rsidP="00E12476">
      <w:pPr>
        <w:spacing w:after="0" w:line="240" w:lineRule="auto"/>
      </w:pPr>
      <w:r>
        <w:separator/>
      </w:r>
    </w:p>
  </w:footnote>
  <w:footnote w:type="continuationSeparator" w:id="0">
    <w:p w14:paraId="4336889A" w14:textId="77777777" w:rsidR="00E12476" w:rsidRDefault="00E12476" w:rsidP="00E12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5B4"/>
    <w:multiLevelType w:val="hybridMultilevel"/>
    <w:tmpl w:val="3356B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1B2FD9"/>
    <w:multiLevelType w:val="hybridMultilevel"/>
    <w:tmpl w:val="48E63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13552E"/>
    <w:multiLevelType w:val="hybridMultilevel"/>
    <w:tmpl w:val="F55C9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8575AB"/>
    <w:multiLevelType w:val="hybridMultilevel"/>
    <w:tmpl w:val="E7347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2C25BC"/>
    <w:multiLevelType w:val="hybridMultilevel"/>
    <w:tmpl w:val="914CA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p2vrta2vztegeew0bvzsrjdx9wwewtswzz&quot;&gt;endnote-Converted&lt;record-ids&gt;&lt;item&gt;5&lt;/item&gt;&lt;item&gt;6&lt;/item&gt;&lt;item&gt;7&lt;/item&gt;&lt;item&gt;8&lt;/item&gt;&lt;item&gt;11&lt;/item&gt;&lt;item&gt;47&lt;/item&gt;&lt;/record-ids&gt;&lt;/item&gt;&lt;/Libraries&gt;"/>
  </w:docVars>
  <w:rsids>
    <w:rsidRoot w:val="00E12476"/>
    <w:rsid w:val="00204DF3"/>
    <w:rsid w:val="004A7E0D"/>
    <w:rsid w:val="0056410B"/>
    <w:rsid w:val="008B21C6"/>
    <w:rsid w:val="00A0741E"/>
    <w:rsid w:val="00B2037B"/>
    <w:rsid w:val="00CE3F5C"/>
    <w:rsid w:val="00E12476"/>
    <w:rsid w:val="00E437C9"/>
    <w:rsid w:val="00F5743D"/>
    <w:rsid w:val="00F65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136EB"/>
  <w15:chartTrackingRefBased/>
  <w15:docId w15:val="{CE983E74-79D0-4CA5-8649-BC1E429B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2476"/>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2476"/>
    <w:pPr>
      <w:ind w:left="720"/>
      <w:contextualSpacing/>
    </w:pPr>
  </w:style>
  <w:style w:type="paragraph" w:styleId="Koptekst">
    <w:name w:val="header"/>
    <w:basedOn w:val="Standaard"/>
    <w:link w:val="KoptekstChar"/>
    <w:uiPriority w:val="99"/>
    <w:unhideWhenUsed/>
    <w:rsid w:val="00E1247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12476"/>
  </w:style>
  <w:style w:type="paragraph" w:styleId="Voettekst">
    <w:name w:val="footer"/>
    <w:basedOn w:val="Standaard"/>
    <w:link w:val="VoettekstChar"/>
    <w:uiPriority w:val="99"/>
    <w:unhideWhenUsed/>
    <w:rsid w:val="00E1247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12476"/>
  </w:style>
  <w:style w:type="table" w:styleId="Gemiddeldelijst2-accent1">
    <w:name w:val="Medium List 2 Accent 1"/>
    <w:basedOn w:val="Standaardtabel"/>
    <w:uiPriority w:val="66"/>
    <w:rsid w:val="00E437C9"/>
    <w:pPr>
      <w:spacing w:after="0" w:line="240" w:lineRule="auto"/>
    </w:pPr>
    <w:rPr>
      <w:rFonts w:asciiTheme="majorHAnsi" w:eastAsiaTheme="majorEastAsia" w:hAnsiTheme="majorHAnsi" w:cstheme="majorBidi"/>
      <w:color w:val="000000" w:themeColor="text1"/>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EndNoteBibliographyTitle">
    <w:name w:val="EndNote Bibliography Title"/>
    <w:basedOn w:val="Standaard"/>
    <w:link w:val="EndNoteBibliographyTitleChar"/>
    <w:rsid w:val="00E437C9"/>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E437C9"/>
    <w:rPr>
      <w:rFonts w:ascii="Calibri" w:hAnsi="Calibri" w:cs="Calibri"/>
      <w:noProof/>
      <w:lang w:val="en-US"/>
    </w:rPr>
  </w:style>
  <w:style w:type="paragraph" w:customStyle="1" w:styleId="EndNoteBibliography">
    <w:name w:val="EndNote Bibliography"/>
    <w:basedOn w:val="Standaard"/>
    <w:link w:val="EndNoteBibliographyChar"/>
    <w:rsid w:val="00E437C9"/>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E437C9"/>
    <w:rPr>
      <w:rFonts w:ascii="Calibri" w:hAnsi="Calibri" w:cs="Calibri"/>
      <w:noProof/>
      <w:lang w:val="en-US"/>
    </w:rPr>
  </w:style>
  <w:style w:type="table" w:styleId="Tabelraster">
    <w:name w:val="Table Grid"/>
    <w:basedOn w:val="Standaardtabel"/>
    <w:uiPriority w:val="39"/>
    <w:rsid w:val="00204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3038</Words>
  <Characters>16712</Characters>
  <Application>Microsoft Office Word</Application>
  <DocSecurity>0</DocSecurity>
  <Lines>139</Lines>
  <Paragraphs>39</Paragraphs>
  <ScaleCrop>false</ScaleCrop>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 Jasper</dc:creator>
  <cp:keywords/>
  <dc:description/>
  <cp:lastModifiedBy>Hof, Jasper</cp:lastModifiedBy>
  <cp:revision>9</cp:revision>
  <dcterms:created xsi:type="dcterms:W3CDTF">2023-01-02T07:27:00Z</dcterms:created>
  <dcterms:modified xsi:type="dcterms:W3CDTF">2023-01-02T07:36:00Z</dcterms:modified>
</cp:coreProperties>
</file>