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DDECB76" w14:textId="71885DA8" w:rsidR="008B2B5F" w:rsidRPr="00E80044" w:rsidRDefault="00BB1228" w:rsidP="00D12E35">
      <w:pPr>
        <w:spacing w:line="480" w:lineRule="auto"/>
        <w:rPr>
          <w:rFonts w:ascii="Arial" w:hAnsi="Arial" w:cs="Arial"/>
          <w:bCs/>
          <w:color w:val="141413"/>
          <w:sz w:val="24"/>
          <w:szCs w:val="24"/>
        </w:rPr>
      </w:pPr>
      <w:r w:rsidRPr="00BB1228">
        <w:rPr>
          <w:rFonts w:ascii="Arial" w:hAnsi="Arial" w:cs="Arial"/>
          <w:bCs/>
          <w:noProof/>
          <w:color w:val="141413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881576F" wp14:editId="6BC3DECF">
                <wp:simplePos x="0" y="0"/>
                <wp:positionH relativeFrom="column">
                  <wp:posOffset>0</wp:posOffset>
                </wp:positionH>
                <wp:positionV relativeFrom="paragraph">
                  <wp:posOffset>329565</wp:posOffset>
                </wp:positionV>
                <wp:extent cx="2946400" cy="368935"/>
                <wp:effectExtent l="0" t="0" r="0" b="0"/>
                <wp:wrapNone/>
                <wp:docPr id="3" name="テキスト ボックス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59B628-CE71-2549-8228-50C98EEB023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C90262" w14:textId="77777777" w:rsidR="006472C5" w:rsidRPr="00E80044" w:rsidRDefault="006472C5" w:rsidP="00BB12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(a) Our institution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81576F" id="テキスト ボックス 2" o:spid="_x0000_s1031" type="#_x0000_t202" style="position:absolute;margin-left:0;margin-top:25.95pt;width:232pt;height:29.0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" filled="f" stroked="f">
                <v:textbox style="mso-fit-shape-to-text:t">
                  <w:txbxContent>
                    <w:p w14:paraId="53C90262" w14:textId="77777777" w:rsidR="006472C5" w:rsidRPr="00E80044" w:rsidRDefault="006472C5" w:rsidP="00BB122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(a) Our institution</w:t>
                      </w:r>
                    </w:p>
                  </w:txbxContent>
                </v:textbox>
              </v:shape>
            </w:pict>
          </mc:Fallback>
        </mc:AlternateContent>
      </w:r>
      <w:r w:rsidRPr="00BB1228">
        <w:rPr>
          <w:rFonts w:ascii="Arial" w:hAnsi="Arial" w:cs="Arial"/>
          <w:bCs/>
          <w:noProof/>
          <w:color w:val="141413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24C181" wp14:editId="25C4036B">
                <wp:simplePos x="0" y="0"/>
                <wp:positionH relativeFrom="column">
                  <wp:posOffset>3213100</wp:posOffset>
                </wp:positionH>
                <wp:positionV relativeFrom="paragraph">
                  <wp:posOffset>329565</wp:posOffset>
                </wp:positionV>
                <wp:extent cx="2946400" cy="368935"/>
                <wp:effectExtent l="0" t="0" r="0" b="0"/>
                <wp:wrapNone/>
                <wp:docPr id="149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6D53FF" w14:textId="77777777" w:rsidR="006472C5" w:rsidRPr="00E80044" w:rsidRDefault="006472C5" w:rsidP="00BB12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(b) Our affiliated clinic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24C181" id="_x0000_s1032" type="#_x0000_t202" style="position:absolute;margin-left:253pt;margin-top:25.95pt;width:232pt;height:29.0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" filled="f" stroked="f">
                <v:textbox style="mso-fit-shape-to-text:t">
                  <w:txbxContent>
                    <w:p w14:paraId="616D53FF" w14:textId="77777777" w:rsidR="006472C5" w:rsidRPr="00E80044" w:rsidRDefault="006472C5" w:rsidP="00BB122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(b) Our affiliated clinic</w:t>
                      </w:r>
                    </w:p>
                  </w:txbxContent>
                </v:textbox>
              </v:shape>
            </w:pict>
          </mc:Fallback>
        </mc:AlternateContent>
      </w:r>
      <w:r w:rsidR="00922ED4" w:rsidRPr="00E80044">
        <w:rPr>
          <w:rFonts w:ascii="Arial" w:hAnsi="Arial" w:cs="Arial" w:hint="eastAsia"/>
          <w:bCs/>
          <w:color w:val="141413"/>
          <w:sz w:val="24"/>
          <w:szCs w:val="24"/>
        </w:rPr>
        <w:t>S</w:t>
      </w:r>
      <w:r w:rsidR="00922ED4" w:rsidRPr="00E80044">
        <w:rPr>
          <w:rFonts w:ascii="Arial" w:hAnsi="Arial" w:cs="Arial"/>
          <w:bCs/>
          <w:color w:val="141413"/>
          <w:sz w:val="24"/>
          <w:szCs w:val="24"/>
        </w:rPr>
        <w:t xml:space="preserve">upplemental </w:t>
      </w:r>
      <w:r w:rsidR="007E4853">
        <w:rPr>
          <w:rFonts w:ascii="Arial" w:hAnsi="Arial" w:cs="Arial"/>
          <w:bCs/>
          <w:color w:val="141413"/>
          <w:sz w:val="24"/>
          <w:szCs w:val="24"/>
        </w:rPr>
        <w:t>T</w:t>
      </w:r>
      <w:r w:rsidR="00922ED4" w:rsidRPr="00E80044">
        <w:rPr>
          <w:rFonts w:ascii="Arial" w:hAnsi="Arial" w:cs="Arial"/>
          <w:bCs/>
          <w:color w:val="141413"/>
          <w:sz w:val="24"/>
          <w:szCs w:val="24"/>
        </w:rPr>
        <w:t>able 1. Imaging parameters for MRI at our institution and affiliated clinic</w:t>
      </w:r>
    </w:p>
    <w:tbl>
      <w:tblPr>
        <w:tblStyle w:val="TableGridLight"/>
        <w:tblpPr w:leftFromText="142" w:rightFromText="142" w:vertAnchor="text" w:horzAnchor="margin" w:tblpY="137"/>
        <w:tblW w:w="46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2"/>
        <w:gridCol w:w="939"/>
        <w:gridCol w:w="939"/>
        <w:gridCol w:w="939"/>
      </w:tblGrid>
      <w:tr w:rsidR="00BB1228" w14:paraId="524EF1CB" w14:textId="77777777" w:rsidTr="00047122">
        <w:trPr>
          <w:trHeight w:val="296"/>
        </w:trPr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EC284A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leftChars="-50" w:left="-110"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3.0 T (SKYRA; SIEMENS)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D267F0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leftChars="-50" w:left="-110"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b/>
                <w:bCs/>
                <w:sz w:val="15"/>
                <w:szCs w:val="15"/>
              </w:rPr>
              <w:t>T2W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EA3FD9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leftChars="-50" w:left="-110"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b/>
                <w:bCs/>
                <w:sz w:val="15"/>
                <w:szCs w:val="15"/>
              </w:rPr>
              <w:t>DWI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A0439E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leftChars="-50" w:left="-110"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DCE MRI</w:t>
            </w:r>
          </w:p>
        </w:tc>
      </w:tr>
      <w:tr w:rsidR="00BB1228" w14:paraId="564CB60F" w14:textId="77777777" w:rsidTr="00047122">
        <w:trPr>
          <w:trHeight w:val="256"/>
        </w:trPr>
        <w:tc>
          <w:tcPr>
            <w:tcW w:w="1832" w:type="dxa"/>
            <w:tcBorders>
              <w:top w:val="single" w:sz="4" w:space="0" w:color="auto"/>
            </w:tcBorders>
            <w:vAlign w:val="center"/>
          </w:tcPr>
          <w:p w14:paraId="399EDA14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TR (</w:t>
            </w:r>
            <w:proofErr w:type="spellStart"/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ms</w:t>
            </w:r>
            <w:proofErr w:type="spellEnd"/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</w:p>
        </w:tc>
        <w:tc>
          <w:tcPr>
            <w:tcW w:w="939" w:type="dxa"/>
            <w:tcBorders>
              <w:top w:val="single" w:sz="4" w:space="0" w:color="auto"/>
            </w:tcBorders>
            <w:vAlign w:val="center"/>
          </w:tcPr>
          <w:p w14:paraId="1E21093C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sz w:val="15"/>
                <w:szCs w:val="15"/>
              </w:rPr>
              <w:t>4000</w:t>
            </w:r>
          </w:p>
        </w:tc>
        <w:tc>
          <w:tcPr>
            <w:tcW w:w="939" w:type="dxa"/>
            <w:tcBorders>
              <w:top w:val="single" w:sz="4" w:space="0" w:color="auto"/>
            </w:tcBorders>
            <w:vAlign w:val="center"/>
          </w:tcPr>
          <w:p w14:paraId="746BFFB6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sz w:val="15"/>
                <w:szCs w:val="15"/>
              </w:rPr>
              <w:t>5700</w:t>
            </w:r>
          </w:p>
        </w:tc>
        <w:tc>
          <w:tcPr>
            <w:tcW w:w="939" w:type="dxa"/>
            <w:tcBorders>
              <w:top w:val="single" w:sz="4" w:space="0" w:color="auto"/>
            </w:tcBorders>
            <w:vAlign w:val="center"/>
          </w:tcPr>
          <w:p w14:paraId="6E3DDCCE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sz w:val="15"/>
                <w:szCs w:val="15"/>
              </w:rPr>
              <w:t>3.62</w:t>
            </w:r>
          </w:p>
        </w:tc>
      </w:tr>
      <w:tr w:rsidR="00BB1228" w14:paraId="0922EED5" w14:textId="77777777" w:rsidTr="00047122">
        <w:trPr>
          <w:trHeight w:val="256"/>
        </w:trPr>
        <w:tc>
          <w:tcPr>
            <w:tcW w:w="1832" w:type="dxa"/>
            <w:vAlign w:val="center"/>
          </w:tcPr>
          <w:p w14:paraId="57F13497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TE (</w:t>
            </w:r>
            <w:proofErr w:type="spellStart"/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ms</w:t>
            </w:r>
            <w:proofErr w:type="spellEnd"/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</w:p>
        </w:tc>
        <w:tc>
          <w:tcPr>
            <w:tcW w:w="939" w:type="dxa"/>
            <w:vAlign w:val="center"/>
          </w:tcPr>
          <w:p w14:paraId="5B7B6836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sz w:val="15"/>
                <w:szCs w:val="15"/>
              </w:rPr>
              <w:t>91</w:t>
            </w:r>
          </w:p>
        </w:tc>
        <w:tc>
          <w:tcPr>
            <w:tcW w:w="939" w:type="dxa"/>
            <w:vAlign w:val="center"/>
          </w:tcPr>
          <w:p w14:paraId="2859B3EA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sz w:val="15"/>
                <w:szCs w:val="15"/>
              </w:rPr>
              <w:t>70</w:t>
            </w:r>
          </w:p>
        </w:tc>
        <w:tc>
          <w:tcPr>
            <w:tcW w:w="939" w:type="dxa"/>
            <w:vAlign w:val="center"/>
          </w:tcPr>
          <w:p w14:paraId="1457D8C0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sz w:val="15"/>
                <w:szCs w:val="15"/>
              </w:rPr>
              <w:t>1.34</w:t>
            </w:r>
          </w:p>
        </w:tc>
      </w:tr>
      <w:tr w:rsidR="00BB1228" w14:paraId="1E7F82C5" w14:textId="77777777" w:rsidTr="00047122">
        <w:trPr>
          <w:trHeight w:val="256"/>
        </w:trPr>
        <w:tc>
          <w:tcPr>
            <w:tcW w:w="1832" w:type="dxa"/>
            <w:vAlign w:val="center"/>
          </w:tcPr>
          <w:p w14:paraId="1C3113E2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Flip angle (degree)</w:t>
            </w:r>
          </w:p>
        </w:tc>
        <w:tc>
          <w:tcPr>
            <w:tcW w:w="939" w:type="dxa"/>
            <w:vAlign w:val="center"/>
          </w:tcPr>
          <w:p w14:paraId="21D488EA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sz w:val="15"/>
                <w:szCs w:val="15"/>
              </w:rPr>
              <w:t>150</w:t>
            </w:r>
          </w:p>
        </w:tc>
        <w:tc>
          <w:tcPr>
            <w:tcW w:w="939" w:type="dxa"/>
            <w:vAlign w:val="center"/>
          </w:tcPr>
          <w:p w14:paraId="71953B3E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sz w:val="15"/>
                <w:szCs w:val="15"/>
              </w:rPr>
              <w:t>90</w:t>
            </w:r>
          </w:p>
        </w:tc>
        <w:tc>
          <w:tcPr>
            <w:tcW w:w="939" w:type="dxa"/>
            <w:vAlign w:val="center"/>
          </w:tcPr>
          <w:p w14:paraId="050EA93F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sz w:val="15"/>
                <w:szCs w:val="15"/>
              </w:rPr>
              <w:t>10</w:t>
            </w:r>
          </w:p>
        </w:tc>
      </w:tr>
      <w:tr w:rsidR="00BB1228" w14:paraId="595D6C56" w14:textId="77777777" w:rsidTr="00047122">
        <w:trPr>
          <w:trHeight w:val="256"/>
        </w:trPr>
        <w:tc>
          <w:tcPr>
            <w:tcW w:w="1832" w:type="dxa"/>
            <w:vAlign w:val="center"/>
          </w:tcPr>
          <w:p w14:paraId="1CC891D7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FOV (</w:t>
            </w:r>
            <w:r w:rsidRPr="008A4174">
              <w:rPr>
                <w:rFonts w:ascii="Arial" w:hAnsi="Arial" w:cs="Arial"/>
                <w:b/>
                <w:bCs/>
                <w:sz w:val="15"/>
                <w:szCs w:val="15"/>
              </w:rPr>
              <w:t>m</w:t>
            </w:r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m)</w:t>
            </w:r>
          </w:p>
        </w:tc>
        <w:tc>
          <w:tcPr>
            <w:tcW w:w="939" w:type="dxa"/>
            <w:vAlign w:val="center"/>
          </w:tcPr>
          <w:p w14:paraId="558FA984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sz w:val="15"/>
                <w:szCs w:val="15"/>
              </w:rPr>
              <w:t>240</w:t>
            </w:r>
          </w:p>
        </w:tc>
        <w:tc>
          <w:tcPr>
            <w:tcW w:w="939" w:type="dxa"/>
            <w:vAlign w:val="center"/>
          </w:tcPr>
          <w:p w14:paraId="03670094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sz w:val="15"/>
                <w:szCs w:val="15"/>
              </w:rPr>
              <w:t>360</w:t>
            </w:r>
          </w:p>
        </w:tc>
        <w:tc>
          <w:tcPr>
            <w:tcW w:w="939" w:type="dxa"/>
            <w:vAlign w:val="center"/>
          </w:tcPr>
          <w:p w14:paraId="218DD627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sz w:val="15"/>
                <w:szCs w:val="15"/>
              </w:rPr>
              <w:t>300</w:t>
            </w:r>
          </w:p>
        </w:tc>
      </w:tr>
      <w:tr w:rsidR="00BB1228" w14:paraId="7EEA304F" w14:textId="77777777" w:rsidTr="00047122">
        <w:trPr>
          <w:trHeight w:val="256"/>
        </w:trPr>
        <w:tc>
          <w:tcPr>
            <w:tcW w:w="1832" w:type="dxa"/>
            <w:vAlign w:val="center"/>
          </w:tcPr>
          <w:p w14:paraId="7011F4BC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b/>
                <w:bCs/>
                <w:sz w:val="15"/>
                <w:szCs w:val="15"/>
              </w:rPr>
              <w:t>Matrix</w:t>
            </w:r>
          </w:p>
        </w:tc>
        <w:tc>
          <w:tcPr>
            <w:tcW w:w="939" w:type="dxa"/>
            <w:vAlign w:val="center"/>
          </w:tcPr>
          <w:p w14:paraId="7BE6B3CC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sz w:val="15"/>
                <w:szCs w:val="15"/>
              </w:rPr>
              <w:t>448 × 269</w:t>
            </w:r>
          </w:p>
        </w:tc>
        <w:tc>
          <w:tcPr>
            <w:tcW w:w="939" w:type="dxa"/>
            <w:vAlign w:val="center"/>
          </w:tcPr>
          <w:p w14:paraId="5C8CA1B4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sz w:val="15"/>
                <w:szCs w:val="15"/>
              </w:rPr>
              <w:t>160 × 128</w:t>
            </w:r>
          </w:p>
        </w:tc>
        <w:tc>
          <w:tcPr>
            <w:tcW w:w="939" w:type="dxa"/>
            <w:vAlign w:val="center"/>
          </w:tcPr>
          <w:p w14:paraId="1A245554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sz w:val="15"/>
                <w:szCs w:val="15"/>
              </w:rPr>
              <w:t>320 × 224</w:t>
            </w:r>
          </w:p>
        </w:tc>
      </w:tr>
      <w:tr w:rsidR="00BB1228" w14:paraId="104E727A" w14:textId="77777777" w:rsidTr="00047122">
        <w:trPr>
          <w:trHeight w:val="256"/>
        </w:trPr>
        <w:tc>
          <w:tcPr>
            <w:tcW w:w="1832" w:type="dxa"/>
            <w:vAlign w:val="center"/>
          </w:tcPr>
          <w:p w14:paraId="794C3AC3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Slice thickness (mm)</w:t>
            </w:r>
          </w:p>
        </w:tc>
        <w:tc>
          <w:tcPr>
            <w:tcW w:w="939" w:type="dxa"/>
            <w:vAlign w:val="center"/>
          </w:tcPr>
          <w:p w14:paraId="7C77329D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sz w:val="15"/>
                <w:szCs w:val="15"/>
              </w:rPr>
              <w:t>4-5</w:t>
            </w:r>
          </w:p>
        </w:tc>
        <w:tc>
          <w:tcPr>
            <w:tcW w:w="939" w:type="dxa"/>
            <w:vAlign w:val="center"/>
          </w:tcPr>
          <w:p w14:paraId="03DDA0E8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939" w:type="dxa"/>
            <w:vAlign w:val="center"/>
          </w:tcPr>
          <w:p w14:paraId="68729F19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sz w:val="15"/>
                <w:szCs w:val="15"/>
              </w:rPr>
              <w:t>3</w:t>
            </w:r>
          </w:p>
        </w:tc>
      </w:tr>
      <w:tr w:rsidR="00BB1228" w14:paraId="080D0955" w14:textId="77777777" w:rsidTr="00047122">
        <w:trPr>
          <w:trHeight w:val="256"/>
        </w:trPr>
        <w:tc>
          <w:tcPr>
            <w:tcW w:w="1832" w:type="dxa"/>
            <w:vAlign w:val="center"/>
          </w:tcPr>
          <w:p w14:paraId="2C8A777B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Slice gap (mm)</w:t>
            </w:r>
          </w:p>
        </w:tc>
        <w:tc>
          <w:tcPr>
            <w:tcW w:w="939" w:type="dxa"/>
            <w:vAlign w:val="center"/>
          </w:tcPr>
          <w:p w14:paraId="57167642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sz w:val="15"/>
                <w:szCs w:val="15"/>
              </w:rPr>
              <w:t>0.5 - 1.0</w:t>
            </w:r>
          </w:p>
        </w:tc>
        <w:tc>
          <w:tcPr>
            <w:tcW w:w="939" w:type="dxa"/>
            <w:vAlign w:val="center"/>
          </w:tcPr>
          <w:p w14:paraId="13C3B43F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sz w:val="15"/>
                <w:szCs w:val="15"/>
              </w:rPr>
              <w:t>0.5 - 1.0</w:t>
            </w:r>
          </w:p>
        </w:tc>
        <w:tc>
          <w:tcPr>
            <w:tcW w:w="939" w:type="dxa"/>
            <w:vAlign w:val="center"/>
          </w:tcPr>
          <w:p w14:paraId="55E68870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sz w:val="15"/>
                <w:szCs w:val="15"/>
              </w:rPr>
              <w:t>0</w:t>
            </w:r>
          </w:p>
        </w:tc>
      </w:tr>
      <w:tr w:rsidR="00BB1228" w14:paraId="3BCE1360" w14:textId="77777777" w:rsidTr="00047122">
        <w:trPr>
          <w:trHeight w:val="256"/>
        </w:trPr>
        <w:tc>
          <w:tcPr>
            <w:tcW w:w="1832" w:type="dxa"/>
            <w:vAlign w:val="center"/>
          </w:tcPr>
          <w:p w14:paraId="772BB0C8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Number of excitations</w:t>
            </w:r>
          </w:p>
        </w:tc>
        <w:tc>
          <w:tcPr>
            <w:tcW w:w="939" w:type="dxa"/>
            <w:vAlign w:val="center"/>
          </w:tcPr>
          <w:p w14:paraId="6229DD9E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sz w:val="15"/>
                <w:szCs w:val="15"/>
              </w:rPr>
              <w:t>1</w:t>
            </w:r>
          </w:p>
        </w:tc>
        <w:tc>
          <w:tcPr>
            <w:tcW w:w="939" w:type="dxa"/>
            <w:vAlign w:val="center"/>
          </w:tcPr>
          <w:p w14:paraId="7B27E510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sz w:val="15"/>
                <w:szCs w:val="15"/>
              </w:rPr>
              <w:t>1-5</w:t>
            </w:r>
          </w:p>
        </w:tc>
        <w:tc>
          <w:tcPr>
            <w:tcW w:w="939" w:type="dxa"/>
            <w:vAlign w:val="center"/>
          </w:tcPr>
          <w:p w14:paraId="448BA1E1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sz w:val="15"/>
                <w:szCs w:val="15"/>
              </w:rPr>
              <w:t>1</w:t>
            </w:r>
          </w:p>
        </w:tc>
      </w:tr>
      <w:tr w:rsidR="00BB1228" w14:paraId="124347ED" w14:textId="77777777" w:rsidTr="00047122">
        <w:trPr>
          <w:trHeight w:val="256"/>
        </w:trPr>
        <w:tc>
          <w:tcPr>
            <w:tcW w:w="1832" w:type="dxa"/>
            <w:tcBorders>
              <w:bottom w:val="single" w:sz="4" w:space="0" w:color="auto"/>
            </w:tcBorders>
            <w:vAlign w:val="center"/>
          </w:tcPr>
          <w:p w14:paraId="6BCA0D29" w14:textId="5821943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E80044">
              <w:rPr>
                <w:rFonts w:ascii="Arial" w:hAnsi="Arial" w:cs="Arial"/>
                <w:bCs/>
                <w:noProof/>
                <w:color w:val="141413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C915B1E" wp14:editId="61E8987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71120</wp:posOffset>
                      </wp:positionV>
                      <wp:extent cx="6186170" cy="368935"/>
                      <wp:effectExtent l="0" t="0" r="0" b="0"/>
                      <wp:wrapNone/>
                      <wp:docPr id="1500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86170" cy="368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98CAAB3" w14:textId="77777777" w:rsidR="006472C5" w:rsidRPr="00391DB3" w:rsidRDefault="006472C5" w:rsidP="00BB1228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 w:rsidRPr="00391DB3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3"/>
                                      <w:szCs w:val="13"/>
                                    </w:rPr>
                                    <w:t>T2W; T2-weighted, DWI; diffusion weighted image, DCE MRI; dynamic contrast-enhanced MRI, TR; repetition time, TE; echo time, FOV; field of view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15B1E" id="_x0000_s1033" type="#_x0000_t202" style="position:absolute;left:0;text-align:left;margin-left:-5.4pt;margin-top:5.6pt;width:487.1pt;height:29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" filled="f" stroked="f">
                      <v:textbox style="mso-fit-shape-to-text:t">
                        <w:txbxContent>
                          <w:p w14:paraId="698CAAB3" w14:textId="77777777" w:rsidR="006472C5" w:rsidRPr="00391DB3" w:rsidRDefault="006472C5" w:rsidP="00BB1228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391DB3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3"/>
                                <w:szCs w:val="13"/>
                              </w:rPr>
                              <w:t>T2W; T2-weighted, DWI; diffusion weighted image, DCE MRI; dynamic contrast-enhanced MRI, TR; repetition time, TE; echo time, FOV; field of view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b values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14:paraId="4167BC14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14:paraId="43A7318B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sz w:val="15"/>
                <w:szCs w:val="15"/>
              </w:rPr>
              <w:t>0-1000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14:paraId="00247904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tbl>
      <w:tblPr>
        <w:tblStyle w:val="TableGridLight"/>
        <w:tblpPr w:leftFromText="142" w:rightFromText="142" w:vertAnchor="text" w:horzAnchor="page" w:tblpX="5761" w:tblpY="137"/>
        <w:tblW w:w="46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2"/>
        <w:gridCol w:w="939"/>
        <w:gridCol w:w="939"/>
        <w:gridCol w:w="939"/>
      </w:tblGrid>
      <w:tr w:rsidR="00BB1228" w14:paraId="755B4668" w14:textId="77777777" w:rsidTr="00047122">
        <w:trPr>
          <w:trHeight w:val="296"/>
        </w:trPr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77E853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leftChars="-50" w:left="-110"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3.0 T (SKYRA; SIEMENS)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189E21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leftChars="-50" w:left="-110"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b/>
                <w:bCs/>
                <w:sz w:val="15"/>
                <w:szCs w:val="15"/>
              </w:rPr>
              <w:t>T2W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739FF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leftChars="-50" w:left="-110"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b/>
                <w:bCs/>
                <w:sz w:val="15"/>
                <w:szCs w:val="15"/>
              </w:rPr>
              <w:t>DWI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F8B598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leftChars="-50" w:left="-110"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DCE MRI</w:t>
            </w:r>
          </w:p>
        </w:tc>
      </w:tr>
      <w:tr w:rsidR="00BB1228" w14:paraId="3C10A09E" w14:textId="77777777" w:rsidTr="00047122">
        <w:trPr>
          <w:trHeight w:val="256"/>
        </w:trPr>
        <w:tc>
          <w:tcPr>
            <w:tcW w:w="1832" w:type="dxa"/>
            <w:tcBorders>
              <w:top w:val="single" w:sz="4" w:space="0" w:color="auto"/>
            </w:tcBorders>
            <w:vAlign w:val="center"/>
          </w:tcPr>
          <w:p w14:paraId="49A8FAD8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TR (</w:t>
            </w:r>
            <w:proofErr w:type="spellStart"/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ms</w:t>
            </w:r>
            <w:proofErr w:type="spellEnd"/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</w:p>
        </w:tc>
        <w:tc>
          <w:tcPr>
            <w:tcW w:w="939" w:type="dxa"/>
            <w:tcBorders>
              <w:top w:val="single" w:sz="4" w:space="0" w:color="auto"/>
            </w:tcBorders>
            <w:vAlign w:val="center"/>
          </w:tcPr>
          <w:p w14:paraId="72ABFC12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3000</w:t>
            </w:r>
          </w:p>
        </w:tc>
        <w:tc>
          <w:tcPr>
            <w:tcW w:w="939" w:type="dxa"/>
            <w:tcBorders>
              <w:top w:val="single" w:sz="4" w:space="0" w:color="auto"/>
            </w:tcBorders>
            <w:vAlign w:val="center"/>
          </w:tcPr>
          <w:p w14:paraId="4AF222F1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5360</w:t>
            </w:r>
          </w:p>
        </w:tc>
        <w:tc>
          <w:tcPr>
            <w:tcW w:w="939" w:type="dxa"/>
            <w:tcBorders>
              <w:top w:val="single" w:sz="4" w:space="0" w:color="auto"/>
            </w:tcBorders>
            <w:vAlign w:val="center"/>
          </w:tcPr>
          <w:p w14:paraId="463360AD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4.17</w:t>
            </w:r>
          </w:p>
        </w:tc>
      </w:tr>
      <w:tr w:rsidR="00BB1228" w14:paraId="46745A85" w14:textId="77777777" w:rsidTr="00047122">
        <w:trPr>
          <w:trHeight w:val="256"/>
        </w:trPr>
        <w:tc>
          <w:tcPr>
            <w:tcW w:w="1832" w:type="dxa"/>
            <w:vAlign w:val="center"/>
          </w:tcPr>
          <w:p w14:paraId="64EEAA15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TE (</w:t>
            </w:r>
            <w:proofErr w:type="spellStart"/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ms</w:t>
            </w:r>
            <w:proofErr w:type="spellEnd"/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</w:p>
        </w:tc>
        <w:tc>
          <w:tcPr>
            <w:tcW w:w="939" w:type="dxa"/>
            <w:vAlign w:val="center"/>
          </w:tcPr>
          <w:p w14:paraId="32FFDBEB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93</w:t>
            </w:r>
          </w:p>
        </w:tc>
        <w:tc>
          <w:tcPr>
            <w:tcW w:w="939" w:type="dxa"/>
            <w:vAlign w:val="center"/>
          </w:tcPr>
          <w:p w14:paraId="1CA49C9E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66</w:t>
            </w:r>
          </w:p>
        </w:tc>
        <w:tc>
          <w:tcPr>
            <w:tcW w:w="939" w:type="dxa"/>
            <w:vAlign w:val="center"/>
          </w:tcPr>
          <w:p w14:paraId="72190F7E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1.48</w:t>
            </w:r>
          </w:p>
        </w:tc>
      </w:tr>
      <w:tr w:rsidR="00BB1228" w14:paraId="359266E6" w14:textId="77777777" w:rsidTr="00047122">
        <w:trPr>
          <w:trHeight w:val="256"/>
        </w:trPr>
        <w:tc>
          <w:tcPr>
            <w:tcW w:w="1832" w:type="dxa"/>
            <w:vAlign w:val="center"/>
          </w:tcPr>
          <w:p w14:paraId="78C182FE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Flip angle (degree)</w:t>
            </w:r>
          </w:p>
        </w:tc>
        <w:tc>
          <w:tcPr>
            <w:tcW w:w="939" w:type="dxa"/>
            <w:vAlign w:val="center"/>
          </w:tcPr>
          <w:p w14:paraId="32CB52F2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142</w:t>
            </w:r>
          </w:p>
        </w:tc>
        <w:tc>
          <w:tcPr>
            <w:tcW w:w="939" w:type="dxa"/>
            <w:vAlign w:val="center"/>
          </w:tcPr>
          <w:p w14:paraId="3D39CD61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180</w:t>
            </w:r>
          </w:p>
        </w:tc>
        <w:tc>
          <w:tcPr>
            <w:tcW w:w="939" w:type="dxa"/>
            <w:vAlign w:val="center"/>
          </w:tcPr>
          <w:p w14:paraId="6D88D64E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12</w:t>
            </w:r>
          </w:p>
        </w:tc>
      </w:tr>
      <w:tr w:rsidR="00BB1228" w14:paraId="58C7D1D3" w14:textId="77777777" w:rsidTr="00047122">
        <w:trPr>
          <w:trHeight w:val="256"/>
        </w:trPr>
        <w:tc>
          <w:tcPr>
            <w:tcW w:w="1832" w:type="dxa"/>
            <w:vAlign w:val="center"/>
          </w:tcPr>
          <w:p w14:paraId="4C824312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FOV (</w:t>
            </w:r>
            <w:r w:rsidRPr="008A4174">
              <w:rPr>
                <w:rFonts w:ascii="Arial" w:hAnsi="Arial" w:cs="Arial"/>
                <w:b/>
                <w:bCs/>
                <w:sz w:val="15"/>
                <w:szCs w:val="15"/>
              </w:rPr>
              <w:t>m</w:t>
            </w:r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m)</w:t>
            </w:r>
          </w:p>
        </w:tc>
        <w:tc>
          <w:tcPr>
            <w:tcW w:w="939" w:type="dxa"/>
            <w:vAlign w:val="center"/>
          </w:tcPr>
          <w:p w14:paraId="3C53E840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200</w:t>
            </w:r>
          </w:p>
        </w:tc>
        <w:tc>
          <w:tcPr>
            <w:tcW w:w="939" w:type="dxa"/>
            <w:vAlign w:val="center"/>
          </w:tcPr>
          <w:p w14:paraId="7A01A980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250</w:t>
            </w:r>
          </w:p>
        </w:tc>
        <w:tc>
          <w:tcPr>
            <w:tcW w:w="939" w:type="dxa"/>
            <w:vAlign w:val="center"/>
          </w:tcPr>
          <w:p w14:paraId="2CD093EE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250</w:t>
            </w:r>
          </w:p>
        </w:tc>
      </w:tr>
      <w:tr w:rsidR="00BB1228" w14:paraId="32C27B2D" w14:textId="77777777" w:rsidTr="00047122">
        <w:trPr>
          <w:trHeight w:val="256"/>
        </w:trPr>
        <w:tc>
          <w:tcPr>
            <w:tcW w:w="1832" w:type="dxa"/>
            <w:vAlign w:val="center"/>
          </w:tcPr>
          <w:p w14:paraId="04C9669F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b/>
                <w:bCs/>
                <w:sz w:val="15"/>
                <w:szCs w:val="15"/>
              </w:rPr>
              <w:t>Matrix</w:t>
            </w:r>
          </w:p>
        </w:tc>
        <w:tc>
          <w:tcPr>
            <w:tcW w:w="939" w:type="dxa"/>
            <w:vAlign w:val="center"/>
          </w:tcPr>
          <w:p w14:paraId="3D728282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384</w:t>
            </w:r>
            <w:r w:rsidRPr="00AC03CD">
              <w:rPr>
                <w:rFonts w:ascii="Arial" w:hAnsi="Arial" w:cs="Arial"/>
                <w:sz w:val="15"/>
                <w:szCs w:val="15"/>
              </w:rPr>
              <w:t xml:space="preserve"> × </w:t>
            </w:r>
            <w:r>
              <w:rPr>
                <w:rFonts w:ascii="Arial" w:hAnsi="Arial" w:cs="Arial"/>
                <w:sz w:val="15"/>
                <w:szCs w:val="15"/>
              </w:rPr>
              <w:t>230</w:t>
            </w:r>
          </w:p>
        </w:tc>
        <w:tc>
          <w:tcPr>
            <w:tcW w:w="939" w:type="dxa"/>
            <w:vAlign w:val="center"/>
          </w:tcPr>
          <w:p w14:paraId="6D057729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138</w:t>
            </w:r>
            <w:r w:rsidRPr="00AC03CD">
              <w:rPr>
                <w:rFonts w:ascii="Arial" w:hAnsi="Arial" w:cs="Arial"/>
                <w:sz w:val="15"/>
                <w:szCs w:val="15"/>
              </w:rPr>
              <w:t xml:space="preserve"> × </w:t>
            </w:r>
            <w:r>
              <w:rPr>
                <w:rFonts w:ascii="Arial" w:hAnsi="Arial" w:cs="Arial"/>
                <w:sz w:val="15"/>
                <w:szCs w:val="15"/>
              </w:rPr>
              <w:t>77</w:t>
            </w:r>
          </w:p>
        </w:tc>
        <w:tc>
          <w:tcPr>
            <w:tcW w:w="939" w:type="dxa"/>
            <w:vAlign w:val="center"/>
          </w:tcPr>
          <w:p w14:paraId="05B95A1B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256</w:t>
            </w:r>
            <w:r w:rsidRPr="00AC03CD">
              <w:rPr>
                <w:rFonts w:ascii="Arial" w:hAnsi="Arial" w:cs="Arial"/>
                <w:sz w:val="15"/>
                <w:szCs w:val="15"/>
              </w:rPr>
              <w:t xml:space="preserve"> × </w:t>
            </w:r>
            <w:r>
              <w:rPr>
                <w:rFonts w:ascii="Arial" w:hAnsi="Arial" w:cs="Arial"/>
                <w:sz w:val="15"/>
                <w:szCs w:val="15"/>
              </w:rPr>
              <w:t>207</w:t>
            </w:r>
          </w:p>
        </w:tc>
      </w:tr>
      <w:tr w:rsidR="00BB1228" w14:paraId="03E8F13E" w14:textId="77777777" w:rsidTr="00047122">
        <w:trPr>
          <w:trHeight w:val="256"/>
        </w:trPr>
        <w:tc>
          <w:tcPr>
            <w:tcW w:w="1832" w:type="dxa"/>
            <w:vAlign w:val="center"/>
          </w:tcPr>
          <w:p w14:paraId="69FC3E1E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Slice thickness (mm)</w:t>
            </w:r>
          </w:p>
        </w:tc>
        <w:tc>
          <w:tcPr>
            <w:tcW w:w="939" w:type="dxa"/>
            <w:vAlign w:val="center"/>
          </w:tcPr>
          <w:p w14:paraId="0CE7FDC3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3</w:t>
            </w:r>
            <w:r>
              <w:rPr>
                <w:rFonts w:ascii="Arial" w:hAnsi="Arial" w:cs="Arial"/>
                <w:sz w:val="15"/>
                <w:szCs w:val="15"/>
              </w:rPr>
              <w:t>.5</w:t>
            </w:r>
          </w:p>
        </w:tc>
        <w:tc>
          <w:tcPr>
            <w:tcW w:w="939" w:type="dxa"/>
            <w:vAlign w:val="center"/>
          </w:tcPr>
          <w:p w14:paraId="3AFED4CB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3.</w:t>
            </w:r>
            <w:r w:rsidRPr="008A4174"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939" w:type="dxa"/>
            <w:vAlign w:val="center"/>
          </w:tcPr>
          <w:p w14:paraId="5D363700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>.5</w:t>
            </w:r>
          </w:p>
        </w:tc>
      </w:tr>
      <w:tr w:rsidR="00BB1228" w14:paraId="68BDF196" w14:textId="77777777" w:rsidTr="00047122">
        <w:trPr>
          <w:trHeight w:val="256"/>
        </w:trPr>
        <w:tc>
          <w:tcPr>
            <w:tcW w:w="1832" w:type="dxa"/>
            <w:vAlign w:val="center"/>
          </w:tcPr>
          <w:p w14:paraId="1A7B7CC4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Slice gap (mm)</w:t>
            </w:r>
          </w:p>
        </w:tc>
        <w:tc>
          <w:tcPr>
            <w:tcW w:w="939" w:type="dxa"/>
            <w:vAlign w:val="center"/>
          </w:tcPr>
          <w:p w14:paraId="0E6E293F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sz w:val="15"/>
                <w:szCs w:val="15"/>
              </w:rPr>
              <w:t>0.</w:t>
            </w:r>
            <w:r>
              <w:rPr>
                <w:rFonts w:ascii="Arial" w:hAnsi="Arial" w:cs="Arial"/>
                <w:sz w:val="15"/>
                <w:szCs w:val="15"/>
              </w:rPr>
              <w:t>7</w:t>
            </w:r>
          </w:p>
        </w:tc>
        <w:tc>
          <w:tcPr>
            <w:tcW w:w="939" w:type="dxa"/>
            <w:vAlign w:val="center"/>
          </w:tcPr>
          <w:p w14:paraId="333118A6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sz w:val="15"/>
                <w:szCs w:val="15"/>
              </w:rPr>
              <w:t>0.</w:t>
            </w:r>
            <w:r>
              <w:rPr>
                <w:rFonts w:ascii="Arial" w:hAnsi="Arial" w:cs="Arial"/>
                <w:sz w:val="15"/>
                <w:szCs w:val="15"/>
              </w:rPr>
              <w:t>7</w:t>
            </w:r>
          </w:p>
        </w:tc>
        <w:tc>
          <w:tcPr>
            <w:tcW w:w="939" w:type="dxa"/>
            <w:vAlign w:val="center"/>
          </w:tcPr>
          <w:p w14:paraId="7D8B6C12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sz w:val="15"/>
                <w:szCs w:val="15"/>
              </w:rPr>
              <w:t>0</w:t>
            </w:r>
            <w:r>
              <w:rPr>
                <w:rFonts w:ascii="Arial" w:hAnsi="Arial" w:cs="Arial"/>
                <w:sz w:val="15"/>
                <w:szCs w:val="15"/>
              </w:rPr>
              <w:t>.5</w:t>
            </w:r>
          </w:p>
        </w:tc>
      </w:tr>
      <w:tr w:rsidR="00BB1228" w14:paraId="1978542F" w14:textId="77777777" w:rsidTr="00047122">
        <w:trPr>
          <w:trHeight w:val="256"/>
        </w:trPr>
        <w:tc>
          <w:tcPr>
            <w:tcW w:w="1832" w:type="dxa"/>
            <w:vAlign w:val="center"/>
          </w:tcPr>
          <w:p w14:paraId="59E9FBDB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Number of excitations</w:t>
            </w:r>
          </w:p>
        </w:tc>
        <w:tc>
          <w:tcPr>
            <w:tcW w:w="939" w:type="dxa"/>
            <w:vAlign w:val="center"/>
          </w:tcPr>
          <w:p w14:paraId="006FDDC6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sz w:val="15"/>
                <w:szCs w:val="15"/>
              </w:rPr>
              <w:t>1</w:t>
            </w:r>
          </w:p>
        </w:tc>
        <w:tc>
          <w:tcPr>
            <w:tcW w:w="939" w:type="dxa"/>
            <w:vAlign w:val="center"/>
          </w:tcPr>
          <w:p w14:paraId="5E9BA6E8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C03CD">
              <w:rPr>
                <w:rFonts w:ascii="Arial" w:hAnsi="Arial" w:cs="Arial"/>
                <w:sz w:val="15"/>
                <w:szCs w:val="15"/>
              </w:rPr>
              <w:t>1-5</w:t>
            </w:r>
          </w:p>
        </w:tc>
        <w:tc>
          <w:tcPr>
            <w:tcW w:w="939" w:type="dxa"/>
            <w:vAlign w:val="center"/>
          </w:tcPr>
          <w:p w14:paraId="145EF20B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sz w:val="15"/>
                <w:szCs w:val="15"/>
              </w:rPr>
              <w:t>1</w:t>
            </w:r>
          </w:p>
        </w:tc>
      </w:tr>
      <w:tr w:rsidR="00BB1228" w14:paraId="6991904F" w14:textId="77777777" w:rsidTr="00047122">
        <w:trPr>
          <w:trHeight w:val="256"/>
        </w:trPr>
        <w:tc>
          <w:tcPr>
            <w:tcW w:w="1832" w:type="dxa"/>
            <w:tcBorders>
              <w:bottom w:val="single" w:sz="4" w:space="0" w:color="auto"/>
            </w:tcBorders>
            <w:vAlign w:val="center"/>
          </w:tcPr>
          <w:p w14:paraId="38424DCA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AC03CD">
              <w:rPr>
                <w:rFonts w:ascii="Arial" w:hAnsi="Arial" w:cs="Arial"/>
                <w:b/>
                <w:bCs/>
                <w:sz w:val="15"/>
                <w:szCs w:val="15"/>
              </w:rPr>
              <w:t>b values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14:paraId="62AF197E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14:paraId="7271F22D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4174">
              <w:rPr>
                <w:rFonts w:ascii="Arial" w:hAnsi="Arial" w:cs="Arial"/>
                <w:sz w:val="15"/>
                <w:szCs w:val="15"/>
              </w:rPr>
              <w:t>0-</w:t>
            </w:r>
            <w:r>
              <w:rPr>
                <w:rFonts w:ascii="Arial" w:hAnsi="Arial" w:cs="Arial"/>
                <w:sz w:val="15"/>
                <w:szCs w:val="15"/>
              </w:rPr>
              <w:t>2</w:t>
            </w:r>
            <w:r w:rsidRPr="008A4174">
              <w:rPr>
                <w:rFonts w:ascii="Arial" w:hAnsi="Arial" w:cs="Arial"/>
                <w:sz w:val="15"/>
                <w:szCs w:val="15"/>
              </w:rPr>
              <w:t>000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14:paraId="1864AEC6" w14:textId="77777777" w:rsidR="00BB1228" w:rsidRPr="008A4174" w:rsidRDefault="00BB1228" w:rsidP="00047122">
            <w:pPr>
              <w:snapToGrid w:val="0"/>
              <w:spacing w:before="100" w:beforeAutospacing="1" w:after="100" w:afterAutospacing="1" w:line="240" w:lineRule="auto"/>
              <w:ind w:rightChars="-50" w:right="-110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14:paraId="69AF5C66" w14:textId="6A8C5F04" w:rsidR="00922ED4" w:rsidRDefault="00922ED4" w:rsidP="00D12E35">
      <w:pPr>
        <w:spacing w:line="480" w:lineRule="auto"/>
        <w:rPr>
          <w:rFonts w:ascii="Arial" w:hAnsi="Arial" w:cs="Arial"/>
          <w:b/>
          <w:color w:val="141413"/>
          <w:sz w:val="24"/>
          <w:szCs w:val="24"/>
        </w:rPr>
      </w:pPr>
    </w:p>
    <w:p w14:paraId="10C9DE2D" w14:textId="5FFAD6A5" w:rsidR="00E80044" w:rsidRDefault="00E80044" w:rsidP="00D12E35">
      <w:pPr>
        <w:spacing w:line="480" w:lineRule="auto"/>
        <w:rPr>
          <w:rFonts w:ascii="Arial" w:hAnsi="Arial" w:cs="Arial"/>
          <w:b/>
          <w:color w:val="141413"/>
          <w:sz w:val="24"/>
          <w:szCs w:val="24"/>
        </w:rPr>
      </w:pPr>
    </w:p>
    <w:p w14:paraId="5DBB495A" w14:textId="6C2B672A" w:rsidR="009E248B" w:rsidRDefault="009E248B" w:rsidP="00D12E35">
      <w:pPr>
        <w:spacing w:line="480" w:lineRule="auto"/>
        <w:rPr>
          <w:rFonts w:ascii="Arial" w:hAnsi="Arial" w:cs="Arial"/>
          <w:b/>
          <w:color w:val="141413"/>
          <w:sz w:val="24"/>
          <w:szCs w:val="24"/>
        </w:rPr>
      </w:pPr>
    </w:p>
    <w:p w14:paraId="04A9CF08" w14:textId="552A6F06" w:rsidR="009E248B" w:rsidRDefault="009E248B" w:rsidP="00D12E35">
      <w:pPr>
        <w:spacing w:line="480" w:lineRule="auto"/>
        <w:rPr>
          <w:rFonts w:ascii="Arial" w:hAnsi="Arial" w:cs="Arial"/>
          <w:bCs/>
          <w:color w:val="141413"/>
          <w:sz w:val="24"/>
          <w:szCs w:val="24"/>
        </w:rPr>
      </w:pPr>
    </w:p>
    <w:p w14:paraId="3EA5347B" w14:textId="77777777" w:rsidR="000433D1" w:rsidRDefault="000433D1" w:rsidP="00350EF6">
      <w:pPr>
        <w:rPr>
          <w:rFonts w:ascii="Arial" w:hAnsi="Arial" w:cs="Arial"/>
          <w:bCs/>
          <w:color w:val="141413"/>
          <w:sz w:val="24"/>
          <w:szCs w:val="24"/>
        </w:rPr>
      </w:pPr>
      <w:r w:rsidRPr="00E80044">
        <w:rPr>
          <w:rFonts w:ascii="Arial" w:hAnsi="Arial" w:cs="Arial" w:hint="eastAsia"/>
          <w:bCs/>
          <w:color w:val="141413"/>
          <w:sz w:val="24"/>
          <w:szCs w:val="24"/>
        </w:rPr>
        <w:t>S</w:t>
      </w:r>
      <w:r w:rsidRPr="00E80044">
        <w:rPr>
          <w:rFonts w:ascii="Arial" w:hAnsi="Arial" w:cs="Arial"/>
          <w:bCs/>
          <w:color w:val="141413"/>
          <w:sz w:val="24"/>
          <w:szCs w:val="24"/>
        </w:rPr>
        <w:t xml:space="preserve">upplemental </w:t>
      </w:r>
      <w:r>
        <w:rPr>
          <w:rFonts w:ascii="Arial" w:hAnsi="Arial" w:cs="Arial"/>
          <w:bCs/>
          <w:color w:val="141413"/>
          <w:sz w:val="24"/>
          <w:szCs w:val="24"/>
        </w:rPr>
        <w:t>T</w:t>
      </w:r>
      <w:r w:rsidRPr="00E80044">
        <w:rPr>
          <w:rFonts w:ascii="Arial" w:hAnsi="Arial" w:cs="Arial"/>
          <w:bCs/>
          <w:color w:val="141413"/>
          <w:sz w:val="24"/>
          <w:szCs w:val="24"/>
        </w:rPr>
        <w:t xml:space="preserve">able </w:t>
      </w:r>
      <w:r>
        <w:rPr>
          <w:rFonts w:ascii="Arial" w:hAnsi="Arial" w:cs="Arial"/>
          <w:bCs/>
          <w:color w:val="141413"/>
          <w:sz w:val="24"/>
          <w:szCs w:val="24"/>
        </w:rPr>
        <w:t xml:space="preserve">2. Discordance of </w:t>
      </w:r>
      <w:r w:rsidRPr="00C2163A">
        <w:rPr>
          <w:rFonts w:ascii="Arial" w:hAnsi="Arial" w:cs="Arial"/>
          <w:bCs/>
          <w:color w:val="141413"/>
          <w:sz w:val="24"/>
          <w:szCs w:val="24"/>
        </w:rPr>
        <w:t>VI-RADS between t</w:t>
      </w:r>
      <w:r>
        <w:rPr>
          <w:rFonts w:ascii="Arial" w:hAnsi="Arial" w:cs="Arial"/>
          <w:bCs/>
          <w:color w:val="141413"/>
          <w:sz w:val="24"/>
          <w:szCs w:val="24"/>
        </w:rPr>
        <w:t>wo readers</w:t>
      </w:r>
    </w:p>
    <w:tbl>
      <w:tblPr>
        <w:tblStyle w:val="TableGridLight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882"/>
        <w:gridCol w:w="1250"/>
        <w:gridCol w:w="855"/>
        <w:gridCol w:w="856"/>
        <w:gridCol w:w="856"/>
        <w:gridCol w:w="856"/>
        <w:gridCol w:w="856"/>
        <w:gridCol w:w="868"/>
      </w:tblGrid>
      <w:tr w:rsidR="005663A4" w14:paraId="287C64F7" w14:textId="77777777" w:rsidTr="00F415F6">
        <w:trPr>
          <w:cantSplit/>
          <w:trHeight w:val="454"/>
        </w:trPr>
        <w:tc>
          <w:tcPr>
            <w:tcW w:w="882" w:type="dxa"/>
            <w:tcBorders>
              <w:bottom w:val="single" w:sz="4" w:space="0" w:color="BFBFBF" w:themeColor="background1" w:themeShade="BF"/>
            </w:tcBorders>
          </w:tcPr>
          <w:p w14:paraId="62DB307E" w14:textId="77777777" w:rsidR="000433D1" w:rsidRPr="00F415F6" w:rsidRDefault="000433D1" w:rsidP="007A6E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dxa"/>
            <w:tcBorders>
              <w:bottom w:val="single" w:sz="4" w:space="0" w:color="BFBFBF" w:themeColor="background1" w:themeShade="BF"/>
              <w:right w:val="single" w:sz="4" w:space="0" w:color="auto"/>
            </w:tcBorders>
          </w:tcPr>
          <w:p w14:paraId="0DE03B80" w14:textId="77777777" w:rsidR="000433D1" w:rsidRPr="00F415F6" w:rsidRDefault="000433D1" w:rsidP="007A6E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47" w:type="dxa"/>
            <w:gridSpan w:val="6"/>
            <w:tcBorders>
              <w:left w:val="single" w:sz="4" w:space="0" w:color="auto"/>
              <w:bottom w:val="single" w:sz="4" w:space="0" w:color="BFBFBF" w:themeColor="background1" w:themeShade="BF"/>
            </w:tcBorders>
          </w:tcPr>
          <w:p w14:paraId="6E575C4A" w14:textId="0E48F310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Radiologist</w:t>
            </w:r>
            <w:r w:rsidR="009467C9">
              <w:rPr>
                <w:rFonts w:ascii="Arial" w:hAnsi="Arial" w:cs="Arial"/>
                <w:sz w:val="20"/>
                <w:szCs w:val="20"/>
              </w:rPr>
              <w:t xml:space="preserve"> (Reader 1)</w:t>
            </w:r>
          </w:p>
        </w:tc>
      </w:tr>
      <w:tr w:rsidR="005663A4" w14:paraId="026A14FA" w14:textId="77777777" w:rsidTr="00F415F6">
        <w:trPr>
          <w:cantSplit/>
          <w:trHeight w:val="454"/>
        </w:trPr>
        <w:tc>
          <w:tcPr>
            <w:tcW w:w="882" w:type="dxa"/>
            <w:tcBorders>
              <w:bottom w:val="single" w:sz="4" w:space="0" w:color="auto"/>
            </w:tcBorders>
          </w:tcPr>
          <w:p w14:paraId="473A28BA" w14:textId="77777777" w:rsidR="000433D1" w:rsidRPr="00F415F6" w:rsidRDefault="000433D1" w:rsidP="007A6E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dxa"/>
            <w:tcBorders>
              <w:bottom w:val="single" w:sz="4" w:space="0" w:color="auto"/>
              <w:right w:val="single" w:sz="4" w:space="0" w:color="auto"/>
            </w:tcBorders>
          </w:tcPr>
          <w:p w14:paraId="1D394EF9" w14:textId="3ECB40C3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VI</w:t>
            </w:r>
            <w:r w:rsidR="00190424">
              <w:rPr>
                <w:rFonts w:ascii="Arial" w:hAnsi="Arial" w:cs="Arial"/>
                <w:sz w:val="20"/>
                <w:szCs w:val="20"/>
              </w:rPr>
              <w:t>-</w:t>
            </w:r>
            <w:r w:rsidRPr="00F415F6">
              <w:rPr>
                <w:rFonts w:ascii="Arial" w:hAnsi="Arial" w:cs="Arial"/>
                <w:sz w:val="20"/>
                <w:szCs w:val="20"/>
              </w:rPr>
              <w:t>RADS</w:t>
            </w: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</w:tcBorders>
          </w:tcPr>
          <w:p w14:paraId="3A977369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5F334B86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4DE53F5A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6EBC3A35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6" w:type="dxa"/>
            <w:tcBorders>
              <w:bottom w:val="single" w:sz="4" w:space="0" w:color="auto"/>
              <w:right w:val="single" w:sz="4" w:space="0" w:color="auto"/>
            </w:tcBorders>
          </w:tcPr>
          <w:p w14:paraId="4611ED47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68" w:type="dxa"/>
            <w:tcBorders>
              <w:left w:val="single" w:sz="4" w:space="0" w:color="auto"/>
              <w:bottom w:val="single" w:sz="4" w:space="0" w:color="auto"/>
            </w:tcBorders>
          </w:tcPr>
          <w:p w14:paraId="38C89788" w14:textId="177DFBA2" w:rsidR="000433D1" w:rsidRPr="00F415F6" w:rsidRDefault="00190424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0433D1" w:rsidRPr="00F415F6">
              <w:rPr>
                <w:rFonts w:ascii="Arial" w:hAnsi="Arial" w:cs="Arial"/>
                <w:sz w:val="20"/>
                <w:szCs w:val="20"/>
              </w:rPr>
              <w:t>otal</w:t>
            </w:r>
          </w:p>
        </w:tc>
      </w:tr>
      <w:tr w:rsidR="005663A4" w14:paraId="3C5F74D9" w14:textId="77777777" w:rsidTr="00F415F6">
        <w:trPr>
          <w:cantSplit/>
          <w:trHeight w:val="624"/>
        </w:trPr>
        <w:tc>
          <w:tcPr>
            <w:tcW w:w="882" w:type="dxa"/>
            <w:vMerge w:val="restart"/>
            <w:tcBorders>
              <w:top w:val="single" w:sz="4" w:space="0" w:color="auto"/>
            </w:tcBorders>
            <w:textDirection w:val="btLr"/>
          </w:tcPr>
          <w:p w14:paraId="3AB362C2" w14:textId="182B1225" w:rsidR="000433D1" w:rsidRPr="00F415F6" w:rsidRDefault="000433D1" w:rsidP="007A6EB3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Urologist</w:t>
            </w:r>
            <w:r w:rsidR="009467C9">
              <w:rPr>
                <w:rFonts w:ascii="Arial" w:hAnsi="Arial" w:cs="Arial"/>
                <w:sz w:val="20"/>
                <w:szCs w:val="20"/>
              </w:rPr>
              <w:t xml:space="preserve"> (Reader 2)</w:t>
            </w:r>
          </w:p>
        </w:tc>
        <w:tc>
          <w:tcPr>
            <w:tcW w:w="1250" w:type="dxa"/>
            <w:tcBorders>
              <w:top w:val="single" w:sz="4" w:space="0" w:color="auto"/>
              <w:right w:val="single" w:sz="4" w:space="0" w:color="auto"/>
            </w:tcBorders>
          </w:tcPr>
          <w:p w14:paraId="0EE07F34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tl2br w:val="single" w:sz="4" w:space="0" w:color="auto"/>
            </w:tcBorders>
          </w:tcPr>
          <w:p w14:paraId="557CA663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2A07FC28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</w:tcBorders>
          </w:tcPr>
          <w:p w14:paraId="0F615C5B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6" w:type="dxa"/>
            <w:tcBorders>
              <w:top w:val="single" w:sz="4" w:space="0" w:color="auto"/>
            </w:tcBorders>
          </w:tcPr>
          <w:p w14:paraId="2520D006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top w:val="single" w:sz="4" w:space="0" w:color="auto"/>
              <w:right w:val="single" w:sz="4" w:space="0" w:color="auto"/>
            </w:tcBorders>
          </w:tcPr>
          <w:p w14:paraId="76D93C29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</w:tcPr>
          <w:p w14:paraId="06E5E3C3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5663A4" w14:paraId="5CCDD28C" w14:textId="77777777" w:rsidTr="00F415F6">
        <w:trPr>
          <w:cantSplit/>
          <w:trHeight w:val="624"/>
        </w:trPr>
        <w:tc>
          <w:tcPr>
            <w:tcW w:w="882" w:type="dxa"/>
            <w:vMerge/>
          </w:tcPr>
          <w:p w14:paraId="35128DD6" w14:textId="77777777" w:rsidR="000433D1" w:rsidRPr="00F415F6" w:rsidRDefault="000433D1" w:rsidP="007A6E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dxa"/>
            <w:tcBorders>
              <w:right w:val="single" w:sz="4" w:space="0" w:color="auto"/>
            </w:tcBorders>
          </w:tcPr>
          <w:p w14:paraId="23D81EE4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left w:val="single" w:sz="4" w:space="0" w:color="auto"/>
            </w:tcBorders>
          </w:tcPr>
          <w:p w14:paraId="3525C3A1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56" w:type="dxa"/>
            <w:tcBorders>
              <w:tl2br w:val="single" w:sz="4" w:space="0" w:color="auto"/>
            </w:tcBorders>
          </w:tcPr>
          <w:p w14:paraId="04CED72D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single" w:sz="4" w:space="0" w:color="BFBFBF" w:themeColor="background1" w:themeShade="BF"/>
            </w:tcBorders>
          </w:tcPr>
          <w:p w14:paraId="0E218B1A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856" w:type="dxa"/>
          </w:tcPr>
          <w:p w14:paraId="37E22F4D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6" w:type="dxa"/>
            <w:tcBorders>
              <w:bottom w:val="single" w:sz="4" w:space="0" w:color="BFBFBF" w:themeColor="background1" w:themeShade="BF"/>
              <w:right w:val="single" w:sz="4" w:space="0" w:color="auto"/>
            </w:tcBorders>
          </w:tcPr>
          <w:p w14:paraId="7B3D620E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68" w:type="dxa"/>
            <w:tcBorders>
              <w:left w:val="single" w:sz="4" w:space="0" w:color="auto"/>
            </w:tcBorders>
          </w:tcPr>
          <w:p w14:paraId="7CE79F0E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5663A4" w14:paraId="13DAC81E" w14:textId="77777777" w:rsidTr="00F415F6">
        <w:trPr>
          <w:cantSplit/>
          <w:trHeight w:val="624"/>
        </w:trPr>
        <w:tc>
          <w:tcPr>
            <w:tcW w:w="882" w:type="dxa"/>
            <w:vMerge/>
          </w:tcPr>
          <w:p w14:paraId="5F132571" w14:textId="77777777" w:rsidR="000433D1" w:rsidRPr="00F415F6" w:rsidRDefault="000433D1" w:rsidP="007A6E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dxa"/>
            <w:tcBorders>
              <w:right w:val="single" w:sz="4" w:space="0" w:color="auto"/>
            </w:tcBorders>
          </w:tcPr>
          <w:p w14:paraId="7C903F0E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left w:val="single" w:sz="4" w:space="0" w:color="auto"/>
            </w:tcBorders>
          </w:tcPr>
          <w:p w14:paraId="44D00894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56" w:type="dxa"/>
          </w:tcPr>
          <w:p w14:paraId="7BE5DF6B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56" w:type="dxa"/>
            <w:tcBorders>
              <w:tl2br w:val="single" w:sz="4" w:space="0" w:color="auto"/>
            </w:tcBorders>
          </w:tcPr>
          <w:p w14:paraId="3CB8FAEA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single" w:sz="4" w:space="0" w:color="BFBFBF" w:themeColor="background1" w:themeShade="BF"/>
            </w:tcBorders>
          </w:tcPr>
          <w:p w14:paraId="1F7EC458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6" w:type="dxa"/>
            <w:tcBorders>
              <w:right w:val="single" w:sz="4" w:space="0" w:color="auto"/>
            </w:tcBorders>
          </w:tcPr>
          <w:p w14:paraId="5D3F1592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8" w:type="dxa"/>
            <w:tcBorders>
              <w:left w:val="single" w:sz="4" w:space="0" w:color="auto"/>
            </w:tcBorders>
          </w:tcPr>
          <w:p w14:paraId="582B6551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5663A4" w14:paraId="5E805BE5" w14:textId="77777777" w:rsidTr="00F415F6">
        <w:trPr>
          <w:cantSplit/>
          <w:trHeight w:val="624"/>
        </w:trPr>
        <w:tc>
          <w:tcPr>
            <w:tcW w:w="882" w:type="dxa"/>
            <w:vMerge/>
          </w:tcPr>
          <w:p w14:paraId="4B3BEBC2" w14:textId="77777777" w:rsidR="000433D1" w:rsidRPr="00F415F6" w:rsidRDefault="000433D1" w:rsidP="007A6E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dxa"/>
            <w:tcBorders>
              <w:bottom w:val="single" w:sz="4" w:space="0" w:color="BFBFBF" w:themeColor="background1" w:themeShade="BF"/>
              <w:right w:val="single" w:sz="4" w:space="0" w:color="auto"/>
            </w:tcBorders>
          </w:tcPr>
          <w:p w14:paraId="54D0488B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BFBFBF" w:themeColor="background1" w:themeShade="BF"/>
            </w:tcBorders>
          </w:tcPr>
          <w:p w14:paraId="557BD8E2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bottom w:val="single" w:sz="4" w:space="0" w:color="BFBFBF" w:themeColor="background1" w:themeShade="BF"/>
            </w:tcBorders>
          </w:tcPr>
          <w:p w14:paraId="0B3C2E85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6" w:type="dxa"/>
            <w:tcBorders>
              <w:bottom w:val="single" w:sz="4" w:space="0" w:color="BFBFBF" w:themeColor="background1" w:themeShade="BF"/>
            </w:tcBorders>
          </w:tcPr>
          <w:p w14:paraId="1ED164AF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6" w:type="dxa"/>
            <w:tcBorders>
              <w:bottom w:val="single" w:sz="4" w:space="0" w:color="BFBFBF" w:themeColor="background1" w:themeShade="BF"/>
              <w:tl2br w:val="single" w:sz="4" w:space="0" w:color="auto"/>
            </w:tcBorders>
          </w:tcPr>
          <w:p w14:paraId="6210422C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single" w:sz="4" w:space="0" w:color="BFBFBF" w:themeColor="background1" w:themeShade="BF"/>
              <w:right w:val="single" w:sz="4" w:space="0" w:color="auto"/>
            </w:tcBorders>
          </w:tcPr>
          <w:p w14:paraId="24C77F75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68" w:type="dxa"/>
            <w:tcBorders>
              <w:left w:val="single" w:sz="4" w:space="0" w:color="auto"/>
              <w:bottom w:val="single" w:sz="4" w:space="0" w:color="BFBFBF" w:themeColor="background1" w:themeShade="BF"/>
            </w:tcBorders>
          </w:tcPr>
          <w:p w14:paraId="14716D72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5663A4" w14:paraId="3A6AAB54" w14:textId="77777777" w:rsidTr="00F415F6">
        <w:trPr>
          <w:cantSplit/>
          <w:trHeight w:val="624"/>
        </w:trPr>
        <w:tc>
          <w:tcPr>
            <w:tcW w:w="882" w:type="dxa"/>
            <w:vMerge/>
          </w:tcPr>
          <w:p w14:paraId="7D5243D8" w14:textId="77777777" w:rsidR="000433D1" w:rsidRPr="00F415F6" w:rsidRDefault="000433D1" w:rsidP="007A6E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dxa"/>
            <w:tcBorders>
              <w:bottom w:val="single" w:sz="4" w:space="0" w:color="auto"/>
              <w:right w:val="single" w:sz="4" w:space="0" w:color="auto"/>
            </w:tcBorders>
          </w:tcPr>
          <w:p w14:paraId="5801A5A3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</w:tcBorders>
          </w:tcPr>
          <w:p w14:paraId="523C34E8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6AC68830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5D638675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4E2A1B6F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6" w:type="dxa"/>
            <w:tcBorders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406B3E80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  <w:tcBorders>
              <w:left w:val="single" w:sz="4" w:space="0" w:color="auto"/>
              <w:bottom w:val="single" w:sz="4" w:space="0" w:color="auto"/>
            </w:tcBorders>
          </w:tcPr>
          <w:p w14:paraId="6D4991C9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5663A4" w14:paraId="0BECBEDC" w14:textId="77777777" w:rsidTr="00F415F6">
        <w:trPr>
          <w:cantSplit/>
          <w:trHeight w:val="624"/>
        </w:trPr>
        <w:tc>
          <w:tcPr>
            <w:tcW w:w="882" w:type="dxa"/>
            <w:vMerge/>
            <w:tcBorders>
              <w:bottom w:val="single" w:sz="4" w:space="0" w:color="auto"/>
            </w:tcBorders>
          </w:tcPr>
          <w:p w14:paraId="293B9128" w14:textId="77777777" w:rsidR="000433D1" w:rsidRPr="00F415F6" w:rsidRDefault="000433D1" w:rsidP="007A6E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C64A0" w14:textId="572B243B" w:rsidR="000433D1" w:rsidRPr="00F415F6" w:rsidRDefault="00190424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0433D1" w:rsidRPr="00F415F6">
              <w:rPr>
                <w:rFonts w:ascii="Arial" w:hAnsi="Arial" w:cs="Arial"/>
                <w:sz w:val="20"/>
                <w:szCs w:val="20"/>
              </w:rPr>
              <w:t>otal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ED37B3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14:paraId="677EA551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14:paraId="009905B9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14:paraId="097D2FE6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4C0C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A91DE5" w14:textId="77777777" w:rsidR="000433D1" w:rsidRPr="00F415F6" w:rsidRDefault="000433D1" w:rsidP="007A6E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5F6">
              <w:rPr>
                <w:rFonts w:ascii="Arial" w:hAnsi="Arial" w:cs="Arial"/>
                <w:sz w:val="20"/>
                <w:szCs w:val="20"/>
              </w:rPr>
              <w:t>72</w:t>
            </w:r>
          </w:p>
        </w:tc>
      </w:tr>
    </w:tbl>
    <w:p w14:paraId="1CEC8550" w14:textId="2DBCCA2F" w:rsidR="000433D1" w:rsidRDefault="000433D1" w:rsidP="00350EF6">
      <w:pPr>
        <w:rPr>
          <w:rFonts w:ascii="Arial" w:hAnsi="Arial" w:cs="Arial"/>
          <w:bCs/>
          <w:color w:val="141413"/>
          <w:sz w:val="24"/>
          <w:szCs w:val="24"/>
        </w:rPr>
      </w:pPr>
    </w:p>
    <w:p w14:paraId="2CB854E4" w14:textId="77777777" w:rsidR="000433D1" w:rsidRDefault="000433D1" w:rsidP="00350EF6">
      <w:pPr>
        <w:rPr>
          <w:rFonts w:ascii="Arial" w:hAnsi="Arial" w:cs="Arial"/>
          <w:bCs/>
          <w:color w:val="141413"/>
          <w:sz w:val="24"/>
          <w:szCs w:val="24"/>
        </w:rPr>
      </w:pPr>
    </w:p>
    <w:p w14:paraId="203BA520" w14:textId="2D19D5FC" w:rsidR="004D43AC" w:rsidRPr="004D43AC" w:rsidRDefault="004D43AC" w:rsidP="004D43AC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141413"/>
          <w:sz w:val="24"/>
          <w:szCs w:val="24"/>
        </w:rPr>
      </w:pPr>
      <w:r w:rsidRPr="004D43AC">
        <w:rPr>
          <w:rFonts w:ascii="Arial" w:hAnsi="Arial" w:cs="Arial" w:hint="eastAsia"/>
          <w:b/>
          <w:bCs/>
          <w:color w:val="141413"/>
          <w:sz w:val="24"/>
          <w:szCs w:val="24"/>
        </w:rPr>
        <w:t>S</w:t>
      </w:r>
      <w:r w:rsidRPr="004D43AC">
        <w:rPr>
          <w:rFonts w:ascii="Arial" w:hAnsi="Arial" w:cs="Arial"/>
          <w:b/>
          <w:bCs/>
          <w:color w:val="141413"/>
          <w:sz w:val="24"/>
          <w:szCs w:val="24"/>
        </w:rPr>
        <w:t xml:space="preserve">upplemental </w:t>
      </w:r>
      <w:r w:rsidR="007E4853">
        <w:rPr>
          <w:rFonts w:ascii="Arial" w:hAnsi="Arial" w:cs="Arial"/>
          <w:b/>
          <w:bCs/>
          <w:color w:val="141413"/>
          <w:sz w:val="24"/>
          <w:szCs w:val="24"/>
        </w:rPr>
        <w:t>F</w:t>
      </w:r>
      <w:r w:rsidRPr="004D43AC">
        <w:rPr>
          <w:rFonts w:ascii="Arial" w:hAnsi="Arial" w:cs="Arial"/>
          <w:b/>
          <w:bCs/>
          <w:color w:val="141413"/>
          <w:sz w:val="24"/>
          <w:szCs w:val="24"/>
        </w:rPr>
        <w:t>igure legends</w:t>
      </w:r>
    </w:p>
    <w:p w14:paraId="2B3A8D06" w14:textId="00118E9B" w:rsidR="004D43AC" w:rsidRDefault="004D43AC" w:rsidP="004D43AC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141413"/>
          <w:sz w:val="24"/>
          <w:szCs w:val="24"/>
        </w:rPr>
      </w:pPr>
      <w:r w:rsidRPr="0039399D">
        <w:rPr>
          <w:rFonts w:ascii="Arial" w:hAnsi="Arial" w:cs="Arial"/>
          <w:color w:val="141413"/>
          <w:sz w:val="24"/>
          <w:szCs w:val="24"/>
        </w:rPr>
        <w:lastRenderedPageBreak/>
        <w:t>Supplemental Figure 1.</w:t>
      </w:r>
      <w:r>
        <w:rPr>
          <w:rFonts w:ascii="Arial" w:hAnsi="Arial" w:cs="Arial"/>
          <w:color w:val="141413"/>
          <w:sz w:val="24"/>
          <w:szCs w:val="24"/>
        </w:rPr>
        <w:t xml:space="preserve"> </w:t>
      </w:r>
      <w:r w:rsidRPr="0039399D">
        <w:rPr>
          <w:rFonts w:ascii="Arial" w:hAnsi="Arial" w:cs="Arial"/>
          <w:color w:val="141413"/>
          <w:sz w:val="24"/>
          <w:szCs w:val="24"/>
        </w:rPr>
        <w:t>Tumor apparent diffusion coefficient (ADC) values according to the presence of muscle invasion. (A) Absolute tumor ADC values for 56 patients at our affiliated clinic. (B) Standardized tumor ADC (</w:t>
      </w:r>
      <w:proofErr w:type="spellStart"/>
      <w:r w:rsidRPr="0039399D">
        <w:rPr>
          <w:rFonts w:ascii="Arial" w:hAnsi="Arial" w:cs="Arial"/>
          <w:color w:val="141413"/>
          <w:sz w:val="24"/>
          <w:szCs w:val="24"/>
        </w:rPr>
        <w:t>sT</w:t>
      </w:r>
      <w:proofErr w:type="spellEnd"/>
      <w:r w:rsidRPr="0039399D">
        <w:rPr>
          <w:rFonts w:ascii="Arial" w:hAnsi="Arial" w:cs="Arial"/>
          <w:color w:val="141413"/>
          <w:sz w:val="24"/>
          <w:szCs w:val="24"/>
        </w:rPr>
        <w:t>-ADC) values for 56 patients at our affiliated clinic.</w:t>
      </w:r>
      <w:r w:rsidR="0032279B">
        <w:rPr>
          <w:rFonts w:ascii="Arial" w:hAnsi="Arial" w:cs="Arial"/>
          <w:color w:val="141413"/>
          <w:sz w:val="24"/>
          <w:szCs w:val="24"/>
        </w:rPr>
        <w:t xml:space="preserve"> </w:t>
      </w:r>
      <w:r w:rsidR="000947E2">
        <w:rPr>
          <w:rFonts w:ascii="Arial" w:hAnsi="Arial" w:cs="Arial"/>
          <w:color w:val="141413"/>
          <w:sz w:val="24"/>
          <w:szCs w:val="24"/>
        </w:rPr>
        <w:t>T</w:t>
      </w:r>
      <w:r w:rsidR="000947E2" w:rsidRPr="007E4853">
        <w:rPr>
          <w:rFonts w:ascii="Arial" w:hAnsi="Arial" w:cs="Arial"/>
          <w:color w:val="141413"/>
          <w:sz w:val="24"/>
          <w:szCs w:val="24"/>
        </w:rPr>
        <w:t>he box and bar</w:t>
      </w:r>
      <w:r w:rsidR="000947E2">
        <w:rPr>
          <w:rFonts w:ascii="Arial" w:hAnsi="Arial" w:cs="Arial"/>
          <w:color w:val="141413"/>
          <w:sz w:val="24"/>
          <w:szCs w:val="24"/>
        </w:rPr>
        <w:t>s</w:t>
      </w:r>
      <w:r w:rsidR="000947E2" w:rsidRPr="007E4853">
        <w:rPr>
          <w:rFonts w:ascii="Arial" w:hAnsi="Arial" w:cs="Arial" w:hint="eastAsia"/>
          <w:color w:val="141413"/>
          <w:sz w:val="24"/>
          <w:szCs w:val="24"/>
        </w:rPr>
        <w:t xml:space="preserve"> </w:t>
      </w:r>
      <w:r w:rsidR="000947E2">
        <w:rPr>
          <w:rFonts w:ascii="Arial" w:hAnsi="Arial" w:cs="Arial"/>
          <w:color w:val="141413"/>
          <w:sz w:val="24"/>
          <w:szCs w:val="24"/>
        </w:rPr>
        <w:t>indicate</w:t>
      </w:r>
      <w:r w:rsidR="000947E2" w:rsidRPr="007E4853">
        <w:rPr>
          <w:rFonts w:ascii="Arial" w:hAnsi="Arial" w:cs="Arial"/>
          <w:color w:val="141413"/>
          <w:sz w:val="24"/>
          <w:szCs w:val="24"/>
        </w:rPr>
        <w:t xml:space="preserve"> </w:t>
      </w:r>
      <w:r w:rsidR="000947E2">
        <w:rPr>
          <w:rFonts w:ascii="Arial" w:hAnsi="Arial" w:cs="Arial"/>
          <w:color w:val="141413"/>
          <w:sz w:val="24"/>
          <w:szCs w:val="24"/>
        </w:rPr>
        <w:t xml:space="preserve">a range from </w:t>
      </w:r>
      <w:r w:rsidR="000947E2" w:rsidRPr="007E4853">
        <w:rPr>
          <w:rFonts w:ascii="Arial" w:hAnsi="Arial" w:cs="Arial"/>
          <w:color w:val="141413"/>
          <w:sz w:val="24"/>
          <w:szCs w:val="24"/>
        </w:rPr>
        <w:t xml:space="preserve">25th </w:t>
      </w:r>
      <w:r w:rsidR="000947E2">
        <w:rPr>
          <w:rFonts w:ascii="Arial" w:hAnsi="Arial" w:cs="Arial"/>
          <w:color w:val="141413"/>
          <w:sz w:val="24"/>
          <w:szCs w:val="24"/>
        </w:rPr>
        <w:t>to</w:t>
      </w:r>
      <w:r w:rsidR="000947E2" w:rsidRPr="007E4853">
        <w:rPr>
          <w:rFonts w:ascii="Arial" w:hAnsi="Arial" w:cs="Arial"/>
          <w:color w:val="141413"/>
          <w:sz w:val="24"/>
          <w:szCs w:val="24"/>
        </w:rPr>
        <w:t xml:space="preserve"> 75th percentile and </w:t>
      </w:r>
      <w:r w:rsidR="000947E2">
        <w:rPr>
          <w:rFonts w:ascii="Arial" w:hAnsi="Arial" w:cs="Arial"/>
          <w:color w:val="141413"/>
          <w:sz w:val="24"/>
          <w:szCs w:val="24"/>
        </w:rPr>
        <w:t xml:space="preserve">the minimum, median, and </w:t>
      </w:r>
      <w:r w:rsidR="000947E2" w:rsidRPr="007E4853">
        <w:rPr>
          <w:rFonts w:ascii="Arial" w:hAnsi="Arial" w:cs="Arial"/>
          <w:color w:val="141413"/>
          <w:sz w:val="24"/>
          <w:szCs w:val="24"/>
        </w:rPr>
        <w:t xml:space="preserve">maximum </w:t>
      </w:r>
      <w:r w:rsidR="000947E2">
        <w:rPr>
          <w:rFonts w:ascii="Arial" w:hAnsi="Arial" w:cs="Arial"/>
          <w:color w:val="141413"/>
          <w:sz w:val="24"/>
          <w:szCs w:val="24"/>
        </w:rPr>
        <w:t>values, respectively</w:t>
      </w:r>
      <w:r w:rsidR="000947E2" w:rsidRPr="007E4853">
        <w:rPr>
          <w:rFonts w:ascii="Arial" w:hAnsi="Arial" w:cs="Arial"/>
          <w:color w:val="141413"/>
          <w:sz w:val="24"/>
          <w:szCs w:val="24"/>
        </w:rPr>
        <w:t>.</w:t>
      </w:r>
    </w:p>
    <w:p w14:paraId="0040F534" w14:textId="77777777" w:rsidR="004D43AC" w:rsidRDefault="004D43AC" w:rsidP="004D43AC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141413"/>
          <w:sz w:val="24"/>
          <w:szCs w:val="24"/>
        </w:rPr>
      </w:pPr>
    </w:p>
    <w:p w14:paraId="570B6D15" w14:textId="4D3E1A5B" w:rsidR="004D43AC" w:rsidRDefault="004D43AC" w:rsidP="004D43AC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141413"/>
          <w:sz w:val="24"/>
          <w:szCs w:val="24"/>
        </w:rPr>
      </w:pPr>
      <w:r w:rsidRPr="001B7CE2">
        <w:rPr>
          <w:rFonts w:ascii="Arial" w:hAnsi="Arial" w:cs="Arial"/>
          <w:color w:val="141413"/>
          <w:sz w:val="24"/>
          <w:szCs w:val="24"/>
        </w:rPr>
        <w:t>Suppl</w:t>
      </w:r>
      <w:r>
        <w:rPr>
          <w:rFonts w:ascii="Arial" w:hAnsi="Arial" w:cs="Arial"/>
          <w:color w:val="141413"/>
          <w:sz w:val="24"/>
          <w:szCs w:val="24"/>
        </w:rPr>
        <w:t>e</w:t>
      </w:r>
      <w:r w:rsidRPr="001B7CE2">
        <w:rPr>
          <w:rFonts w:ascii="Arial" w:hAnsi="Arial" w:cs="Arial"/>
          <w:color w:val="141413"/>
          <w:sz w:val="24"/>
          <w:szCs w:val="24"/>
        </w:rPr>
        <w:t>mental Figure</w:t>
      </w:r>
      <w:r w:rsidR="00B47A8C">
        <w:rPr>
          <w:rFonts w:ascii="Arial" w:hAnsi="Arial" w:cs="Arial"/>
          <w:color w:val="141413"/>
          <w:sz w:val="24"/>
          <w:szCs w:val="24"/>
        </w:rPr>
        <w:t xml:space="preserve"> </w:t>
      </w:r>
      <w:r w:rsidRPr="001B7CE2">
        <w:rPr>
          <w:rFonts w:ascii="Arial" w:hAnsi="Arial" w:cs="Arial"/>
          <w:color w:val="141413"/>
          <w:sz w:val="24"/>
          <w:szCs w:val="24"/>
        </w:rPr>
        <w:t xml:space="preserve">2. (A) The ROC curve of VI-RADS by Reader 1 (radiologist). (B) The ROC curve of combination of VI-RADS and ADC values by Reader 1. (C) The ROC curve of VI-RADS by Reader 2 (urologist). (D) The </w:t>
      </w:r>
      <w:proofErr w:type="spellStart"/>
      <w:proofErr w:type="gramStart"/>
      <w:r w:rsidRPr="001B7CE2">
        <w:rPr>
          <w:rFonts w:ascii="Arial" w:hAnsi="Arial" w:cs="Arial"/>
          <w:color w:val="141413"/>
          <w:sz w:val="24"/>
          <w:szCs w:val="24"/>
        </w:rPr>
        <w:t>The</w:t>
      </w:r>
      <w:proofErr w:type="spellEnd"/>
      <w:proofErr w:type="gramEnd"/>
      <w:r w:rsidRPr="001B7CE2">
        <w:rPr>
          <w:rFonts w:ascii="Arial" w:hAnsi="Arial" w:cs="Arial"/>
          <w:color w:val="141413"/>
          <w:sz w:val="24"/>
          <w:szCs w:val="24"/>
        </w:rPr>
        <w:t xml:space="preserve"> ROC curve of combination of VI-RADS and ADC values by Reader 2.</w:t>
      </w:r>
    </w:p>
    <w:p w14:paraId="1400EEAF" w14:textId="1EC728B9" w:rsidR="00B47A8C" w:rsidRDefault="00B47A8C" w:rsidP="004D43AC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141413"/>
          <w:sz w:val="24"/>
          <w:szCs w:val="24"/>
        </w:rPr>
      </w:pPr>
    </w:p>
    <w:p w14:paraId="5BA691FE" w14:textId="4BF90922" w:rsidR="004D43AC" w:rsidRDefault="004D43AC" w:rsidP="00D12E35">
      <w:pPr>
        <w:spacing w:line="480" w:lineRule="auto"/>
        <w:rPr>
          <w:rFonts w:ascii="Arial" w:hAnsi="Arial" w:cs="Arial"/>
          <w:bCs/>
          <w:color w:val="141413"/>
          <w:sz w:val="24"/>
          <w:szCs w:val="24"/>
        </w:rPr>
      </w:pPr>
    </w:p>
    <w:p w14:paraId="2BE043DB" w14:textId="77777777" w:rsidR="007E4853" w:rsidRPr="004D43AC" w:rsidRDefault="007E4853" w:rsidP="00D12E35">
      <w:pPr>
        <w:spacing w:line="480" w:lineRule="auto"/>
        <w:rPr>
          <w:rFonts w:ascii="Arial" w:hAnsi="Arial" w:cs="Arial"/>
          <w:bCs/>
          <w:color w:val="141413"/>
          <w:sz w:val="24"/>
          <w:szCs w:val="24"/>
        </w:rPr>
      </w:pPr>
    </w:p>
    <w:p w14:paraId="2CF7B05F" w14:textId="47573CF3" w:rsidR="00E80044" w:rsidRPr="001B7CE2" w:rsidRDefault="0039399D" w:rsidP="00D12E35">
      <w:pPr>
        <w:spacing w:line="480" w:lineRule="auto"/>
        <w:rPr>
          <w:rFonts w:ascii="Arial" w:hAnsi="Arial" w:cs="Arial"/>
          <w:bCs/>
          <w:color w:val="141413"/>
          <w:sz w:val="24"/>
          <w:szCs w:val="24"/>
        </w:rPr>
      </w:pPr>
      <w:r w:rsidRPr="0039399D">
        <w:rPr>
          <w:rFonts w:ascii="Arial" w:hAnsi="Arial" w:cs="Arial" w:hint="eastAsia"/>
          <w:bCs/>
          <w:color w:val="141413"/>
          <w:sz w:val="24"/>
          <w:szCs w:val="24"/>
        </w:rPr>
        <w:lastRenderedPageBreak/>
        <w:t>S</w:t>
      </w:r>
      <w:r w:rsidRPr="0039399D">
        <w:rPr>
          <w:rFonts w:ascii="Arial" w:hAnsi="Arial" w:cs="Arial"/>
          <w:bCs/>
          <w:color w:val="141413"/>
          <w:sz w:val="24"/>
          <w:szCs w:val="24"/>
        </w:rPr>
        <w:t xml:space="preserve">upplemental </w:t>
      </w:r>
      <w:r w:rsidR="007E4853">
        <w:rPr>
          <w:rFonts w:ascii="Arial" w:hAnsi="Arial" w:cs="Arial"/>
          <w:bCs/>
          <w:color w:val="141413"/>
          <w:sz w:val="24"/>
          <w:szCs w:val="24"/>
        </w:rPr>
        <w:t>F</w:t>
      </w:r>
      <w:r w:rsidRPr="0039399D">
        <w:rPr>
          <w:rFonts w:ascii="Arial" w:hAnsi="Arial" w:cs="Arial"/>
          <w:bCs/>
          <w:color w:val="141413"/>
          <w:sz w:val="24"/>
          <w:szCs w:val="24"/>
        </w:rPr>
        <w:t>igure 1.</w:t>
      </w:r>
      <w:r>
        <w:rPr>
          <w:rFonts w:ascii="Arial" w:hAnsi="Arial" w:cs="Arial"/>
          <w:bCs/>
          <w:color w:val="141413"/>
          <w:sz w:val="24"/>
          <w:szCs w:val="24"/>
        </w:rPr>
        <w:t xml:space="preserve"> </w:t>
      </w:r>
      <w:r w:rsidRPr="0039399D">
        <w:rPr>
          <w:rFonts w:ascii="Arial" w:hAnsi="Arial" w:cs="Arial"/>
          <w:bCs/>
          <w:color w:val="141413"/>
          <w:sz w:val="24"/>
          <w:szCs w:val="24"/>
        </w:rPr>
        <w:t xml:space="preserve">Tumor apparent diffusion coefficient (ADC) values according to the presence of muscle invasion. </w:t>
      </w:r>
      <w:r w:rsidRPr="0039399D">
        <w:rPr>
          <w:rFonts w:ascii="Arial" w:hAnsi="Arial" w:cs="Arial"/>
          <w:bCs/>
          <w:noProof/>
          <w:color w:val="141413"/>
          <w:sz w:val="24"/>
          <w:szCs w:val="24"/>
          <w:lang w:eastAsia="en-US"/>
        </w:rPr>
        <w:drawing>
          <wp:inline distT="0" distB="0" distL="0" distR="0" wp14:anchorId="5E91399D" wp14:editId="017810EB">
            <wp:extent cx="6333384" cy="2662966"/>
            <wp:effectExtent l="0" t="0" r="4445" b="4445"/>
            <wp:docPr id="1499" name="図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grayscl/>
                    </a:blip>
                    <a:srcRect l="6549" t="9346" r="24672" b="39247"/>
                    <a:stretch/>
                  </pic:blipFill>
                  <pic:spPr bwMode="auto">
                    <a:xfrm>
                      <a:off x="0" y="0"/>
                      <a:ext cx="6345014" cy="266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FCF4B" w14:textId="41488F3F" w:rsidR="001B7CE2" w:rsidRDefault="0039399D" w:rsidP="00DB1A0B">
      <w:pPr>
        <w:spacing w:line="480" w:lineRule="auto"/>
        <w:ind w:leftChars="-64" w:left="-141"/>
        <w:rPr>
          <w:rFonts w:ascii="Arial" w:hAnsi="Arial" w:cs="Arial"/>
          <w:bCs/>
          <w:color w:val="141413"/>
          <w:sz w:val="24"/>
          <w:szCs w:val="24"/>
        </w:rPr>
      </w:pPr>
      <w:r w:rsidRPr="0039399D">
        <w:rPr>
          <w:rFonts w:ascii="Arial" w:hAnsi="Arial" w:cs="Arial" w:hint="eastAsia"/>
          <w:bCs/>
          <w:color w:val="141413"/>
          <w:sz w:val="24"/>
          <w:szCs w:val="24"/>
        </w:rPr>
        <w:t>S</w:t>
      </w:r>
      <w:r w:rsidRPr="0039399D">
        <w:rPr>
          <w:rFonts w:ascii="Arial" w:hAnsi="Arial" w:cs="Arial"/>
          <w:bCs/>
          <w:color w:val="141413"/>
          <w:sz w:val="24"/>
          <w:szCs w:val="24"/>
        </w:rPr>
        <w:t xml:space="preserve">upplemental </w:t>
      </w:r>
      <w:r w:rsidR="007E4853">
        <w:rPr>
          <w:rFonts w:ascii="Arial" w:hAnsi="Arial" w:cs="Arial"/>
          <w:bCs/>
          <w:color w:val="141413"/>
          <w:sz w:val="24"/>
          <w:szCs w:val="24"/>
        </w:rPr>
        <w:t>F</w:t>
      </w:r>
      <w:r w:rsidRPr="0039399D">
        <w:rPr>
          <w:rFonts w:ascii="Arial" w:hAnsi="Arial" w:cs="Arial"/>
          <w:bCs/>
          <w:color w:val="141413"/>
          <w:sz w:val="24"/>
          <w:szCs w:val="24"/>
        </w:rPr>
        <w:t xml:space="preserve">igure </w:t>
      </w:r>
      <w:r>
        <w:rPr>
          <w:rFonts w:ascii="Arial" w:hAnsi="Arial" w:cs="Arial"/>
          <w:bCs/>
          <w:color w:val="141413"/>
          <w:sz w:val="24"/>
          <w:szCs w:val="24"/>
        </w:rPr>
        <w:t>2.</w:t>
      </w:r>
      <w:r w:rsidR="00734723" w:rsidRPr="00734723">
        <w:rPr>
          <w:rFonts w:ascii="Arial" w:hAnsi="Arial" w:cs="Arial"/>
          <w:bCs/>
          <w:noProof/>
          <w:color w:val="141413"/>
          <w:sz w:val="24"/>
          <w:szCs w:val="24"/>
        </w:rPr>
        <w:t xml:space="preserve"> </w:t>
      </w:r>
      <w:r w:rsidR="00BA5F8E">
        <w:rPr>
          <w:rFonts w:ascii="Arial" w:hAnsi="Arial" w:cs="Arial"/>
          <w:bCs/>
          <w:noProof/>
          <w:color w:val="141413"/>
          <w:sz w:val="24"/>
          <w:szCs w:val="24"/>
        </w:rPr>
        <w:t>T</w:t>
      </w:r>
      <w:r w:rsidR="00BA5F8E" w:rsidRPr="00BA5F8E">
        <w:rPr>
          <w:rFonts w:ascii="Arial" w:hAnsi="Arial" w:cs="Arial"/>
          <w:bCs/>
          <w:noProof/>
          <w:color w:val="141413"/>
          <w:sz w:val="24"/>
          <w:szCs w:val="24"/>
        </w:rPr>
        <w:t xml:space="preserve">he ROC curve of VI-RADS by </w:t>
      </w:r>
      <w:r w:rsidR="00BA5F8E">
        <w:rPr>
          <w:rFonts w:ascii="Arial" w:hAnsi="Arial" w:cs="Arial"/>
          <w:bCs/>
          <w:noProof/>
          <w:color w:val="141413"/>
          <w:sz w:val="24"/>
          <w:szCs w:val="24"/>
        </w:rPr>
        <w:t>two r</w:t>
      </w:r>
      <w:r w:rsidR="00BA5F8E" w:rsidRPr="00BA5F8E">
        <w:rPr>
          <w:rFonts w:ascii="Arial" w:hAnsi="Arial" w:cs="Arial"/>
          <w:bCs/>
          <w:noProof/>
          <w:color w:val="141413"/>
          <w:sz w:val="24"/>
          <w:szCs w:val="24"/>
        </w:rPr>
        <w:t>eader</w:t>
      </w:r>
      <w:r w:rsidR="00BA5F8E">
        <w:rPr>
          <w:rFonts w:ascii="Arial" w:hAnsi="Arial" w:cs="Arial"/>
          <w:bCs/>
          <w:noProof/>
          <w:color w:val="141413"/>
          <w:sz w:val="24"/>
          <w:szCs w:val="24"/>
        </w:rPr>
        <w:t>s.</w:t>
      </w:r>
      <w:r w:rsidR="00734723">
        <w:rPr>
          <w:rFonts w:ascii="Arial" w:hAnsi="Arial" w:cs="Arial"/>
          <w:bCs/>
          <w:noProof/>
          <w:color w:val="141413"/>
          <w:sz w:val="24"/>
          <w:szCs w:val="24"/>
          <w:lang w:eastAsia="en-US"/>
        </w:rPr>
        <w:drawing>
          <wp:inline distT="0" distB="0" distL="0" distR="0" wp14:anchorId="23B3FAA1" wp14:editId="3198AEFA">
            <wp:extent cx="4637314" cy="3106809"/>
            <wp:effectExtent l="0" t="0" r="0" b="5080"/>
            <wp:docPr id="1505" name="図 1505" descr="テキスト, 地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" name="Supplemental figure2.tif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4" r="29419" b="10385"/>
                    <a:stretch/>
                  </pic:blipFill>
                  <pic:spPr bwMode="auto">
                    <a:xfrm>
                      <a:off x="0" y="0"/>
                      <a:ext cx="4637839" cy="310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34AC5" w14:textId="57013879" w:rsidR="00C2163A" w:rsidRPr="004D43AC" w:rsidRDefault="00C2163A" w:rsidP="004D43AC">
      <w:pPr>
        <w:spacing w:line="480" w:lineRule="auto"/>
        <w:rPr>
          <w:rFonts w:ascii="Arial" w:hAnsi="Arial" w:cs="Arial"/>
          <w:bCs/>
          <w:color w:val="141413"/>
          <w:sz w:val="24"/>
          <w:szCs w:val="24"/>
        </w:rPr>
      </w:pPr>
    </w:p>
    <w:sectPr w:rsidR="00C2163A" w:rsidRPr="004D43AC" w:rsidSect="00D12E35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1985" w:right="843" w:bottom="1701" w:left="709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B6366" w14:textId="77777777" w:rsidR="00F116EE" w:rsidRDefault="00F116EE" w:rsidP="005404CD">
      <w:pPr>
        <w:spacing w:after="0" w:line="240" w:lineRule="auto"/>
      </w:pPr>
      <w:r>
        <w:separator/>
      </w:r>
    </w:p>
  </w:endnote>
  <w:endnote w:type="continuationSeparator" w:id="0">
    <w:p w14:paraId="46F49EB9" w14:textId="77777777" w:rsidR="00F116EE" w:rsidRDefault="00F116EE" w:rsidP="00540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ヒラギノ角ゴ ProN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5551662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EA200CA" w14:textId="27AB3DF5" w:rsidR="006472C5" w:rsidRDefault="006472C5" w:rsidP="001B7CE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5735856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4E7846" w14:textId="625F100C" w:rsidR="006472C5" w:rsidRDefault="006472C5" w:rsidP="001B7CE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55306581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378D3D" w14:textId="2D7AAD90" w:rsidR="006472C5" w:rsidRDefault="006472C5" w:rsidP="001B7CE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7CE664F" w14:textId="77777777" w:rsidR="006472C5" w:rsidRDefault="006472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0825219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9BFC5E" w14:textId="1EE80A59" w:rsidR="006472C5" w:rsidRDefault="006472C5" w:rsidP="001B7CE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96156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44B9E9" w14:textId="77777777" w:rsidR="00F116EE" w:rsidRDefault="00F116EE" w:rsidP="005404CD">
      <w:pPr>
        <w:spacing w:after="0" w:line="240" w:lineRule="auto"/>
      </w:pPr>
      <w:r>
        <w:separator/>
      </w:r>
    </w:p>
  </w:footnote>
  <w:footnote w:type="continuationSeparator" w:id="0">
    <w:p w14:paraId="38575F87" w14:textId="77777777" w:rsidR="00F116EE" w:rsidRDefault="00F116EE" w:rsidP="00540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79532987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0EDFD6B" w14:textId="77777777" w:rsidR="006472C5" w:rsidRDefault="006472C5" w:rsidP="001D5E68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51F9AB6" w14:textId="77777777" w:rsidR="006472C5" w:rsidRDefault="006472C5" w:rsidP="001D5E6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F81A0" w14:textId="0403FEC1" w:rsidR="006472C5" w:rsidRDefault="006472C5" w:rsidP="001D5E68">
    <w:pPr>
      <w:pStyle w:val="Header"/>
      <w:ind w:right="360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写真, 見ている が含まれている画像&#10;&#10;&#10;&#10;&#10;&#10;&#10;&#10;&#10;&#10;&#10;&#10;&#10;&#10;&#10;&#10;&#10;&#10;&#10;&#10;&#10;&#10;&#10;&#10;&#10;&#10;自動的に生成された説明" style="width:720.1pt;height:540.1pt;visibility:visible" o:bullet="t">
        <v:imagedata r:id="rId1" o:title="写真, 見ている が含まれている画像&#10;&#10;&#10;&#10;&#10;&#10;&#10;&#10;&#10;&#10;&#10;&#10;&#10;&#10;&#10;&#10;&#10;&#10;&#10;&#10;&#10;&#10;&#10;&#10;&#10;&#10;自動的に生成された説明" croptop="3750f" cropbottom="26721f" cropright="6874f"/>
      </v:shape>
    </w:pict>
  </w:numPicBullet>
  <w:numPicBullet w:numPicBulletId="1">
    <w:pict>
      <v:shape id="_x0000_i1029" type="#_x0000_t75" alt="写真 が含まれている画像&#10;&#10;&#10;&#10;&#10;&#10;&#10;&#10;&#10;&#10;&#10;&#10;&#10;&#10;&#10;&#10;&#10;&#10;&#10;&#10;&#10;&#10;&#10;&#10;自動的に生成された説明" style="width:720.1pt;height:540.1pt;visibility:visible;mso-wrap-style:square" o:bullet="t">
        <v:imagedata r:id="rId2" o:title="写真 が含まれている画像&#10;&#10;&#10;&#10;&#10;&#10;&#10;&#10;&#10;&#10;&#10;&#10;&#10;&#10;&#10;&#10;&#10;&#10;&#10;&#10;&#10;&#10;&#10;&#10;自動的に生成された説明"/>
      </v:shape>
    </w:pict>
  </w:numPicBullet>
  <w:abstractNum w:abstractNumId="0" w15:restartNumberingAfterBreak="0">
    <w:nsid w:val="117A2EA0"/>
    <w:multiLevelType w:val="hybridMultilevel"/>
    <w:tmpl w:val="C2164C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ABFC9350">
      <w:start w:val="11"/>
      <w:numFmt w:val="bullet"/>
      <w:lvlText w:val="■"/>
      <w:lvlJc w:val="left"/>
      <w:pPr>
        <w:ind w:left="780" w:hanging="360"/>
      </w:pPr>
      <w:rPr>
        <w:rFonts w:ascii="MS Gothic" w:eastAsia="MS Gothic" w:hAnsi="MS Gothic" w:cs="Arial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CB2B29"/>
    <w:multiLevelType w:val="hybridMultilevel"/>
    <w:tmpl w:val="F684B9C4"/>
    <w:lvl w:ilvl="0" w:tplc="297CD9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1881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C807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6A12D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7CDE3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7212A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C4E9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C850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606FD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308F8"/>
    <w:multiLevelType w:val="hybridMultilevel"/>
    <w:tmpl w:val="5F4A085A"/>
    <w:lvl w:ilvl="0" w:tplc="244A8352">
      <w:start w:val="3"/>
      <w:numFmt w:val="decimalFullWidth"/>
      <w:lvlText w:val="%1．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" w15:restartNumberingAfterBreak="0">
    <w:nsid w:val="17026544"/>
    <w:multiLevelType w:val="hybridMultilevel"/>
    <w:tmpl w:val="73948EEA"/>
    <w:lvl w:ilvl="0" w:tplc="081A2D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74A3D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B682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2C7D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64B7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2C70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BC80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FA9E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503A6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86694"/>
    <w:multiLevelType w:val="hybridMultilevel"/>
    <w:tmpl w:val="0352AAD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BD04A36"/>
    <w:multiLevelType w:val="hybridMultilevel"/>
    <w:tmpl w:val="8FFA09D4"/>
    <w:lvl w:ilvl="0" w:tplc="8B3632D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D07B8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885A3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1A0B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84D1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62E8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34C3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2A55B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4269F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3D6647"/>
    <w:multiLevelType w:val="hybridMultilevel"/>
    <w:tmpl w:val="0A327EDC"/>
    <w:lvl w:ilvl="0" w:tplc="55260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46464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18E6F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74D4B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E8C7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DA8C2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D45C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AA012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B0396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AB2DC7"/>
    <w:multiLevelType w:val="hybridMultilevel"/>
    <w:tmpl w:val="0D04D4F8"/>
    <w:lvl w:ilvl="0" w:tplc="A00EE502">
      <w:start w:val="1"/>
      <w:numFmt w:val="decimal"/>
      <w:lvlText w:val="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90A0556"/>
    <w:multiLevelType w:val="hybridMultilevel"/>
    <w:tmpl w:val="AFEA43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BD17977"/>
    <w:multiLevelType w:val="hybridMultilevel"/>
    <w:tmpl w:val="490CCE92"/>
    <w:lvl w:ilvl="0" w:tplc="6BAAC8F2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040725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5B288A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C2B8B3A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17E885A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36E9E3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491C28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911EB6F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96CD37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0" w15:restartNumberingAfterBreak="0">
    <w:nsid w:val="6BED4291"/>
    <w:multiLevelType w:val="hybridMultilevel"/>
    <w:tmpl w:val="C97AC560"/>
    <w:lvl w:ilvl="0" w:tplc="9D1255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4048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82D2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12C49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1A09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28F4D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9822B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8400B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EC1B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D70EB1"/>
    <w:multiLevelType w:val="hybridMultilevel"/>
    <w:tmpl w:val="A134B3E2"/>
    <w:lvl w:ilvl="0" w:tplc="59DCDC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F2D37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70A4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22023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18FC1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B24BB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E44D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7E023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C4B56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B42051"/>
    <w:multiLevelType w:val="hybridMultilevel"/>
    <w:tmpl w:val="B164C19C"/>
    <w:lvl w:ilvl="0" w:tplc="20D6113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8BE5581"/>
    <w:multiLevelType w:val="hybridMultilevel"/>
    <w:tmpl w:val="03D67BBE"/>
    <w:lvl w:ilvl="0" w:tplc="C5CCC8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88F8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B2D38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74B9A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16B8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26DB8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92EB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8606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C873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0482D"/>
    <w:multiLevelType w:val="hybridMultilevel"/>
    <w:tmpl w:val="4E7656BA"/>
    <w:lvl w:ilvl="0" w:tplc="8B305B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58338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883EE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EA361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163D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60F96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D2FEB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7430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88C1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4C2BE1"/>
    <w:multiLevelType w:val="hybridMultilevel"/>
    <w:tmpl w:val="ACB075CA"/>
    <w:lvl w:ilvl="0" w:tplc="F5EE50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3"/>
  </w:num>
  <w:num w:numId="4">
    <w:abstractNumId w:val="5"/>
  </w:num>
  <w:num w:numId="5">
    <w:abstractNumId w:val="6"/>
  </w:num>
  <w:num w:numId="6">
    <w:abstractNumId w:val="11"/>
  </w:num>
  <w:num w:numId="7">
    <w:abstractNumId w:val="12"/>
  </w:num>
  <w:num w:numId="8">
    <w:abstractNumId w:val="15"/>
  </w:num>
  <w:num w:numId="9">
    <w:abstractNumId w:val="2"/>
  </w:num>
  <w:num w:numId="10">
    <w:abstractNumId w:val="8"/>
  </w:num>
  <w:num w:numId="11">
    <w:abstractNumId w:val="0"/>
  </w:num>
  <w:num w:numId="12">
    <w:abstractNumId w:val="3"/>
  </w:num>
  <w:num w:numId="13">
    <w:abstractNumId w:val="10"/>
  </w:num>
  <w:num w:numId="14">
    <w:abstractNumId w:val="1"/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D5E68"/>
    <w:rsid w:val="0001019D"/>
    <w:rsid w:val="000103BC"/>
    <w:rsid w:val="00013E19"/>
    <w:rsid w:val="00015B33"/>
    <w:rsid w:val="00024A9A"/>
    <w:rsid w:val="00041BC3"/>
    <w:rsid w:val="00042157"/>
    <w:rsid w:val="000433D1"/>
    <w:rsid w:val="00047122"/>
    <w:rsid w:val="0005043E"/>
    <w:rsid w:val="000550C9"/>
    <w:rsid w:val="00074AF0"/>
    <w:rsid w:val="0009341E"/>
    <w:rsid w:val="000947E2"/>
    <w:rsid w:val="000A2945"/>
    <w:rsid w:val="000A701D"/>
    <w:rsid w:val="000C1FD9"/>
    <w:rsid w:val="000E06D8"/>
    <w:rsid w:val="000E6886"/>
    <w:rsid w:val="000F0CB4"/>
    <w:rsid w:val="000F58E5"/>
    <w:rsid w:val="000F7E05"/>
    <w:rsid w:val="000F7F28"/>
    <w:rsid w:val="000F7F4C"/>
    <w:rsid w:val="00101BE4"/>
    <w:rsid w:val="00104328"/>
    <w:rsid w:val="0010665D"/>
    <w:rsid w:val="001115DD"/>
    <w:rsid w:val="001208C1"/>
    <w:rsid w:val="00121487"/>
    <w:rsid w:val="00125604"/>
    <w:rsid w:val="0013728C"/>
    <w:rsid w:val="001461DE"/>
    <w:rsid w:val="001462B0"/>
    <w:rsid w:val="001665A2"/>
    <w:rsid w:val="00174D85"/>
    <w:rsid w:val="00180244"/>
    <w:rsid w:val="00190424"/>
    <w:rsid w:val="00194F88"/>
    <w:rsid w:val="001A7CF5"/>
    <w:rsid w:val="001B0364"/>
    <w:rsid w:val="001B7CE2"/>
    <w:rsid w:val="001C687A"/>
    <w:rsid w:val="001D19FF"/>
    <w:rsid w:val="001D5110"/>
    <w:rsid w:val="001D5E68"/>
    <w:rsid w:val="001E0590"/>
    <w:rsid w:val="001E12D6"/>
    <w:rsid w:val="001E143F"/>
    <w:rsid w:val="001F11B1"/>
    <w:rsid w:val="00207295"/>
    <w:rsid w:val="0021355E"/>
    <w:rsid w:val="002220D7"/>
    <w:rsid w:val="00234B70"/>
    <w:rsid w:val="002378C9"/>
    <w:rsid w:val="0024329D"/>
    <w:rsid w:val="00264C25"/>
    <w:rsid w:val="0026503F"/>
    <w:rsid w:val="0027062F"/>
    <w:rsid w:val="00271C6E"/>
    <w:rsid w:val="00295C1B"/>
    <w:rsid w:val="002A5C42"/>
    <w:rsid w:val="002A676C"/>
    <w:rsid w:val="002B61B5"/>
    <w:rsid w:val="002C1EEF"/>
    <w:rsid w:val="002C682A"/>
    <w:rsid w:val="002D35D4"/>
    <w:rsid w:val="002E0709"/>
    <w:rsid w:val="002E2234"/>
    <w:rsid w:val="002F44FD"/>
    <w:rsid w:val="003007EA"/>
    <w:rsid w:val="003024F0"/>
    <w:rsid w:val="00315B05"/>
    <w:rsid w:val="0031767D"/>
    <w:rsid w:val="0032279B"/>
    <w:rsid w:val="00324CE0"/>
    <w:rsid w:val="00332D28"/>
    <w:rsid w:val="00334064"/>
    <w:rsid w:val="003464AA"/>
    <w:rsid w:val="00347AB0"/>
    <w:rsid w:val="00350EF6"/>
    <w:rsid w:val="00353A05"/>
    <w:rsid w:val="00391DB3"/>
    <w:rsid w:val="0039399D"/>
    <w:rsid w:val="0039439A"/>
    <w:rsid w:val="003945BA"/>
    <w:rsid w:val="00395CF6"/>
    <w:rsid w:val="003B0B37"/>
    <w:rsid w:val="003B6F1B"/>
    <w:rsid w:val="003D2748"/>
    <w:rsid w:val="003E52B5"/>
    <w:rsid w:val="003E553B"/>
    <w:rsid w:val="004136E8"/>
    <w:rsid w:val="004267F4"/>
    <w:rsid w:val="00457729"/>
    <w:rsid w:val="00467D22"/>
    <w:rsid w:val="00470F2D"/>
    <w:rsid w:val="00475FA6"/>
    <w:rsid w:val="004876DE"/>
    <w:rsid w:val="00495D43"/>
    <w:rsid w:val="00497DB3"/>
    <w:rsid w:val="004B0967"/>
    <w:rsid w:val="004B29F8"/>
    <w:rsid w:val="004B6242"/>
    <w:rsid w:val="004C3FE5"/>
    <w:rsid w:val="004D43AC"/>
    <w:rsid w:val="004D4748"/>
    <w:rsid w:val="004E56D6"/>
    <w:rsid w:val="004E7967"/>
    <w:rsid w:val="00521559"/>
    <w:rsid w:val="00521571"/>
    <w:rsid w:val="00526C3E"/>
    <w:rsid w:val="00535DD9"/>
    <w:rsid w:val="005404CD"/>
    <w:rsid w:val="00561A9F"/>
    <w:rsid w:val="00564F64"/>
    <w:rsid w:val="005663A4"/>
    <w:rsid w:val="00587218"/>
    <w:rsid w:val="005A1B3F"/>
    <w:rsid w:val="005C6E58"/>
    <w:rsid w:val="005D50E5"/>
    <w:rsid w:val="0060665F"/>
    <w:rsid w:val="00617834"/>
    <w:rsid w:val="006259C2"/>
    <w:rsid w:val="006472C5"/>
    <w:rsid w:val="006503DB"/>
    <w:rsid w:val="00664292"/>
    <w:rsid w:val="00665FEF"/>
    <w:rsid w:val="0068123B"/>
    <w:rsid w:val="00685690"/>
    <w:rsid w:val="00696A81"/>
    <w:rsid w:val="006B78F1"/>
    <w:rsid w:val="00711576"/>
    <w:rsid w:val="0073005B"/>
    <w:rsid w:val="00734723"/>
    <w:rsid w:val="00741067"/>
    <w:rsid w:val="00747AE4"/>
    <w:rsid w:val="00747EC6"/>
    <w:rsid w:val="007546E5"/>
    <w:rsid w:val="00760F8B"/>
    <w:rsid w:val="00773F8C"/>
    <w:rsid w:val="00781449"/>
    <w:rsid w:val="00781E3B"/>
    <w:rsid w:val="00783C8E"/>
    <w:rsid w:val="007964CF"/>
    <w:rsid w:val="007A0CAB"/>
    <w:rsid w:val="007A4457"/>
    <w:rsid w:val="007A5338"/>
    <w:rsid w:val="007A6EB3"/>
    <w:rsid w:val="007D2DB1"/>
    <w:rsid w:val="007D6F2E"/>
    <w:rsid w:val="007E2D54"/>
    <w:rsid w:val="007E4853"/>
    <w:rsid w:val="00822099"/>
    <w:rsid w:val="00822478"/>
    <w:rsid w:val="008330FE"/>
    <w:rsid w:val="00841CB4"/>
    <w:rsid w:val="00843315"/>
    <w:rsid w:val="008536B0"/>
    <w:rsid w:val="00857490"/>
    <w:rsid w:val="0086733E"/>
    <w:rsid w:val="0087045B"/>
    <w:rsid w:val="008748DA"/>
    <w:rsid w:val="00883788"/>
    <w:rsid w:val="008872E0"/>
    <w:rsid w:val="0089679A"/>
    <w:rsid w:val="008B2B5F"/>
    <w:rsid w:val="008B4B37"/>
    <w:rsid w:val="008B51A7"/>
    <w:rsid w:val="008D48EC"/>
    <w:rsid w:val="008E2BE4"/>
    <w:rsid w:val="008E38FD"/>
    <w:rsid w:val="008F1F20"/>
    <w:rsid w:val="008F6CC4"/>
    <w:rsid w:val="00902A97"/>
    <w:rsid w:val="00905356"/>
    <w:rsid w:val="00910B4E"/>
    <w:rsid w:val="00922ED4"/>
    <w:rsid w:val="00933B13"/>
    <w:rsid w:val="00935D34"/>
    <w:rsid w:val="00937029"/>
    <w:rsid w:val="00944FDA"/>
    <w:rsid w:val="009467C9"/>
    <w:rsid w:val="009520B7"/>
    <w:rsid w:val="00961567"/>
    <w:rsid w:val="00972129"/>
    <w:rsid w:val="0097627B"/>
    <w:rsid w:val="00976300"/>
    <w:rsid w:val="00985373"/>
    <w:rsid w:val="00985FAB"/>
    <w:rsid w:val="009A2CD8"/>
    <w:rsid w:val="009B5097"/>
    <w:rsid w:val="009B5F37"/>
    <w:rsid w:val="009D15AC"/>
    <w:rsid w:val="009D7A42"/>
    <w:rsid w:val="009E248B"/>
    <w:rsid w:val="009E7C7D"/>
    <w:rsid w:val="00A0367E"/>
    <w:rsid w:val="00A34A8F"/>
    <w:rsid w:val="00A4756C"/>
    <w:rsid w:val="00A50313"/>
    <w:rsid w:val="00A55586"/>
    <w:rsid w:val="00A60F58"/>
    <w:rsid w:val="00A80C14"/>
    <w:rsid w:val="00A83EFD"/>
    <w:rsid w:val="00A84F74"/>
    <w:rsid w:val="00A96D45"/>
    <w:rsid w:val="00AA003F"/>
    <w:rsid w:val="00AD0092"/>
    <w:rsid w:val="00AD6218"/>
    <w:rsid w:val="00AE001B"/>
    <w:rsid w:val="00AE08C9"/>
    <w:rsid w:val="00AE2AA3"/>
    <w:rsid w:val="00AE7418"/>
    <w:rsid w:val="00B03CFE"/>
    <w:rsid w:val="00B04E21"/>
    <w:rsid w:val="00B112DE"/>
    <w:rsid w:val="00B170D6"/>
    <w:rsid w:val="00B47A8C"/>
    <w:rsid w:val="00B629FE"/>
    <w:rsid w:val="00B765C0"/>
    <w:rsid w:val="00B81ECF"/>
    <w:rsid w:val="00B8295B"/>
    <w:rsid w:val="00B872B2"/>
    <w:rsid w:val="00BA59C1"/>
    <w:rsid w:val="00BA5F8E"/>
    <w:rsid w:val="00BB1228"/>
    <w:rsid w:val="00BD6D04"/>
    <w:rsid w:val="00BD71C5"/>
    <w:rsid w:val="00C05E78"/>
    <w:rsid w:val="00C12BBB"/>
    <w:rsid w:val="00C179AB"/>
    <w:rsid w:val="00C2163A"/>
    <w:rsid w:val="00C23853"/>
    <w:rsid w:val="00C31656"/>
    <w:rsid w:val="00C37C5C"/>
    <w:rsid w:val="00C41550"/>
    <w:rsid w:val="00C41718"/>
    <w:rsid w:val="00C47078"/>
    <w:rsid w:val="00C57633"/>
    <w:rsid w:val="00C64665"/>
    <w:rsid w:val="00C65051"/>
    <w:rsid w:val="00C676FD"/>
    <w:rsid w:val="00C70046"/>
    <w:rsid w:val="00C702D8"/>
    <w:rsid w:val="00C7656E"/>
    <w:rsid w:val="00C84B83"/>
    <w:rsid w:val="00CC2646"/>
    <w:rsid w:val="00CC50D0"/>
    <w:rsid w:val="00CE2494"/>
    <w:rsid w:val="00CE5631"/>
    <w:rsid w:val="00D03DBC"/>
    <w:rsid w:val="00D12E35"/>
    <w:rsid w:val="00D35C87"/>
    <w:rsid w:val="00D50D3E"/>
    <w:rsid w:val="00D72F41"/>
    <w:rsid w:val="00D92697"/>
    <w:rsid w:val="00D92DF6"/>
    <w:rsid w:val="00DA0D14"/>
    <w:rsid w:val="00DA46A4"/>
    <w:rsid w:val="00DB1A0B"/>
    <w:rsid w:val="00DF0E89"/>
    <w:rsid w:val="00DF2894"/>
    <w:rsid w:val="00E022C0"/>
    <w:rsid w:val="00E06C6A"/>
    <w:rsid w:val="00E07239"/>
    <w:rsid w:val="00E20339"/>
    <w:rsid w:val="00E32377"/>
    <w:rsid w:val="00E337AD"/>
    <w:rsid w:val="00E4146D"/>
    <w:rsid w:val="00E43256"/>
    <w:rsid w:val="00E43598"/>
    <w:rsid w:val="00E513E8"/>
    <w:rsid w:val="00E80044"/>
    <w:rsid w:val="00EA297D"/>
    <w:rsid w:val="00EA52DA"/>
    <w:rsid w:val="00EB2F28"/>
    <w:rsid w:val="00EB515F"/>
    <w:rsid w:val="00EB7F4B"/>
    <w:rsid w:val="00EC34CB"/>
    <w:rsid w:val="00EF023D"/>
    <w:rsid w:val="00EF3AA4"/>
    <w:rsid w:val="00F116EE"/>
    <w:rsid w:val="00F21421"/>
    <w:rsid w:val="00F3531F"/>
    <w:rsid w:val="00F415F6"/>
    <w:rsid w:val="00F45192"/>
    <w:rsid w:val="00F572C6"/>
    <w:rsid w:val="00F627DF"/>
    <w:rsid w:val="00F66F63"/>
    <w:rsid w:val="00F6718B"/>
    <w:rsid w:val="00F67B18"/>
    <w:rsid w:val="00F73C99"/>
    <w:rsid w:val="00F9225B"/>
    <w:rsid w:val="00FB71A9"/>
    <w:rsid w:val="00FB7DBB"/>
    <w:rsid w:val="00FD5388"/>
    <w:rsid w:val="00FE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4ECC9BE"/>
  <w15:chartTrackingRefBased/>
  <w15:docId w15:val="{C0E4F8AE-FA2A-4F09-AA19-A61945896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044"/>
    <w:pPr>
      <w:spacing w:after="200" w:line="276" w:lineRule="auto"/>
    </w:pPr>
    <w:rPr>
      <w:rFonts w:asciiTheme="majorHAnsi" w:eastAsiaTheme="majorEastAsia" w:hAnsiTheme="majorHAnsi" w:cstheme="majorBidi"/>
      <w:kern w:val="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5E68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5E68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5E68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5E68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5E68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5E68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5E68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5E68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5E68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5E68"/>
    <w:rPr>
      <w:rFonts w:asciiTheme="majorHAnsi" w:eastAsiaTheme="majorEastAsia" w:hAnsiTheme="majorHAnsi" w:cstheme="majorBidi"/>
      <w:smallCaps/>
      <w:spacing w:val="5"/>
      <w:kern w:val="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5E68"/>
    <w:rPr>
      <w:rFonts w:asciiTheme="majorHAnsi" w:eastAsiaTheme="majorEastAsia" w:hAnsiTheme="majorHAnsi" w:cstheme="majorBidi"/>
      <w:smallCaps/>
      <w:kern w:val="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5E68"/>
    <w:rPr>
      <w:rFonts w:asciiTheme="majorHAnsi" w:eastAsiaTheme="majorEastAsia" w:hAnsiTheme="majorHAnsi" w:cstheme="majorBidi"/>
      <w:i/>
      <w:iCs/>
      <w:smallCaps/>
      <w:spacing w:val="5"/>
      <w:kern w:val="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5E68"/>
    <w:rPr>
      <w:rFonts w:asciiTheme="majorHAnsi" w:eastAsiaTheme="majorEastAsia" w:hAnsiTheme="majorHAnsi" w:cstheme="majorBidi"/>
      <w:b/>
      <w:bCs/>
      <w:spacing w:val="5"/>
      <w:kern w:val="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5E68"/>
    <w:rPr>
      <w:rFonts w:asciiTheme="majorHAnsi" w:eastAsiaTheme="majorEastAsia" w:hAnsiTheme="majorHAnsi" w:cstheme="majorBidi"/>
      <w:i/>
      <w:iCs/>
      <w:kern w:val="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5E68"/>
    <w:rPr>
      <w:rFonts w:asciiTheme="majorHAnsi" w:eastAsiaTheme="majorEastAsia" w:hAnsiTheme="majorHAnsi" w:cstheme="majorBidi"/>
      <w:b/>
      <w:bCs/>
      <w:color w:val="595959" w:themeColor="text1" w:themeTint="A6"/>
      <w:spacing w:val="5"/>
      <w:kern w:val="0"/>
      <w:sz w:val="22"/>
      <w:szCs w:val="22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5E68"/>
    <w:rPr>
      <w:rFonts w:asciiTheme="majorHAnsi" w:eastAsiaTheme="majorEastAsia" w:hAnsiTheme="majorHAnsi" w:cstheme="majorBidi"/>
      <w:b/>
      <w:bCs/>
      <w:i/>
      <w:iCs/>
      <w:color w:val="5A5A5A" w:themeColor="text1" w:themeTint="A5"/>
      <w:kern w:val="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5E68"/>
    <w:rPr>
      <w:rFonts w:asciiTheme="majorHAnsi" w:eastAsiaTheme="majorEastAsia" w:hAnsiTheme="majorHAnsi" w:cstheme="majorBidi"/>
      <w:b/>
      <w:bCs/>
      <w:color w:val="7F7F7F" w:themeColor="text1" w:themeTint="80"/>
      <w:kern w:val="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5E68"/>
    <w:rPr>
      <w:rFonts w:asciiTheme="majorHAnsi" w:eastAsiaTheme="majorEastAsia" w:hAnsiTheme="majorHAnsi" w:cstheme="majorBidi"/>
      <w:b/>
      <w:bCs/>
      <w:i/>
      <w:iCs/>
      <w:color w:val="7F7F7F" w:themeColor="text1" w:themeTint="80"/>
      <w:kern w:val="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D5E68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  <w:sz w:val="21"/>
    </w:rPr>
  </w:style>
  <w:style w:type="character" w:customStyle="1" w:styleId="HeaderChar">
    <w:name w:val="Header Char"/>
    <w:basedOn w:val="DefaultParagraphFont"/>
    <w:link w:val="Header"/>
    <w:uiPriority w:val="99"/>
    <w:rsid w:val="001D5E68"/>
    <w:rPr>
      <w:sz w:val="21"/>
      <w:szCs w:val="22"/>
    </w:rPr>
  </w:style>
  <w:style w:type="paragraph" w:styleId="Footer">
    <w:name w:val="footer"/>
    <w:basedOn w:val="Normal"/>
    <w:link w:val="FooterChar"/>
    <w:uiPriority w:val="99"/>
    <w:unhideWhenUsed/>
    <w:rsid w:val="001D5E68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  <w:sz w:val="21"/>
    </w:rPr>
  </w:style>
  <w:style w:type="character" w:customStyle="1" w:styleId="FooterChar">
    <w:name w:val="Footer Char"/>
    <w:basedOn w:val="DefaultParagraphFont"/>
    <w:link w:val="Footer"/>
    <w:uiPriority w:val="99"/>
    <w:rsid w:val="001D5E68"/>
    <w:rPr>
      <w:sz w:val="21"/>
      <w:szCs w:val="22"/>
    </w:rPr>
  </w:style>
  <w:style w:type="paragraph" w:styleId="ListParagraph">
    <w:name w:val="List Paragraph"/>
    <w:basedOn w:val="Normal"/>
    <w:uiPriority w:val="34"/>
    <w:qFormat/>
    <w:rsid w:val="001D5E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5E68"/>
    <w:pPr>
      <w:widowControl w:val="0"/>
      <w:jc w:val="both"/>
    </w:pPr>
    <w:rPr>
      <w:rFonts w:ascii="ヒラギノ角ゴ ProN W3" w:eastAsia="ヒラギノ角ゴ ProN W3" w:hAnsiTheme="minorHAnsi" w:cstheme="minorBidi"/>
      <w:kern w:val="2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E68"/>
    <w:rPr>
      <w:rFonts w:ascii="ヒラギノ角ゴ ProN W3" w:eastAsia="ヒラギノ角ゴ ProN W3"/>
      <w:sz w:val="18"/>
      <w:szCs w:val="18"/>
    </w:rPr>
  </w:style>
  <w:style w:type="paragraph" w:styleId="Revision">
    <w:name w:val="Revision"/>
    <w:hidden/>
    <w:uiPriority w:val="99"/>
    <w:semiHidden/>
    <w:rsid w:val="001D5E68"/>
    <w:pPr>
      <w:spacing w:after="200" w:line="276" w:lineRule="auto"/>
    </w:pPr>
    <w:rPr>
      <w:rFonts w:asciiTheme="majorHAnsi" w:eastAsiaTheme="majorEastAsia" w:hAnsiTheme="majorHAnsi" w:cstheme="majorBidi"/>
      <w:kern w:val="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1D5E6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D5E68"/>
    <w:pPr>
      <w:widowControl w:val="0"/>
    </w:pPr>
    <w:rPr>
      <w:rFonts w:asciiTheme="minorHAnsi" w:eastAsiaTheme="minorEastAsia" w:hAnsiTheme="minorHAnsi" w:cstheme="minorBidi"/>
      <w:kern w:val="2"/>
      <w:sz w:val="21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5E68"/>
    <w:rPr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5E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5E68"/>
    <w:rPr>
      <w:b/>
      <w:bCs/>
      <w:sz w:val="21"/>
      <w:szCs w:val="22"/>
    </w:rPr>
  </w:style>
  <w:style w:type="paragraph" w:styleId="NormalWeb">
    <w:name w:val="Normal (Web)"/>
    <w:basedOn w:val="Normal"/>
    <w:uiPriority w:val="99"/>
    <w:unhideWhenUsed/>
    <w:rsid w:val="001D5E68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1D5E6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D5E68"/>
    <w:pPr>
      <w:spacing w:after="200" w:line="276" w:lineRule="auto"/>
    </w:pPr>
    <w:rPr>
      <w:rFonts w:asciiTheme="majorHAnsi" w:eastAsiaTheme="majorEastAsia" w:hAnsiTheme="majorHAnsi" w:cstheme="maj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0"/>
    <w:rsid w:val="001D5E68"/>
    <w:pPr>
      <w:widowControl w:val="0"/>
      <w:jc w:val="center"/>
    </w:pPr>
    <w:rPr>
      <w:rFonts w:ascii="Century" w:eastAsiaTheme="minorEastAsia" w:hAnsi="Century" w:cstheme="minorBidi"/>
      <w:noProof/>
      <w:kern w:val="2"/>
      <w:sz w:val="24"/>
    </w:rPr>
  </w:style>
  <w:style w:type="character" w:customStyle="1" w:styleId="EndNoteBibliographyTitle0">
    <w:name w:val="EndNote Bibliography Title (文字)"/>
    <w:basedOn w:val="DefaultParagraphFont"/>
    <w:link w:val="EndNoteBibliographyTitle"/>
    <w:rsid w:val="001D5E68"/>
    <w:rPr>
      <w:rFonts w:ascii="Century" w:hAnsi="Century"/>
      <w:noProof/>
      <w:szCs w:val="22"/>
    </w:rPr>
  </w:style>
  <w:style w:type="paragraph" w:customStyle="1" w:styleId="EndNoteBibliography">
    <w:name w:val="EndNote Bibliography"/>
    <w:basedOn w:val="Normal"/>
    <w:link w:val="EndNoteBibliography0"/>
    <w:rsid w:val="001D5E68"/>
    <w:pPr>
      <w:widowControl w:val="0"/>
      <w:spacing w:line="480" w:lineRule="auto"/>
    </w:pPr>
    <w:rPr>
      <w:rFonts w:ascii="Century" w:eastAsiaTheme="minorEastAsia" w:hAnsi="Century" w:cstheme="minorBidi"/>
      <w:noProof/>
      <w:kern w:val="2"/>
      <w:sz w:val="24"/>
    </w:rPr>
  </w:style>
  <w:style w:type="character" w:customStyle="1" w:styleId="EndNoteBibliography0">
    <w:name w:val="EndNote Bibliography (文字)"/>
    <w:basedOn w:val="DefaultParagraphFont"/>
    <w:link w:val="EndNoteBibliography"/>
    <w:rsid w:val="001D5E68"/>
    <w:rPr>
      <w:rFonts w:ascii="Century" w:hAnsi="Century"/>
      <w:noProof/>
      <w:szCs w:val="22"/>
    </w:rPr>
  </w:style>
  <w:style w:type="paragraph" w:customStyle="1" w:styleId="title1">
    <w:name w:val="title1"/>
    <w:basedOn w:val="Normal"/>
    <w:rsid w:val="001D5E68"/>
    <w:rPr>
      <w:sz w:val="27"/>
      <w:szCs w:val="27"/>
    </w:rPr>
  </w:style>
  <w:style w:type="paragraph" w:customStyle="1" w:styleId="desc2">
    <w:name w:val="desc2"/>
    <w:basedOn w:val="Normal"/>
    <w:rsid w:val="001D5E68"/>
    <w:rPr>
      <w:sz w:val="26"/>
      <w:szCs w:val="26"/>
    </w:rPr>
  </w:style>
  <w:style w:type="paragraph" w:customStyle="1" w:styleId="details1">
    <w:name w:val="details1"/>
    <w:basedOn w:val="Normal"/>
    <w:rsid w:val="001D5E68"/>
  </w:style>
  <w:style w:type="character" w:customStyle="1" w:styleId="jrnl">
    <w:name w:val="jrnl"/>
    <w:basedOn w:val="DefaultParagraphFont"/>
    <w:rsid w:val="001D5E68"/>
  </w:style>
  <w:style w:type="character" w:customStyle="1" w:styleId="highlight2">
    <w:name w:val="highlight2"/>
    <w:basedOn w:val="DefaultParagraphFont"/>
    <w:rsid w:val="001D5E68"/>
  </w:style>
  <w:style w:type="table" w:styleId="LightShading-Accent5">
    <w:name w:val="Light Shading Accent 5"/>
    <w:basedOn w:val="TableNormal"/>
    <w:uiPriority w:val="60"/>
    <w:rsid w:val="001D5E68"/>
    <w:pPr>
      <w:spacing w:after="200" w:line="276" w:lineRule="auto"/>
    </w:pPr>
    <w:rPr>
      <w:rFonts w:asciiTheme="majorHAnsi" w:eastAsiaTheme="majorEastAsia" w:hAnsiTheme="majorHAnsi" w:cstheme="majorBidi"/>
      <w:color w:val="2E74B5" w:themeColor="accent5" w:themeShade="BF"/>
      <w:kern w:val="0"/>
      <w:sz w:val="22"/>
      <w:szCs w:val="22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MediumList1">
    <w:name w:val="Medium List 1"/>
    <w:basedOn w:val="TableNormal"/>
    <w:uiPriority w:val="65"/>
    <w:rsid w:val="001D5E68"/>
    <w:pPr>
      <w:spacing w:after="200" w:line="276" w:lineRule="auto"/>
    </w:pPr>
    <w:rPr>
      <w:rFonts w:asciiTheme="majorHAnsi" w:eastAsiaTheme="majorEastAsia" w:hAnsiTheme="majorHAnsi" w:cstheme="majorBidi"/>
      <w:color w:val="000000" w:themeColor="text1"/>
      <w:kern w:val="0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ghtShading">
    <w:name w:val="Light Shading"/>
    <w:basedOn w:val="TableNormal"/>
    <w:uiPriority w:val="60"/>
    <w:rsid w:val="001D5E68"/>
    <w:pPr>
      <w:spacing w:after="200" w:line="276" w:lineRule="auto"/>
    </w:pPr>
    <w:rPr>
      <w:rFonts w:asciiTheme="majorHAnsi" w:eastAsiaTheme="majorEastAsia" w:hAnsiTheme="majorHAnsi" w:cstheme="majorBidi"/>
      <w:color w:val="000000" w:themeColor="text1" w:themeShade="BF"/>
      <w:kern w:val="0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1D5E68"/>
    <w:pPr>
      <w:spacing w:after="200" w:line="276" w:lineRule="auto"/>
    </w:pPr>
    <w:rPr>
      <w:rFonts w:asciiTheme="majorHAnsi" w:eastAsiaTheme="majorEastAsia" w:hAnsiTheme="majorHAnsi" w:cstheme="majorBidi"/>
      <w:kern w:val="0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3">
    <w:name w:val="Light List Accent 3"/>
    <w:basedOn w:val="TableNormal"/>
    <w:uiPriority w:val="61"/>
    <w:rsid w:val="001D5E68"/>
    <w:pPr>
      <w:spacing w:after="200" w:line="276" w:lineRule="auto"/>
    </w:pPr>
    <w:rPr>
      <w:rFonts w:asciiTheme="majorHAnsi" w:eastAsiaTheme="majorEastAsia" w:hAnsiTheme="majorHAnsi" w:cstheme="majorBidi"/>
      <w:kern w:val="0"/>
      <w:sz w:val="22"/>
      <w:szCs w:val="22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Grid">
    <w:name w:val="Light Grid"/>
    <w:basedOn w:val="TableNormal"/>
    <w:uiPriority w:val="62"/>
    <w:rsid w:val="001D5E68"/>
    <w:pPr>
      <w:spacing w:after="200" w:line="276" w:lineRule="auto"/>
    </w:pPr>
    <w:rPr>
      <w:rFonts w:asciiTheme="majorHAnsi" w:eastAsiaTheme="majorEastAsia" w:hAnsiTheme="majorHAnsi" w:cstheme="majorBidi"/>
      <w:kern w:val="0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Shading-Accent6">
    <w:name w:val="Light Shading Accent 6"/>
    <w:basedOn w:val="TableNormal"/>
    <w:uiPriority w:val="60"/>
    <w:rsid w:val="001D5E68"/>
    <w:pPr>
      <w:spacing w:after="200" w:line="276" w:lineRule="auto"/>
    </w:pPr>
    <w:rPr>
      <w:rFonts w:asciiTheme="majorHAnsi" w:eastAsiaTheme="majorEastAsia" w:hAnsiTheme="majorHAnsi" w:cstheme="majorBidi"/>
      <w:color w:val="538135" w:themeColor="accent6" w:themeShade="BF"/>
      <w:kern w:val="0"/>
      <w:sz w:val="22"/>
      <w:szCs w:val="22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1D5E68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D5E68"/>
    <w:rPr>
      <w:rFonts w:asciiTheme="majorHAnsi" w:eastAsiaTheme="majorEastAsia" w:hAnsiTheme="majorHAnsi" w:cstheme="majorBidi"/>
      <w:smallCaps/>
      <w:kern w:val="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5E68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5E68"/>
    <w:rPr>
      <w:rFonts w:asciiTheme="majorHAnsi" w:eastAsiaTheme="majorEastAsia" w:hAnsiTheme="majorHAnsi" w:cstheme="majorBidi"/>
      <w:i/>
      <w:iCs/>
      <w:smallCaps/>
      <w:spacing w:val="10"/>
      <w:kern w:val="0"/>
      <w:sz w:val="28"/>
      <w:szCs w:val="28"/>
    </w:rPr>
  </w:style>
  <w:style w:type="character" w:styleId="Strong">
    <w:name w:val="Strong"/>
    <w:uiPriority w:val="22"/>
    <w:qFormat/>
    <w:rsid w:val="001D5E68"/>
    <w:rPr>
      <w:b/>
      <w:bCs/>
    </w:rPr>
  </w:style>
  <w:style w:type="character" w:styleId="Emphasis">
    <w:name w:val="Emphasis"/>
    <w:uiPriority w:val="20"/>
    <w:qFormat/>
    <w:rsid w:val="001D5E68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1D5E6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D5E6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D5E68"/>
    <w:rPr>
      <w:rFonts w:asciiTheme="majorHAnsi" w:eastAsiaTheme="majorEastAsia" w:hAnsiTheme="majorHAnsi" w:cstheme="majorBidi"/>
      <w:i/>
      <w:iCs/>
      <w:kern w:val="0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5E6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5E68"/>
    <w:rPr>
      <w:rFonts w:asciiTheme="majorHAnsi" w:eastAsiaTheme="majorEastAsia" w:hAnsiTheme="majorHAnsi" w:cstheme="majorBidi"/>
      <w:i/>
      <w:iCs/>
      <w:kern w:val="0"/>
      <w:sz w:val="22"/>
      <w:szCs w:val="22"/>
    </w:rPr>
  </w:style>
  <w:style w:type="character" w:styleId="SubtleEmphasis">
    <w:name w:val="Subtle Emphasis"/>
    <w:uiPriority w:val="19"/>
    <w:qFormat/>
    <w:rsid w:val="001D5E68"/>
    <w:rPr>
      <w:i/>
      <w:iCs/>
    </w:rPr>
  </w:style>
  <w:style w:type="character" w:styleId="IntenseEmphasis">
    <w:name w:val="Intense Emphasis"/>
    <w:uiPriority w:val="21"/>
    <w:qFormat/>
    <w:rsid w:val="001D5E6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D5E68"/>
    <w:rPr>
      <w:smallCaps/>
    </w:rPr>
  </w:style>
  <w:style w:type="character" w:styleId="IntenseReference">
    <w:name w:val="Intense Reference"/>
    <w:uiPriority w:val="32"/>
    <w:qFormat/>
    <w:rsid w:val="001D5E68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1D5E68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D5E68"/>
    <w:pPr>
      <w:outlineLvl w:val="9"/>
    </w:pPr>
    <w:rPr>
      <w:lang w:bidi="en-US"/>
    </w:rPr>
  </w:style>
  <w:style w:type="character" w:customStyle="1" w:styleId="font101">
    <w:name w:val="font101"/>
    <w:basedOn w:val="DefaultParagraphFont"/>
    <w:rsid w:val="001D5E68"/>
    <w:rPr>
      <w:rFonts w:ascii="MS PGothic" w:eastAsia="MS PGothic" w:hAnsi="MS PGothic" w:hint="eastAsia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111">
    <w:name w:val="font111"/>
    <w:basedOn w:val="DefaultParagraphFont"/>
    <w:rsid w:val="001D5E68"/>
    <w:rPr>
      <w:rFonts w:ascii="MS PGothic" w:eastAsia="MS PGothic" w:hAnsi="MS PGothic" w:hint="eastAsia"/>
      <w:b w:val="0"/>
      <w:bCs w:val="0"/>
      <w:i w:val="0"/>
      <w:iCs w:val="0"/>
      <w:strike w:val="0"/>
      <w:dstrike w:val="0"/>
      <w:color w:val="141413"/>
      <w:sz w:val="20"/>
      <w:szCs w:val="20"/>
      <w:u w:val="none"/>
      <w:effect w:val="none"/>
    </w:rPr>
  </w:style>
  <w:style w:type="character" w:customStyle="1" w:styleId="font61">
    <w:name w:val="font61"/>
    <w:basedOn w:val="DefaultParagraphFont"/>
    <w:rsid w:val="001D5E68"/>
    <w:rPr>
      <w:rFonts w:ascii="Arial" w:hAnsi="Arial" w:cs="Arial" w:hint="default"/>
      <w:b w:val="0"/>
      <w:bCs w:val="0"/>
      <w:i w:val="0"/>
      <w:iCs w:val="0"/>
      <w:strike w:val="0"/>
      <w:dstrike w:val="0"/>
      <w:color w:val="141413"/>
      <w:sz w:val="20"/>
      <w:szCs w:val="20"/>
      <w:u w:val="none"/>
      <w:effect w:val="none"/>
    </w:rPr>
  </w:style>
  <w:style w:type="table" w:customStyle="1" w:styleId="1">
    <w:name w:val="表 (格子) 淡色1"/>
    <w:basedOn w:val="TableNormal"/>
    <w:uiPriority w:val="40"/>
    <w:rsid w:val="001D5E68"/>
    <w:rPr>
      <w:rFonts w:asciiTheme="majorHAnsi" w:eastAsiaTheme="majorEastAsia" w:hAnsiTheme="majorHAnsi" w:cstheme="majorBidi"/>
      <w:kern w:val="0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0">
    <w:name w:val="未解決のメンション1"/>
    <w:basedOn w:val="DefaultParagraphFont"/>
    <w:uiPriority w:val="99"/>
    <w:semiHidden/>
    <w:unhideWhenUsed/>
    <w:rsid w:val="001D5E68"/>
    <w:rPr>
      <w:color w:val="808080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1D5E68"/>
    <w:rPr>
      <w:color w:val="808080"/>
    </w:rPr>
  </w:style>
  <w:style w:type="character" w:customStyle="1" w:styleId="shorttext">
    <w:name w:val="short_text"/>
    <w:basedOn w:val="DefaultParagraphFont"/>
    <w:rsid w:val="001D5E68"/>
  </w:style>
  <w:style w:type="character" w:customStyle="1" w:styleId="2">
    <w:name w:val="未解決のメンション2"/>
    <w:basedOn w:val="DefaultParagraphFont"/>
    <w:uiPriority w:val="99"/>
    <w:semiHidden/>
    <w:unhideWhenUsed/>
    <w:rsid w:val="001D5E68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5E6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1D5E68"/>
  </w:style>
  <w:style w:type="character" w:customStyle="1" w:styleId="3">
    <w:name w:val="未解決のメンション3"/>
    <w:basedOn w:val="DefaultParagraphFont"/>
    <w:uiPriority w:val="99"/>
    <w:unhideWhenUsed/>
    <w:rsid w:val="001D5E68"/>
    <w:rPr>
      <w:color w:val="605E5C"/>
      <w:shd w:val="clear" w:color="auto" w:fill="E1DFDD"/>
    </w:rPr>
  </w:style>
  <w:style w:type="character" w:customStyle="1" w:styleId="highlight">
    <w:name w:val="highlight"/>
    <w:basedOn w:val="DefaultParagraphFont"/>
    <w:rsid w:val="001D5E68"/>
  </w:style>
  <w:style w:type="character" w:styleId="FollowedHyperlink">
    <w:name w:val="FollowedHyperlink"/>
    <w:basedOn w:val="DefaultParagraphFont"/>
    <w:uiPriority w:val="99"/>
    <w:semiHidden/>
    <w:unhideWhenUsed/>
    <w:rsid w:val="001D5E68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D5E68"/>
  </w:style>
  <w:style w:type="paragraph" w:customStyle="1" w:styleId="11">
    <w:name w:val="表題1"/>
    <w:basedOn w:val="Normal"/>
    <w:rsid w:val="001D5E68"/>
    <w:pPr>
      <w:spacing w:before="100" w:beforeAutospacing="1" w:after="100" w:afterAutospacing="1" w:line="240" w:lineRule="auto"/>
    </w:pPr>
    <w:rPr>
      <w:rFonts w:ascii="MS PGothic" w:eastAsia="MS PGothic" w:hAnsi="MS PGothic" w:cs="MS PGothic"/>
      <w:sz w:val="24"/>
      <w:szCs w:val="24"/>
    </w:rPr>
  </w:style>
  <w:style w:type="paragraph" w:customStyle="1" w:styleId="desc">
    <w:name w:val="desc"/>
    <w:basedOn w:val="Normal"/>
    <w:rsid w:val="001D5E68"/>
    <w:pPr>
      <w:spacing w:before="100" w:beforeAutospacing="1" w:after="100" w:afterAutospacing="1" w:line="240" w:lineRule="auto"/>
    </w:pPr>
    <w:rPr>
      <w:rFonts w:ascii="MS PGothic" w:eastAsia="MS PGothic" w:hAnsi="MS PGothic" w:cs="MS PGothic"/>
      <w:sz w:val="24"/>
      <w:szCs w:val="24"/>
    </w:rPr>
  </w:style>
  <w:style w:type="paragraph" w:customStyle="1" w:styleId="details">
    <w:name w:val="details"/>
    <w:basedOn w:val="Normal"/>
    <w:rsid w:val="001D5E68"/>
    <w:pPr>
      <w:spacing w:before="100" w:beforeAutospacing="1" w:after="100" w:afterAutospacing="1" w:line="240" w:lineRule="auto"/>
    </w:pPr>
    <w:rPr>
      <w:rFonts w:ascii="MS PGothic" w:eastAsia="MS PGothic" w:hAnsi="MS PGothic" w:cs="MS PGothic"/>
      <w:sz w:val="24"/>
      <w:szCs w:val="24"/>
    </w:rPr>
  </w:style>
  <w:style w:type="table" w:styleId="TableGridLight">
    <w:name w:val="Grid Table Light"/>
    <w:basedOn w:val="TableNormal"/>
    <w:uiPriority w:val="40"/>
    <w:rsid w:val="00922ED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8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EBC4E1-3F94-43DB-813D-74462CCC6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271</Words>
  <Characters>1547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坂本 和優</dc:creator>
  <cp:keywords/>
  <dc:description/>
  <cp:lastModifiedBy>DevendranMalu</cp:lastModifiedBy>
  <cp:revision>2</cp:revision>
  <dcterms:created xsi:type="dcterms:W3CDTF">2020-04-17T14:00:00Z</dcterms:created>
  <dcterms:modified xsi:type="dcterms:W3CDTF">2020-04-17T14:00:00Z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-1160036530</vt:i4>
  </property>
</Properties>
</file>