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2"/>
        <w:gridCol w:w="812"/>
        <w:gridCol w:w="227"/>
        <w:gridCol w:w="1319"/>
        <w:gridCol w:w="1039"/>
        <w:gridCol w:w="1229"/>
        <w:gridCol w:w="1039"/>
        <w:gridCol w:w="1229"/>
        <w:gridCol w:w="1039"/>
        <w:gridCol w:w="1044"/>
      </w:tblGrid>
      <w:tr w:rsidR="00EE7BB4" w:rsidTr="00EE7BB4">
        <w:tc>
          <w:tcPr>
            <w:tcW w:w="1562" w:type="dxa"/>
          </w:tcPr>
          <w:p w:rsidR="00EE7BB4" w:rsidRDefault="00EE7BB4">
            <w:r>
              <w:t>Inclusion Criteria</w:t>
            </w:r>
          </w:p>
        </w:tc>
        <w:tc>
          <w:tcPr>
            <w:tcW w:w="1039" w:type="dxa"/>
            <w:gridSpan w:val="2"/>
          </w:tcPr>
          <w:p w:rsidR="00EE7BB4" w:rsidRDefault="00EE7BB4">
            <w:r>
              <w:t>Javelin</w:t>
            </w:r>
          </w:p>
        </w:tc>
        <w:tc>
          <w:tcPr>
            <w:tcW w:w="1319" w:type="dxa"/>
          </w:tcPr>
          <w:p w:rsidR="00EE7BB4" w:rsidRDefault="00EE7BB4">
            <w:r>
              <w:t>MPDL3280A</w:t>
            </w:r>
          </w:p>
        </w:tc>
        <w:tc>
          <w:tcPr>
            <w:tcW w:w="1039" w:type="dxa"/>
          </w:tcPr>
          <w:p w:rsidR="00EE7BB4" w:rsidRDefault="00EE7BB4">
            <w:r>
              <w:t>Study 1108</w:t>
            </w:r>
          </w:p>
        </w:tc>
        <w:tc>
          <w:tcPr>
            <w:tcW w:w="1229" w:type="dxa"/>
          </w:tcPr>
          <w:p w:rsidR="00EE7BB4" w:rsidRDefault="00EE7BB4">
            <w:proofErr w:type="spellStart"/>
            <w:r>
              <w:t>CheckMate</w:t>
            </w:r>
            <w:proofErr w:type="spellEnd"/>
            <w:r>
              <w:t xml:space="preserve"> 032</w:t>
            </w:r>
          </w:p>
        </w:tc>
        <w:tc>
          <w:tcPr>
            <w:tcW w:w="1039" w:type="dxa"/>
          </w:tcPr>
          <w:p w:rsidR="00EE7BB4" w:rsidRDefault="00EE7BB4">
            <w:r>
              <w:t>Cohort 2</w:t>
            </w:r>
          </w:p>
        </w:tc>
        <w:tc>
          <w:tcPr>
            <w:tcW w:w="1229" w:type="dxa"/>
          </w:tcPr>
          <w:p w:rsidR="00EE7BB4" w:rsidRDefault="00EE7BB4">
            <w:proofErr w:type="spellStart"/>
            <w:r>
              <w:t>CheckMate</w:t>
            </w:r>
            <w:proofErr w:type="spellEnd"/>
            <w:r>
              <w:t xml:space="preserve"> 275</w:t>
            </w:r>
          </w:p>
        </w:tc>
        <w:tc>
          <w:tcPr>
            <w:tcW w:w="1039" w:type="dxa"/>
          </w:tcPr>
          <w:p w:rsidR="00EE7BB4" w:rsidRDefault="00EE7BB4">
            <w:proofErr w:type="spellStart"/>
            <w:r>
              <w:t>KeyNote</w:t>
            </w:r>
            <w:proofErr w:type="spellEnd"/>
            <w:r>
              <w:t xml:space="preserve"> 045</w:t>
            </w:r>
          </w:p>
        </w:tc>
        <w:tc>
          <w:tcPr>
            <w:tcW w:w="1044" w:type="dxa"/>
          </w:tcPr>
          <w:p w:rsidR="00EE7BB4" w:rsidRDefault="00EE7BB4">
            <w:proofErr w:type="spellStart"/>
            <w:r>
              <w:t>IMvigor</w:t>
            </w:r>
            <w:proofErr w:type="spellEnd"/>
            <w:r>
              <w:t xml:space="preserve"> 211</w:t>
            </w:r>
          </w:p>
        </w:tc>
      </w:tr>
      <w:tr w:rsidR="00EE7BB4" w:rsidTr="00EE7BB4">
        <w:tc>
          <w:tcPr>
            <w:tcW w:w="1562" w:type="dxa"/>
            <w:vAlign w:val="center"/>
          </w:tcPr>
          <w:p w:rsidR="00EE7BB4" w:rsidRDefault="00EE7BB4" w:rsidP="00EE7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≥ 18 years</w:t>
            </w:r>
          </w:p>
          <w:p w:rsidR="00EE7BB4" w:rsidRDefault="00EE7BB4" w:rsidP="00EE7B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EE7BB4" w:rsidRDefault="00EE7BB4" w:rsidP="00EE7BB4">
            <w:r>
              <w:t>X</w:t>
            </w:r>
          </w:p>
        </w:tc>
        <w:tc>
          <w:tcPr>
            <w:tcW w:w="131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044" w:type="dxa"/>
          </w:tcPr>
          <w:p w:rsidR="00EE7BB4" w:rsidRDefault="00EE7BB4" w:rsidP="00EE7BB4">
            <w:r>
              <w:t>X</w:t>
            </w:r>
          </w:p>
        </w:tc>
      </w:tr>
      <w:tr w:rsidR="00EE7BB4" w:rsidTr="00EE7BB4">
        <w:tc>
          <w:tcPr>
            <w:tcW w:w="1562" w:type="dxa"/>
          </w:tcPr>
          <w:p w:rsidR="00EE7BB4" w:rsidRDefault="00EE7BB4" w:rsidP="00EE7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ECOG ≤1</w:t>
            </w:r>
          </w:p>
          <w:p w:rsidR="00EE7BB4" w:rsidRDefault="00EE7BB4" w:rsidP="00EE7BB4"/>
        </w:tc>
        <w:tc>
          <w:tcPr>
            <w:tcW w:w="1039" w:type="dxa"/>
            <w:gridSpan w:val="2"/>
          </w:tcPr>
          <w:p w:rsidR="00EE7BB4" w:rsidRDefault="00EE7BB4" w:rsidP="00EE7BB4">
            <w:r>
              <w:t>X</w:t>
            </w:r>
          </w:p>
        </w:tc>
        <w:tc>
          <w:tcPr>
            <w:tcW w:w="131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/>
        </w:tc>
        <w:tc>
          <w:tcPr>
            <w:tcW w:w="1044" w:type="dxa"/>
          </w:tcPr>
          <w:p w:rsidR="00EE7BB4" w:rsidRDefault="00EE7BB4" w:rsidP="00EE7BB4">
            <w:r>
              <w:t>X</w:t>
            </w:r>
          </w:p>
        </w:tc>
      </w:tr>
      <w:tr w:rsidR="00EE7BB4" w:rsidTr="00EE7BB4">
        <w:tc>
          <w:tcPr>
            <w:tcW w:w="1562" w:type="dxa"/>
          </w:tcPr>
          <w:p w:rsidR="00EE7BB4" w:rsidRDefault="00EE7BB4" w:rsidP="00EE7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Urothelial histology</w:t>
            </w:r>
          </w:p>
          <w:p w:rsidR="00EE7BB4" w:rsidRDefault="00EE7BB4" w:rsidP="00EE7BB4"/>
        </w:tc>
        <w:tc>
          <w:tcPr>
            <w:tcW w:w="1039" w:type="dxa"/>
            <w:gridSpan w:val="2"/>
          </w:tcPr>
          <w:p w:rsidR="00EE7BB4" w:rsidRDefault="00EE7BB4" w:rsidP="00EE7BB4">
            <w:r>
              <w:t>X</w:t>
            </w:r>
          </w:p>
        </w:tc>
        <w:tc>
          <w:tcPr>
            <w:tcW w:w="131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044" w:type="dxa"/>
          </w:tcPr>
          <w:p w:rsidR="00EE7BB4" w:rsidRDefault="00EE7BB4" w:rsidP="00EE7BB4">
            <w:r>
              <w:t>X</w:t>
            </w:r>
          </w:p>
        </w:tc>
      </w:tr>
      <w:tr w:rsidR="00EE7BB4" w:rsidTr="00EE7BB4">
        <w:tc>
          <w:tcPr>
            <w:tcW w:w="1562" w:type="dxa"/>
          </w:tcPr>
          <w:p w:rsidR="00EE7BB4" w:rsidRPr="00EE7BB4" w:rsidRDefault="00EE7BB4" w:rsidP="00EE7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Cisplatin eligible patients required treatment with at least 1 prior platinum-based chemotherapy*</w:t>
            </w:r>
          </w:p>
        </w:tc>
        <w:tc>
          <w:tcPr>
            <w:tcW w:w="1039" w:type="dxa"/>
            <w:gridSpan w:val="2"/>
          </w:tcPr>
          <w:p w:rsidR="00EE7BB4" w:rsidRDefault="00EE7BB4" w:rsidP="00EE7BB4">
            <w:r>
              <w:t>X</w:t>
            </w:r>
          </w:p>
        </w:tc>
        <w:tc>
          <w:tcPr>
            <w:tcW w:w="1319" w:type="dxa"/>
          </w:tcPr>
          <w:p w:rsidR="00EE7BB4" w:rsidRDefault="00EE7BB4" w:rsidP="00EE7BB4"/>
        </w:tc>
        <w:tc>
          <w:tcPr>
            <w:tcW w:w="1039" w:type="dxa"/>
          </w:tcPr>
          <w:p w:rsidR="00EE7BB4" w:rsidRDefault="00EE7BB4" w:rsidP="00EE7BB4"/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044" w:type="dxa"/>
          </w:tcPr>
          <w:p w:rsidR="00EE7BB4" w:rsidRDefault="00EE7BB4" w:rsidP="00EE7BB4">
            <w:r>
              <w:t>X</w:t>
            </w:r>
          </w:p>
        </w:tc>
      </w:tr>
      <w:tr w:rsidR="00EE7BB4" w:rsidTr="00EE7BB4">
        <w:tc>
          <w:tcPr>
            <w:tcW w:w="1562" w:type="dxa"/>
          </w:tcPr>
          <w:p w:rsidR="00EE7BB4" w:rsidRDefault="00EE7BB4" w:rsidP="00EE7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limit to lines of prior chemotherapy</w:t>
            </w:r>
          </w:p>
          <w:p w:rsidR="00EE7BB4" w:rsidRDefault="00EE7BB4" w:rsidP="00EE7BB4"/>
        </w:tc>
        <w:tc>
          <w:tcPr>
            <w:tcW w:w="1039" w:type="dxa"/>
            <w:gridSpan w:val="2"/>
          </w:tcPr>
          <w:p w:rsidR="00EE7BB4" w:rsidRDefault="00EE7BB4" w:rsidP="00EE7BB4">
            <w:r>
              <w:t>X</w:t>
            </w:r>
          </w:p>
        </w:tc>
        <w:tc>
          <w:tcPr>
            <w:tcW w:w="131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/>
        </w:tc>
        <w:tc>
          <w:tcPr>
            <w:tcW w:w="1044" w:type="dxa"/>
          </w:tcPr>
          <w:p w:rsidR="00EE7BB4" w:rsidRDefault="00EE7BB4" w:rsidP="00EE7BB4"/>
        </w:tc>
      </w:tr>
      <w:tr w:rsidR="00EE7BB4" w:rsidTr="00EE7BB4">
        <w:tc>
          <w:tcPr>
            <w:tcW w:w="1562" w:type="dxa"/>
          </w:tcPr>
          <w:p w:rsidR="00EE7BB4" w:rsidRDefault="00EE7BB4" w:rsidP="00EE7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 treatment with PD-1/PD-L1 CPI excluded</w:t>
            </w:r>
          </w:p>
          <w:p w:rsidR="00EE7BB4" w:rsidRDefault="00EE7BB4" w:rsidP="00EE7BB4"/>
        </w:tc>
        <w:tc>
          <w:tcPr>
            <w:tcW w:w="1039" w:type="dxa"/>
            <w:gridSpan w:val="2"/>
          </w:tcPr>
          <w:p w:rsidR="00EE7BB4" w:rsidRDefault="00EE7BB4" w:rsidP="00EE7BB4">
            <w:r>
              <w:t>X</w:t>
            </w:r>
          </w:p>
        </w:tc>
        <w:tc>
          <w:tcPr>
            <w:tcW w:w="1319" w:type="dxa"/>
          </w:tcPr>
          <w:p w:rsidR="00EE7BB4" w:rsidRDefault="00EE7BB4" w:rsidP="00EE7BB4"/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/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044" w:type="dxa"/>
          </w:tcPr>
          <w:p w:rsidR="00EE7BB4" w:rsidRDefault="00EE7BB4" w:rsidP="00EE7BB4">
            <w:r>
              <w:t>X</w:t>
            </w:r>
          </w:p>
        </w:tc>
      </w:tr>
      <w:tr w:rsidR="00EE7BB4" w:rsidTr="00EE7BB4">
        <w:tc>
          <w:tcPr>
            <w:tcW w:w="1562" w:type="dxa"/>
          </w:tcPr>
          <w:p w:rsidR="00EE7BB4" w:rsidRDefault="00EE7BB4" w:rsidP="00EE7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Active brain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leptomeningal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metastasis excluded</w:t>
            </w:r>
          </w:p>
          <w:p w:rsidR="00EE7BB4" w:rsidRDefault="00EE7BB4" w:rsidP="00EE7BB4"/>
        </w:tc>
        <w:tc>
          <w:tcPr>
            <w:tcW w:w="1039" w:type="dxa"/>
            <w:gridSpan w:val="2"/>
          </w:tcPr>
          <w:p w:rsidR="00EE7BB4" w:rsidRDefault="00EE7BB4" w:rsidP="00EE7BB4">
            <w:r>
              <w:t>X</w:t>
            </w:r>
          </w:p>
        </w:tc>
        <w:tc>
          <w:tcPr>
            <w:tcW w:w="131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044" w:type="dxa"/>
          </w:tcPr>
          <w:p w:rsidR="00EE7BB4" w:rsidRDefault="00EE7BB4" w:rsidP="00EE7BB4">
            <w:r>
              <w:t>X</w:t>
            </w:r>
          </w:p>
        </w:tc>
      </w:tr>
      <w:tr w:rsidR="00EE7BB4" w:rsidTr="00EE7BB4">
        <w:tc>
          <w:tcPr>
            <w:tcW w:w="1562" w:type="dxa"/>
          </w:tcPr>
          <w:p w:rsidR="00EE7BB4" w:rsidRDefault="00EE7BB4" w:rsidP="00EE7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Excluded active autoimmune disease</w:t>
            </w:r>
          </w:p>
        </w:tc>
        <w:tc>
          <w:tcPr>
            <w:tcW w:w="1039" w:type="dxa"/>
            <w:gridSpan w:val="2"/>
          </w:tcPr>
          <w:p w:rsidR="00EE7BB4" w:rsidRDefault="00EE7BB4" w:rsidP="00EE7BB4">
            <w:r>
              <w:t>X</w:t>
            </w:r>
          </w:p>
        </w:tc>
        <w:tc>
          <w:tcPr>
            <w:tcW w:w="131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229" w:type="dxa"/>
          </w:tcPr>
          <w:p w:rsidR="00EE7BB4" w:rsidRDefault="00EE7BB4" w:rsidP="00EE7BB4">
            <w:r>
              <w:t>X</w:t>
            </w:r>
          </w:p>
        </w:tc>
        <w:tc>
          <w:tcPr>
            <w:tcW w:w="1039" w:type="dxa"/>
          </w:tcPr>
          <w:p w:rsidR="00EE7BB4" w:rsidRDefault="00EE7BB4" w:rsidP="00EE7BB4">
            <w:r>
              <w:t>X</w:t>
            </w:r>
          </w:p>
        </w:tc>
        <w:tc>
          <w:tcPr>
            <w:tcW w:w="1044" w:type="dxa"/>
          </w:tcPr>
          <w:p w:rsidR="00EE7BB4" w:rsidRDefault="00EE7BB4" w:rsidP="00EE7BB4">
            <w:r>
              <w:t>X</w:t>
            </w:r>
          </w:p>
        </w:tc>
      </w:tr>
      <w:tr w:rsidR="00EE7BB4" w:rsidTr="00EE7BB4">
        <w:trPr>
          <w:gridAfter w:val="8"/>
          <w:wAfter w:w="8165" w:type="dxa"/>
        </w:trPr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BB4" w:rsidRDefault="00EE7BB4" w:rsidP="00EE7B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673E" w:rsidRDefault="00EE7BB4" w:rsidP="00EE7BB4">
      <w:bookmarkStart w:id="0" w:name="_GoBack"/>
      <w:bookmarkEnd w:id="0"/>
    </w:p>
    <w:sectPr w:rsidR="00C5673E" w:rsidSect="00EE7B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B4"/>
    <w:rsid w:val="000C1632"/>
    <w:rsid w:val="00253B16"/>
    <w:rsid w:val="003B350C"/>
    <w:rsid w:val="004C5465"/>
    <w:rsid w:val="00525304"/>
    <w:rsid w:val="00BE0685"/>
    <w:rsid w:val="00E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539C"/>
  <w15:chartTrackingRefBased/>
  <w15:docId w15:val="{850B4266-55E9-47D3-8FAF-B6042BF4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Phin Tan</dc:creator>
  <cp:keywords/>
  <dc:description/>
  <cp:lastModifiedBy>Wei Phin Tan</cp:lastModifiedBy>
  <cp:revision>1</cp:revision>
  <dcterms:created xsi:type="dcterms:W3CDTF">2019-06-24T22:08:00Z</dcterms:created>
  <dcterms:modified xsi:type="dcterms:W3CDTF">2019-06-24T22:19:00Z</dcterms:modified>
</cp:coreProperties>
</file>